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7DDA" w14:textId="18135BFB" w:rsidR="00005AD7" w:rsidRPr="000224A3" w:rsidRDefault="00005AD7" w:rsidP="00005AD7">
      <w:pPr>
        <w:spacing w:after="0"/>
        <w:jc w:val="center"/>
        <w:rPr>
          <w:rFonts w:ascii="Arial" w:hAnsi="Arial" w:cs="Arial"/>
          <w:b/>
        </w:rPr>
      </w:pPr>
      <w:bookmarkStart w:id="0" w:name="_Hlk182911088"/>
      <w:bookmarkEnd w:id="0"/>
      <w:r w:rsidRPr="000224A3">
        <w:rPr>
          <w:rFonts w:ascii="Arial" w:hAnsi="Arial" w:cs="Arial"/>
          <w:b/>
        </w:rPr>
        <w:t xml:space="preserve">OBRAZLOŽENJE FINANCIJSKOG PLANA </w:t>
      </w:r>
    </w:p>
    <w:p w14:paraId="476CF3CE" w14:textId="599B8080" w:rsidR="00005AD7" w:rsidRPr="000224A3" w:rsidRDefault="00F425F6" w:rsidP="00F425F6">
      <w:pPr>
        <w:tabs>
          <w:tab w:val="center" w:pos="4819"/>
          <w:tab w:val="left" w:pos="6285"/>
        </w:tabs>
        <w:spacing w:after="0"/>
        <w:rPr>
          <w:rFonts w:ascii="Arial" w:hAnsi="Arial" w:cs="Arial"/>
          <w:b/>
        </w:rPr>
      </w:pPr>
      <w:r>
        <w:rPr>
          <w:rFonts w:ascii="Arial" w:hAnsi="Arial" w:cs="Arial"/>
          <w:b/>
        </w:rPr>
        <w:tab/>
      </w:r>
      <w:r w:rsidR="006167EA">
        <w:rPr>
          <w:rFonts w:ascii="Arial" w:hAnsi="Arial" w:cs="Arial"/>
          <w:b/>
        </w:rPr>
        <w:t>I</w:t>
      </w:r>
      <w:r w:rsidR="00666E3D">
        <w:rPr>
          <w:rFonts w:ascii="Arial" w:hAnsi="Arial" w:cs="Arial"/>
          <w:b/>
        </w:rPr>
        <w:t>I</w:t>
      </w:r>
      <w:r>
        <w:rPr>
          <w:rFonts w:ascii="Arial" w:hAnsi="Arial" w:cs="Arial"/>
          <w:b/>
        </w:rPr>
        <w:t>I</w:t>
      </w:r>
      <w:r w:rsidR="00666E3D">
        <w:rPr>
          <w:rFonts w:ascii="Arial" w:hAnsi="Arial" w:cs="Arial"/>
          <w:b/>
        </w:rPr>
        <w:t xml:space="preserve"> REBALANS 202</w:t>
      </w:r>
      <w:r w:rsidR="000239A8">
        <w:rPr>
          <w:rFonts w:ascii="Arial" w:hAnsi="Arial" w:cs="Arial"/>
          <w:b/>
        </w:rPr>
        <w:t>4</w:t>
      </w:r>
      <w:r w:rsidR="00666E3D">
        <w:rPr>
          <w:rFonts w:ascii="Arial" w:hAnsi="Arial" w:cs="Arial"/>
          <w:b/>
        </w:rPr>
        <w:t>.</w:t>
      </w:r>
      <w:r>
        <w:rPr>
          <w:rFonts w:ascii="Arial" w:hAnsi="Arial" w:cs="Arial"/>
          <w:b/>
        </w:rPr>
        <w:tab/>
      </w:r>
    </w:p>
    <w:p w14:paraId="5D429B81" w14:textId="77777777" w:rsidR="00005AD7" w:rsidRDefault="00005AD7" w:rsidP="00FD7999">
      <w:pPr>
        <w:pBdr>
          <w:bottom w:val="double" w:sz="4" w:space="1" w:color="auto"/>
        </w:pBdr>
        <w:spacing w:after="0" w:line="240" w:lineRule="auto"/>
        <w:rPr>
          <w:rFonts w:cstheme="minorHAnsi"/>
          <w:b/>
        </w:rPr>
      </w:pPr>
    </w:p>
    <w:p w14:paraId="5D59FC51" w14:textId="77777777" w:rsidR="00A25610" w:rsidRPr="00FD54DD" w:rsidRDefault="00A25610" w:rsidP="00A25610">
      <w:pPr>
        <w:pBdr>
          <w:bottom w:val="double" w:sz="4" w:space="1" w:color="auto"/>
        </w:pBdr>
        <w:spacing w:after="0" w:line="240" w:lineRule="auto"/>
        <w:rPr>
          <w:rFonts w:cstheme="minorHAnsi"/>
          <w:b/>
        </w:rPr>
      </w:pPr>
      <w:r w:rsidRPr="00FD54DD">
        <w:rPr>
          <w:rFonts w:cstheme="minorHAnsi"/>
          <w:b/>
        </w:rPr>
        <w:t xml:space="preserve">ŠIFRA I NAZIV KORISNIKA: 27247  </w:t>
      </w:r>
      <w:r w:rsidRPr="00FD54DD">
        <w:rPr>
          <w:rFonts w:cstheme="minorHAnsi"/>
          <w:b/>
        </w:rPr>
        <w:tab/>
        <w:t>DOM ZDRAVLJA KARLOVAČKE ŽUPANIJE</w:t>
      </w:r>
    </w:p>
    <w:p w14:paraId="4F6CF84F" w14:textId="0A86C5D1" w:rsidR="001B0906" w:rsidRPr="00FD54DD" w:rsidRDefault="00411FE9" w:rsidP="001B0906">
      <w:pPr>
        <w:spacing w:after="0" w:line="240" w:lineRule="auto"/>
        <w:rPr>
          <w:rFonts w:cstheme="minorHAnsi"/>
          <w:b/>
        </w:rPr>
      </w:pPr>
      <w:r w:rsidRPr="00FD54DD">
        <w:rPr>
          <w:rFonts w:cstheme="minorHAnsi"/>
          <w:b/>
        </w:rPr>
        <w:t xml:space="preserve">ORGANIZACIJSKA JEDINICA KARLOVAC </w:t>
      </w:r>
    </w:p>
    <w:p w14:paraId="439BA2FF" w14:textId="444A1A5D" w:rsidR="001B0906" w:rsidRPr="00FD54DD" w:rsidRDefault="001B0906" w:rsidP="00A25610">
      <w:pPr>
        <w:spacing w:after="0" w:line="240" w:lineRule="auto"/>
        <w:rPr>
          <w:rFonts w:cstheme="minorHAnsi"/>
          <w:b/>
        </w:rPr>
      </w:pPr>
      <w:r w:rsidRPr="00FD54DD">
        <w:rPr>
          <w:rFonts w:cstheme="minorHAnsi"/>
          <w:b/>
        </w:rPr>
        <w:t>SAŽETAK DJELOKRUGA RADA:</w:t>
      </w:r>
    </w:p>
    <w:p w14:paraId="603198A0" w14:textId="6DB493EB" w:rsidR="00A25610" w:rsidRPr="00FD54DD" w:rsidRDefault="00A25610" w:rsidP="00A25610">
      <w:pPr>
        <w:spacing w:after="0" w:line="240" w:lineRule="auto"/>
        <w:rPr>
          <w:rFonts w:cstheme="minorHAnsi"/>
          <w:b/>
        </w:rPr>
      </w:pPr>
      <w:r w:rsidRPr="00FD54DD">
        <w:rPr>
          <w:rFonts w:cstheme="minorHAnsi"/>
          <w:noProof/>
          <w:lang w:eastAsia="hr-HR"/>
        </w:rPr>
        <w:drawing>
          <wp:inline distT="0" distB="0" distL="0" distR="0" wp14:anchorId="7BBE42A0" wp14:editId="4D0EEF88">
            <wp:extent cx="6120765" cy="513715"/>
            <wp:effectExtent l="0" t="0" r="0" b="635"/>
            <wp:docPr id="1179739731" name="Slika 117973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513715"/>
                    </a:xfrm>
                    <a:prstGeom prst="rect">
                      <a:avLst/>
                    </a:prstGeom>
                    <a:noFill/>
                    <a:ln>
                      <a:noFill/>
                    </a:ln>
                  </pic:spPr>
                </pic:pic>
              </a:graphicData>
            </a:graphic>
          </wp:inline>
        </w:drawing>
      </w:r>
    </w:p>
    <w:p w14:paraId="69B90CDC" w14:textId="77777777" w:rsidR="00A25610" w:rsidRPr="00FD54DD" w:rsidRDefault="00A25610" w:rsidP="00A25610">
      <w:pPr>
        <w:spacing w:after="0" w:line="240" w:lineRule="auto"/>
        <w:rPr>
          <w:rFonts w:cstheme="minorHAnsi"/>
        </w:rPr>
      </w:pPr>
      <w:r w:rsidRPr="00FD54DD">
        <w:rPr>
          <w:rFonts w:cstheme="minorHAnsi"/>
        </w:rPr>
        <w:t>U 2024. godini promijenjen je naziv ustanove u Dom zdravlja Karlovačke županije.</w:t>
      </w:r>
    </w:p>
    <w:p w14:paraId="64656985" w14:textId="08B75BC8" w:rsidR="001B0906" w:rsidRPr="00FD54DD" w:rsidRDefault="001B0906" w:rsidP="00A25610">
      <w:pPr>
        <w:spacing w:after="0" w:line="240" w:lineRule="auto"/>
        <w:rPr>
          <w:rFonts w:cstheme="minorHAnsi"/>
          <w:b/>
        </w:rPr>
      </w:pPr>
      <w:r w:rsidRPr="00FD54DD">
        <w:rPr>
          <w:rFonts w:cstheme="minorHAnsi"/>
          <w:b/>
        </w:rPr>
        <w:t>ORGANIZACIJSKA STRUKTURA:</w:t>
      </w:r>
    </w:p>
    <w:p w14:paraId="618A437E" w14:textId="77777777" w:rsidR="00A25610" w:rsidRPr="00FD54DD" w:rsidRDefault="00A25610" w:rsidP="00A25610">
      <w:pPr>
        <w:spacing w:after="0" w:line="240" w:lineRule="auto"/>
        <w:rPr>
          <w:rFonts w:cstheme="minorHAnsi"/>
        </w:rPr>
      </w:pPr>
      <w:r w:rsidRPr="00FD54DD">
        <w:rPr>
          <w:rFonts w:cstheme="minorHAnsi"/>
        </w:rPr>
        <w:t xml:space="preserve">Za obavljanje zdravstvene djelatnosti Dom zdravlja je sa Hrvatskim zavodom za zdravstveno osiguranje (dalje HZZO) za  2024. godinu ugovarao slijedeće djelatnosti: </w:t>
      </w:r>
    </w:p>
    <w:p w14:paraId="104C31F0" w14:textId="77777777" w:rsidR="00A25610" w:rsidRPr="00FD54DD" w:rsidRDefault="00A25610" w:rsidP="00A25610">
      <w:pPr>
        <w:spacing w:after="0" w:line="240" w:lineRule="auto"/>
        <w:rPr>
          <w:rFonts w:cstheme="minorHAnsi"/>
        </w:rPr>
      </w:pPr>
      <w:r w:rsidRPr="00FD54DD">
        <w:rPr>
          <w:rFonts w:cstheme="minorHAnsi"/>
        </w:rPr>
        <w:t xml:space="preserve">- zdravstvena zaštita obiteljska medicina : </w:t>
      </w:r>
      <w:r w:rsidRPr="00FD54DD">
        <w:rPr>
          <w:rFonts w:cstheme="minorHAnsi"/>
        </w:rPr>
        <w:tab/>
        <w:t xml:space="preserve">16 timova </w:t>
      </w:r>
    </w:p>
    <w:p w14:paraId="56246CA6" w14:textId="77777777" w:rsidR="00A25610" w:rsidRPr="00FD54DD" w:rsidRDefault="00A25610" w:rsidP="00A25610">
      <w:pPr>
        <w:spacing w:after="0" w:line="240" w:lineRule="auto"/>
        <w:rPr>
          <w:rFonts w:cstheme="minorHAnsi"/>
        </w:rPr>
      </w:pPr>
      <w:r w:rsidRPr="00FD54DD">
        <w:rPr>
          <w:rFonts w:cstheme="minorHAnsi"/>
        </w:rPr>
        <w:t xml:space="preserve">- dentalna zdravstvena zaštita : </w:t>
      </w:r>
      <w:r w:rsidRPr="00FD54DD">
        <w:rPr>
          <w:rFonts w:cstheme="minorHAnsi"/>
        </w:rPr>
        <w:tab/>
      </w:r>
      <w:r w:rsidRPr="00FD54DD">
        <w:rPr>
          <w:rFonts w:cstheme="minorHAnsi"/>
        </w:rPr>
        <w:tab/>
      </w:r>
      <w:r w:rsidRPr="00FD54DD">
        <w:rPr>
          <w:rFonts w:cstheme="minorHAnsi"/>
        </w:rPr>
        <w:tab/>
        <w:t xml:space="preserve">11 timova </w:t>
      </w:r>
    </w:p>
    <w:p w14:paraId="4E68F971" w14:textId="77777777" w:rsidR="00A25610" w:rsidRPr="00FD54DD" w:rsidRDefault="00A25610" w:rsidP="00A25610">
      <w:pPr>
        <w:spacing w:after="0" w:line="240" w:lineRule="auto"/>
        <w:rPr>
          <w:rFonts w:cstheme="minorHAnsi"/>
        </w:rPr>
      </w:pPr>
      <w:r w:rsidRPr="00FD54DD">
        <w:rPr>
          <w:rFonts w:cstheme="minorHAnsi"/>
        </w:rPr>
        <w:t xml:space="preserve">- patronažna služba : </w:t>
      </w:r>
      <w:r w:rsidRPr="00FD54DD">
        <w:rPr>
          <w:rFonts w:cstheme="minorHAnsi"/>
        </w:rPr>
        <w:tab/>
      </w:r>
      <w:r w:rsidRPr="00FD54DD">
        <w:rPr>
          <w:rFonts w:cstheme="minorHAnsi"/>
        </w:rPr>
        <w:tab/>
      </w:r>
      <w:r w:rsidRPr="00FD54DD">
        <w:rPr>
          <w:rFonts w:cstheme="minorHAnsi"/>
        </w:rPr>
        <w:tab/>
      </w:r>
      <w:r w:rsidRPr="00FD54DD">
        <w:rPr>
          <w:rFonts w:cstheme="minorHAnsi"/>
        </w:rPr>
        <w:tab/>
        <w:t xml:space="preserve">14 prvostupnica sestrinstva </w:t>
      </w:r>
    </w:p>
    <w:p w14:paraId="2C36356D" w14:textId="77777777" w:rsidR="00A25610" w:rsidRPr="00FD54DD" w:rsidRDefault="00A25610" w:rsidP="00A25610">
      <w:pPr>
        <w:spacing w:after="0" w:line="240" w:lineRule="auto"/>
        <w:rPr>
          <w:rFonts w:cstheme="minorHAnsi"/>
        </w:rPr>
      </w:pPr>
      <w:r w:rsidRPr="00FD54DD">
        <w:rPr>
          <w:rFonts w:cstheme="minorHAnsi"/>
        </w:rPr>
        <w:t xml:space="preserve">- zdravstvena zaštita predškolske djece – </w:t>
      </w:r>
      <w:r w:rsidRPr="00FD54DD">
        <w:rPr>
          <w:rFonts w:cstheme="minorHAnsi"/>
        </w:rPr>
        <w:tab/>
        <w:t>2 tima</w:t>
      </w:r>
    </w:p>
    <w:p w14:paraId="36AC541D" w14:textId="77777777" w:rsidR="00A25610" w:rsidRPr="00FD54DD" w:rsidRDefault="00A25610" w:rsidP="00A25610">
      <w:pPr>
        <w:spacing w:after="0" w:line="240" w:lineRule="auto"/>
        <w:rPr>
          <w:rFonts w:cstheme="minorHAnsi"/>
        </w:rPr>
      </w:pPr>
      <w:r w:rsidRPr="00FD54DD">
        <w:rPr>
          <w:rFonts w:cstheme="minorHAnsi"/>
        </w:rPr>
        <w:t>- palijativna zdravstvena skrb -</w:t>
      </w:r>
      <w:r w:rsidRPr="00FD54DD">
        <w:rPr>
          <w:rFonts w:cstheme="minorHAnsi"/>
        </w:rPr>
        <w:tab/>
      </w:r>
      <w:r w:rsidRPr="00FD54DD">
        <w:rPr>
          <w:rFonts w:cstheme="minorHAnsi"/>
        </w:rPr>
        <w:tab/>
      </w:r>
      <w:r w:rsidRPr="00FD54DD">
        <w:rPr>
          <w:rFonts w:cstheme="minorHAnsi"/>
        </w:rPr>
        <w:tab/>
        <w:t>2 koordinatora za palijativnu skrb</w:t>
      </w:r>
    </w:p>
    <w:p w14:paraId="0C23BB3F" w14:textId="77777777" w:rsidR="00A25610" w:rsidRPr="00FD54DD" w:rsidRDefault="00A25610" w:rsidP="00A25610">
      <w:pPr>
        <w:spacing w:after="0" w:line="240" w:lineRule="auto"/>
        <w:rPr>
          <w:rFonts w:cstheme="minorHAnsi"/>
        </w:rPr>
      </w:pPr>
      <w:r w:rsidRPr="00FD54DD">
        <w:rPr>
          <w:rFonts w:cstheme="minorHAnsi"/>
        </w:rPr>
        <w:tab/>
      </w:r>
      <w:r w:rsidRPr="00FD54DD">
        <w:rPr>
          <w:rFonts w:cstheme="minorHAnsi"/>
        </w:rPr>
        <w:tab/>
        <w:t xml:space="preserve">   </w:t>
      </w:r>
      <w:r w:rsidRPr="00FD54DD">
        <w:rPr>
          <w:rFonts w:cstheme="minorHAnsi"/>
        </w:rPr>
        <w:tab/>
        <w:t xml:space="preserve">           -</w:t>
      </w:r>
      <w:r w:rsidRPr="00FD54DD">
        <w:rPr>
          <w:rFonts w:cstheme="minorHAnsi"/>
        </w:rPr>
        <w:tab/>
      </w:r>
      <w:r w:rsidRPr="00FD54DD">
        <w:rPr>
          <w:rFonts w:cstheme="minorHAnsi"/>
        </w:rPr>
        <w:tab/>
      </w:r>
      <w:r w:rsidRPr="00FD54DD">
        <w:rPr>
          <w:rFonts w:cstheme="minorHAnsi"/>
        </w:rPr>
        <w:tab/>
        <w:t xml:space="preserve">2 mobilna palijativna tima </w:t>
      </w:r>
    </w:p>
    <w:p w14:paraId="51D32A24" w14:textId="77777777" w:rsidR="00A25610" w:rsidRPr="00FD54DD" w:rsidRDefault="00A25610" w:rsidP="00A25610">
      <w:pPr>
        <w:spacing w:after="0" w:line="240" w:lineRule="auto"/>
        <w:rPr>
          <w:rFonts w:cstheme="minorHAnsi"/>
        </w:rPr>
      </w:pPr>
      <w:r w:rsidRPr="00FD54DD">
        <w:rPr>
          <w:rFonts w:cstheme="minorHAnsi"/>
        </w:rPr>
        <w:t xml:space="preserve">- zdravstvena zaštita žena: </w:t>
      </w:r>
      <w:r w:rsidRPr="00FD54DD">
        <w:rPr>
          <w:rFonts w:cstheme="minorHAnsi"/>
        </w:rPr>
        <w:tab/>
      </w:r>
      <w:r w:rsidRPr="00FD54DD">
        <w:rPr>
          <w:rFonts w:cstheme="minorHAnsi"/>
        </w:rPr>
        <w:tab/>
      </w:r>
      <w:r w:rsidRPr="00FD54DD">
        <w:rPr>
          <w:rFonts w:cstheme="minorHAnsi"/>
        </w:rPr>
        <w:tab/>
        <w:t>2 tima</w:t>
      </w:r>
    </w:p>
    <w:p w14:paraId="2D048125" w14:textId="77777777" w:rsidR="00A25610" w:rsidRPr="00FD54DD" w:rsidRDefault="00A25610" w:rsidP="00A25610">
      <w:pPr>
        <w:spacing w:after="0" w:line="240" w:lineRule="auto"/>
        <w:rPr>
          <w:rFonts w:cstheme="minorHAnsi"/>
        </w:rPr>
      </w:pPr>
      <w:r w:rsidRPr="00FD54DD">
        <w:rPr>
          <w:rFonts w:cstheme="minorHAnsi"/>
        </w:rPr>
        <w:t xml:space="preserve">- specijalističko konzilijarna zdravstvena zaštita - radiološka dijagnostika: </w:t>
      </w:r>
    </w:p>
    <w:p w14:paraId="20DB28A8" w14:textId="77777777" w:rsidR="00A25610" w:rsidRPr="00FD54DD" w:rsidRDefault="00A25610" w:rsidP="00A25610">
      <w:pPr>
        <w:spacing w:after="0" w:line="240" w:lineRule="auto"/>
        <w:rPr>
          <w:rFonts w:cstheme="minorHAnsi"/>
        </w:rPr>
      </w:pPr>
      <w:r w:rsidRPr="00FD54DD">
        <w:rPr>
          <w:rFonts w:cstheme="minorHAnsi"/>
        </w:rPr>
        <w:t xml:space="preserve">     - </w:t>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t>2 inž. radiologije.</w:t>
      </w:r>
    </w:p>
    <w:p w14:paraId="12B38210" w14:textId="77777777" w:rsidR="00A25610" w:rsidRPr="00FD54DD" w:rsidRDefault="00A25610" w:rsidP="00A25610">
      <w:pPr>
        <w:spacing w:after="0" w:line="240" w:lineRule="auto"/>
        <w:rPr>
          <w:rFonts w:cstheme="minorHAnsi"/>
        </w:rPr>
      </w:pPr>
      <w:r w:rsidRPr="00FD54DD">
        <w:rPr>
          <w:rFonts w:cstheme="minorHAnsi"/>
        </w:rPr>
        <w:t xml:space="preserve">- specijalističko konzilijarna zdravstvena zaštita- </w:t>
      </w:r>
      <w:proofErr w:type="spellStart"/>
      <w:r w:rsidRPr="00FD54DD">
        <w:rPr>
          <w:rFonts w:cstheme="minorHAnsi"/>
        </w:rPr>
        <w:t>ortodoncija</w:t>
      </w:r>
      <w:proofErr w:type="spellEnd"/>
      <w:r w:rsidRPr="00FD54DD">
        <w:rPr>
          <w:rFonts w:cstheme="minorHAnsi"/>
        </w:rPr>
        <w:t xml:space="preserve">: </w:t>
      </w:r>
    </w:p>
    <w:p w14:paraId="0B9148CD" w14:textId="77777777" w:rsidR="00A25610" w:rsidRPr="00FD54DD" w:rsidRDefault="00A25610" w:rsidP="00A25610">
      <w:pPr>
        <w:spacing w:after="0" w:line="240" w:lineRule="auto"/>
        <w:ind w:left="3540" w:firstLine="708"/>
        <w:rPr>
          <w:rFonts w:cstheme="minorHAnsi"/>
        </w:rPr>
      </w:pPr>
      <w:r w:rsidRPr="00FD54DD">
        <w:rPr>
          <w:rFonts w:cstheme="minorHAnsi"/>
        </w:rPr>
        <w:t>1 tim.</w:t>
      </w:r>
    </w:p>
    <w:p w14:paraId="5FA2A1A9" w14:textId="77777777" w:rsidR="00A25610" w:rsidRPr="00FD54DD" w:rsidRDefault="00A25610" w:rsidP="00A25610">
      <w:pPr>
        <w:spacing w:after="0" w:line="240" w:lineRule="auto"/>
        <w:rPr>
          <w:rFonts w:cstheme="minorHAnsi"/>
        </w:rPr>
      </w:pPr>
      <w:r w:rsidRPr="00FD54DD">
        <w:rPr>
          <w:rFonts w:cstheme="minorHAnsi"/>
        </w:rPr>
        <w:t xml:space="preserve">Dom zdravlja ima u zakupu u 2024. godini : </w:t>
      </w:r>
    </w:p>
    <w:p w14:paraId="7D20AB47" w14:textId="77777777" w:rsidR="00A25610" w:rsidRPr="00FD54DD" w:rsidRDefault="00A25610" w:rsidP="00A25610">
      <w:pPr>
        <w:spacing w:after="0" w:line="240" w:lineRule="auto"/>
        <w:rPr>
          <w:rFonts w:cstheme="minorHAnsi"/>
        </w:rPr>
      </w:pPr>
      <w:r w:rsidRPr="00FD54DD">
        <w:rPr>
          <w:rFonts w:cstheme="minorHAnsi"/>
        </w:rPr>
        <w:t>-</w:t>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t xml:space="preserve"> 4 tima obiteljske medicine, </w:t>
      </w:r>
    </w:p>
    <w:p w14:paraId="6957CFA8" w14:textId="77777777" w:rsidR="00A25610" w:rsidRPr="00FD54DD" w:rsidRDefault="00A25610" w:rsidP="00A25610">
      <w:pPr>
        <w:spacing w:after="0" w:line="240" w:lineRule="auto"/>
        <w:rPr>
          <w:rFonts w:cstheme="minorHAnsi"/>
        </w:rPr>
      </w:pPr>
      <w:r w:rsidRPr="00FD54DD">
        <w:rPr>
          <w:rFonts w:cstheme="minorHAnsi"/>
        </w:rPr>
        <w:t xml:space="preserve">- </w:t>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t xml:space="preserve">2 tima dentalne zdravstvene zaštite, </w:t>
      </w:r>
    </w:p>
    <w:p w14:paraId="68C64C73" w14:textId="77777777" w:rsidR="00A25610" w:rsidRPr="00FD54DD" w:rsidRDefault="00A25610" w:rsidP="00A25610">
      <w:pPr>
        <w:spacing w:after="0" w:line="240" w:lineRule="auto"/>
        <w:rPr>
          <w:rFonts w:cstheme="minorHAnsi"/>
        </w:rPr>
      </w:pPr>
      <w:r w:rsidRPr="00FD54DD">
        <w:rPr>
          <w:rFonts w:cstheme="minorHAnsi"/>
        </w:rPr>
        <w:t>-</w:t>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t xml:space="preserve">2 zubna tehničara, </w:t>
      </w:r>
    </w:p>
    <w:p w14:paraId="1A6FD19D" w14:textId="77777777" w:rsidR="00A25610" w:rsidRPr="00FD54DD" w:rsidRDefault="00A25610" w:rsidP="00A25610">
      <w:pPr>
        <w:spacing w:after="0" w:line="240" w:lineRule="auto"/>
        <w:rPr>
          <w:rFonts w:cstheme="minorHAnsi"/>
        </w:rPr>
      </w:pPr>
      <w:r w:rsidRPr="00FD54DD">
        <w:rPr>
          <w:rFonts w:cstheme="minorHAnsi"/>
        </w:rPr>
        <w:t>-</w:t>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t>1 tim medicine rada  s psihologom (2)</w:t>
      </w:r>
    </w:p>
    <w:p w14:paraId="4EC934D9" w14:textId="77777777" w:rsidR="00A25610" w:rsidRPr="00FD54DD" w:rsidRDefault="00A25610" w:rsidP="00A25610">
      <w:pPr>
        <w:spacing w:after="0" w:line="240" w:lineRule="auto"/>
        <w:rPr>
          <w:rFonts w:cstheme="minorHAnsi"/>
        </w:rPr>
      </w:pPr>
      <w:r w:rsidRPr="00FD54DD">
        <w:rPr>
          <w:rFonts w:cstheme="minorHAnsi"/>
        </w:rPr>
        <w:t>-</w:t>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t>biomedicinski laboratorij</w:t>
      </w:r>
    </w:p>
    <w:p w14:paraId="17FD473F" w14:textId="77777777" w:rsidR="00A25610" w:rsidRPr="00FD54DD" w:rsidRDefault="00A25610" w:rsidP="00A25610">
      <w:pPr>
        <w:spacing w:after="0" w:line="240" w:lineRule="auto"/>
        <w:rPr>
          <w:rFonts w:cstheme="minorHAnsi"/>
        </w:rPr>
      </w:pPr>
      <w:r w:rsidRPr="00FD54DD">
        <w:rPr>
          <w:rFonts w:cstheme="minorHAnsi"/>
        </w:rPr>
        <w:t xml:space="preserve">- </w:t>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t>1 tim zdravstvene zaštite žena</w:t>
      </w:r>
    </w:p>
    <w:p w14:paraId="6AA2EA44" w14:textId="77777777" w:rsidR="00A25610" w:rsidRPr="00FD54DD" w:rsidRDefault="00A25610" w:rsidP="00A25610">
      <w:pPr>
        <w:spacing w:after="0" w:line="240" w:lineRule="auto"/>
        <w:rPr>
          <w:rFonts w:cstheme="minorHAnsi"/>
        </w:rPr>
      </w:pPr>
      <w:r w:rsidRPr="00FD54DD">
        <w:rPr>
          <w:rFonts w:cstheme="minorHAnsi"/>
        </w:rPr>
        <w:t xml:space="preserve">- </w:t>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r>
      <w:r w:rsidRPr="00FD54DD">
        <w:rPr>
          <w:rFonts w:cstheme="minorHAnsi"/>
        </w:rPr>
        <w:tab/>
        <w:t>ljekarnu.</w:t>
      </w:r>
    </w:p>
    <w:p w14:paraId="07021D41" w14:textId="77777777" w:rsidR="00A25610" w:rsidRPr="00FD54DD" w:rsidRDefault="00A25610" w:rsidP="00A25610">
      <w:pPr>
        <w:spacing w:after="0" w:line="240" w:lineRule="auto"/>
        <w:rPr>
          <w:rFonts w:cstheme="minorHAnsi"/>
        </w:rPr>
      </w:pPr>
    </w:p>
    <w:p w14:paraId="586F6696" w14:textId="77777777" w:rsidR="00474C77" w:rsidRPr="00FD54DD" w:rsidRDefault="00A25610" w:rsidP="00A25610">
      <w:pPr>
        <w:spacing w:after="0" w:line="240" w:lineRule="auto"/>
        <w:rPr>
          <w:rFonts w:cstheme="minorHAnsi"/>
        </w:rPr>
      </w:pPr>
      <w:r w:rsidRPr="00FD54DD">
        <w:rPr>
          <w:rFonts w:cstheme="minorHAnsi"/>
        </w:rPr>
        <w:t xml:space="preserve">Ukupan broj djelatnika </w:t>
      </w:r>
      <w:r w:rsidR="00474C77" w:rsidRPr="00FD54DD">
        <w:rPr>
          <w:rFonts w:cstheme="minorHAnsi"/>
        </w:rPr>
        <w:t xml:space="preserve">Doma zdravlja Karlovačke županije </w:t>
      </w:r>
      <w:r w:rsidRPr="00FD54DD">
        <w:rPr>
          <w:rFonts w:cstheme="minorHAnsi"/>
        </w:rPr>
        <w:t>na dan 31.10.2024. je 307.</w:t>
      </w:r>
      <w:r w:rsidR="00B321B1" w:rsidRPr="00FD54DD">
        <w:rPr>
          <w:rFonts w:cstheme="minorHAnsi"/>
        </w:rPr>
        <w:t xml:space="preserve"> </w:t>
      </w:r>
    </w:p>
    <w:p w14:paraId="425CB6CB" w14:textId="7FE39245" w:rsidR="00A25610" w:rsidRPr="00FD54DD" w:rsidRDefault="00A25610" w:rsidP="00A25610">
      <w:pPr>
        <w:spacing w:after="0" w:line="240" w:lineRule="auto"/>
        <w:rPr>
          <w:rFonts w:cstheme="minorHAnsi"/>
        </w:rPr>
      </w:pPr>
      <w:r w:rsidRPr="00FD54DD">
        <w:rPr>
          <w:rFonts w:cstheme="minorHAnsi"/>
        </w:rPr>
        <w:t>Organizacijska jedinica Karlovac ima 116 zaposlenika.</w:t>
      </w:r>
    </w:p>
    <w:p w14:paraId="77290553" w14:textId="5889C425" w:rsidR="00A25610" w:rsidRPr="00FD54DD" w:rsidRDefault="00A25610" w:rsidP="00A25610">
      <w:pPr>
        <w:spacing w:after="0" w:line="240" w:lineRule="auto"/>
        <w:rPr>
          <w:rFonts w:cstheme="minorHAnsi"/>
        </w:rPr>
      </w:pPr>
      <w:r w:rsidRPr="00FD54DD">
        <w:rPr>
          <w:rFonts w:cstheme="minorHAnsi"/>
        </w:rPr>
        <w:t>U promatranom razdoblju zapošljavani su djelatnici na određeno vrijeme poradi zamjene djelatnika koji izbivaju sa rada, a na neodređeno vrijeme zaposleni su djelatnici na radna mjesta upražnjena odlaskom djelatnika u mirovinu ili prestankom radnog odnosa djelatnika, a po ishođenju suglasnosti Ministarstva zdravstva RH.</w:t>
      </w:r>
    </w:p>
    <w:p w14:paraId="2843772E" w14:textId="77777777" w:rsidR="001E6D4E" w:rsidRPr="00FD54DD" w:rsidRDefault="001E6D4E" w:rsidP="009F2EDF">
      <w:pPr>
        <w:spacing w:after="0" w:line="240" w:lineRule="auto"/>
        <w:rPr>
          <w:rFonts w:cstheme="minorHAnsi"/>
        </w:rPr>
      </w:pPr>
    </w:p>
    <w:p w14:paraId="3F3FE0E6" w14:textId="058E340A" w:rsidR="00041292" w:rsidRPr="00FD54DD" w:rsidRDefault="00041292" w:rsidP="009F2EDF">
      <w:pPr>
        <w:spacing w:after="0" w:line="240" w:lineRule="auto"/>
        <w:rPr>
          <w:rFonts w:cstheme="minorHAnsi"/>
          <w:b/>
        </w:rPr>
      </w:pPr>
      <w:r w:rsidRPr="00FD54DD">
        <w:rPr>
          <w:rFonts w:cstheme="minorHAnsi"/>
          <w:b/>
        </w:rPr>
        <w:t>FINANCIJSK</w:t>
      </w:r>
      <w:r w:rsidR="009F2EDF" w:rsidRPr="00FD54DD">
        <w:rPr>
          <w:rFonts w:cstheme="minorHAnsi"/>
          <w:b/>
        </w:rPr>
        <w:t>I</w:t>
      </w:r>
      <w:r w:rsidRPr="00FD54DD">
        <w:rPr>
          <w:rFonts w:cstheme="minorHAnsi"/>
          <w:b/>
        </w:rPr>
        <w:t xml:space="preserve"> PLAN</w:t>
      </w:r>
      <w:r w:rsidR="009F2EDF" w:rsidRPr="00FD54DD">
        <w:rPr>
          <w:rFonts w:cstheme="minorHAnsi"/>
          <w:b/>
        </w:rPr>
        <w:t xml:space="preserve"> ZA 20</w:t>
      </w:r>
      <w:r w:rsidR="000962DA" w:rsidRPr="00FD54DD">
        <w:rPr>
          <w:rFonts w:cstheme="minorHAnsi"/>
          <w:b/>
        </w:rPr>
        <w:t>2</w:t>
      </w:r>
      <w:r w:rsidR="000239A8" w:rsidRPr="00FD54DD">
        <w:rPr>
          <w:rFonts w:cstheme="minorHAnsi"/>
          <w:b/>
        </w:rPr>
        <w:t>4</w:t>
      </w:r>
      <w:r w:rsidR="00666E3D" w:rsidRPr="00FD54DD">
        <w:rPr>
          <w:rFonts w:cstheme="minorHAnsi"/>
          <w:b/>
        </w:rPr>
        <w:t xml:space="preserve">. </w:t>
      </w:r>
      <w:r w:rsidR="009F2EDF" w:rsidRPr="00FD54DD">
        <w:rPr>
          <w:rFonts w:cstheme="minorHAnsi"/>
          <w:b/>
        </w:rPr>
        <w:t>GODINU</w:t>
      </w:r>
      <w:r w:rsidR="00742729" w:rsidRPr="00FD54DD">
        <w:rPr>
          <w:rFonts w:cstheme="minorHAnsi"/>
          <w:b/>
        </w:rPr>
        <w:t xml:space="preserve"> </w:t>
      </w:r>
      <w:r w:rsidR="000239A8" w:rsidRPr="00FD54DD">
        <w:rPr>
          <w:rFonts w:cstheme="minorHAnsi"/>
          <w:b/>
        </w:rPr>
        <w:t>(</w:t>
      </w:r>
      <w:r w:rsidR="006167EA" w:rsidRPr="00FD54DD">
        <w:rPr>
          <w:rFonts w:cstheme="minorHAnsi"/>
          <w:b/>
        </w:rPr>
        <w:t>I</w:t>
      </w:r>
      <w:r w:rsidR="00666E3D" w:rsidRPr="00FD54DD">
        <w:rPr>
          <w:rFonts w:cstheme="minorHAnsi"/>
          <w:b/>
        </w:rPr>
        <w:t>I</w:t>
      </w:r>
      <w:r w:rsidR="00830C49" w:rsidRPr="00FD54DD">
        <w:rPr>
          <w:rFonts w:cstheme="minorHAnsi"/>
          <w:b/>
        </w:rPr>
        <w:t>I</w:t>
      </w:r>
      <w:r w:rsidR="00666E3D" w:rsidRPr="00FD54DD">
        <w:rPr>
          <w:rFonts w:cstheme="minorHAnsi"/>
          <w:b/>
        </w:rPr>
        <w:t xml:space="preserve"> IZMJENE I DOPUNE) </w:t>
      </w:r>
      <w:r w:rsidR="00742729" w:rsidRPr="00FD54DD">
        <w:rPr>
          <w:rFonts w:cstheme="minorHAnsi"/>
          <w:bCs/>
          <w:i/>
          <w:iCs/>
        </w:rPr>
        <w:t>(iznosi u EUR)</w:t>
      </w:r>
      <w:r w:rsidRPr="00FD54DD">
        <w:rPr>
          <w:rFonts w:cstheme="minorHAnsi"/>
          <w:b/>
        </w:rPr>
        <w:t>:</w:t>
      </w:r>
    </w:p>
    <w:p w14:paraId="7698A3BD" w14:textId="77777777" w:rsidR="001B0906" w:rsidRPr="00FD54DD" w:rsidRDefault="001B0906" w:rsidP="001B0906">
      <w:pPr>
        <w:spacing w:after="0" w:line="240" w:lineRule="auto"/>
        <w:rPr>
          <w:rFonts w:cstheme="minorHAnsi"/>
          <w:b/>
        </w:rPr>
      </w:pPr>
    </w:p>
    <w:tbl>
      <w:tblPr>
        <w:tblStyle w:val="Reetkatablice"/>
        <w:tblW w:w="0" w:type="auto"/>
        <w:tblLook w:val="04A0" w:firstRow="1" w:lastRow="0" w:firstColumn="1" w:lastColumn="0" w:noHBand="0" w:noVBand="1"/>
      </w:tblPr>
      <w:tblGrid>
        <w:gridCol w:w="1150"/>
        <w:gridCol w:w="2853"/>
        <w:gridCol w:w="1394"/>
        <w:gridCol w:w="1506"/>
        <w:gridCol w:w="1394"/>
        <w:gridCol w:w="1331"/>
      </w:tblGrid>
      <w:tr w:rsidR="001B0906" w:rsidRPr="00FD54DD" w14:paraId="6A19147B" w14:textId="77777777" w:rsidTr="00C86802">
        <w:trPr>
          <w:trHeight w:val="467"/>
        </w:trPr>
        <w:tc>
          <w:tcPr>
            <w:tcW w:w="1153" w:type="dxa"/>
            <w:vAlign w:val="center"/>
          </w:tcPr>
          <w:p w14:paraId="58CE8511" w14:textId="77777777" w:rsidR="001B0906" w:rsidRPr="00FD54DD" w:rsidRDefault="001B0906" w:rsidP="00C86802">
            <w:pPr>
              <w:jc w:val="center"/>
              <w:rPr>
                <w:rFonts w:cstheme="minorHAnsi"/>
                <w:b/>
              </w:rPr>
            </w:pPr>
            <w:r w:rsidRPr="00FD54DD">
              <w:rPr>
                <w:rFonts w:cstheme="minorHAnsi"/>
                <w:b/>
              </w:rPr>
              <w:t>Šifra programa</w:t>
            </w:r>
          </w:p>
        </w:tc>
        <w:tc>
          <w:tcPr>
            <w:tcW w:w="2968" w:type="dxa"/>
            <w:vAlign w:val="center"/>
          </w:tcPr>
          <w:p w14:paraId="05D3BD50" w14:textId="77777777" w:rsidR="001B0906" w:rsidRPr="00FD54DD" w:rsidRDefault="001B0906" w:rsidP="00C86802">
            <w:pPr>
              <w:jc w:val="center"/>
              <w:rPr>
                <w:rFonts w:cstheme="minorHAnsi"/>
                <w:b/>
              </w:rPr>
            </w:pPr>
            <w:r w:rsidRPr="00FD54DD">
              <w:rPr>
                <w:rFonts w:cstheme="minorHAnsi"/>
                <w:b/>
              </w:rPr>
              <w:t>Naziv programa</w:t>
            </w:r>
          </w:p>
        </w:tc>
        <w:tc>
          <w:tcPr>
            <w:tcW w:w="1394" w:type="dxa"/>
            <w:vAlign w:val="center"/>
          </w:tcPr>
          <w:p w14:paraId="27125B43" w14:textId="77777777" w:rsidR="001B0906" w:rsidRPr="00FD54DD" w:rsidRDefault="001B0906" w:rsidP="00C86802">
            <w:pPr>
              <w:jc w:val="center"/>
              <w:rPr>
                <w:rFonts w:cstheme="minorHAnsi"/>
                <w:b/>
              </w:rPr>
            </w:pPr>
            <w:r w:rsidRPr="00FD54DD">
              <w:rPr>
                <w:rFonts w:cstheme="minorHAnsi"/>
                <w:b/>
              </w:rPr>
              <w:t>PLAN 2024.</w:t>
            </w:r>
          </w:p>
        </w:tc>
        <w:tc>
          <w:tcPr>
            <w:tcW w:w="1506" w:type="dxa"/>
            <w:vAlign w:val="center"/>
          </w:tcPr>
          <w:p w14:paraId="0643F1D6" w14:textId="77777777" w:rsidR="001B0906" w:rsidRPr="00FD54DD" w:rsidRDefault="001B0906" w:rsidP="00C86802">
            <w:pPr>
              <w:jc w:val="center"/>
              <w:rPr>
                <w:rFonts w:cstheme="minorHAnsi"/>
                <w:b/>
              </w:rPr>
            </w:pPr>
            <w:r w:rsidRPr="00FD54DD">
              <w:rPr>
                <w:rFonts w:cstheme="minorHAnsi"/>
                <w:b/>
              </w:rPr>
              <w:t>POVCEĆANJE/</w:t>
            </w:r>
          </w:p>
          <w:p w14:paraId="77A13FB5" w14:textId="77777777" w:rsidR="001B0906" w:rsidRPr="00FD54DD" w:rsidRDefault="001B0906" w:rsidP="00C86802">
            <w:pPr>
              <w:jc w:val="center"/>
              <w:rPr>
                <w:rFonts w:cstheme="minorHAnsi"/>
                <w:b/>
              </w:rPr>
            </w:pPr>
            <w:r w:rsidRPr="00FD54DD">
              <w:rPr>
                <w:rFonts w:cstheme="minorHAnsi"/>
                <w:b/>
              </w:rPr>
              <w:t>SMANJENJE</w:t>
            </w:r>
          </w:p>
        </w:tc>
        <w:tc>
          <w:tcPr>
            <w:tcW w:w="1394" w:type="dxa"/>
            <w:vAlign w:val="center"/>
          </w:tcPr>
          <w:p w14:paraId="0015FFF7" w14:textId="77777777" w:rsidR="001B0906" w:rsidRPr="00FD54DD" w:rsidRDefault="001B0906" w:rsidP="00C86802">
            <w:pPr>
              <w:jc w:val="center"/>
              <w:rPr>
                <w:rFonts w:cstheme="minorHAnsi"/>
                <w:b/>
              </w:rPr>
            </w:pPr>
            <w:r w:rsidRPr="00FD54DD">
              <w:rPr>
                <w:rFonts w:cstheme="minorHAnsi"/>
                <w:b/>
              </w:rPr>
              <w:t>NOVI PLAN 2024.</w:t>
            </w:r>
          </w:p>
        </w:tc>
        <w:tc>
          <w:tcPr>
            <w:tcW w:w="1364" w:type="dxa"/>
            <w:vAlign w:val="center"/>
          </w:tcPr>
          <w:p w14:paraId="670947EC" w14:textId="77777777" w:rsidR="001B0906" w:rsidRPr="00FD54DD" w:rsidRDefault="001B0906" w:rsidP="00C86802">
            <w:pPr>
              <w:jc w:val="center"/>
              <w:rPr>
                <w:rFonts w:cstheme="minorHAnsi"/>
                <w:b/>
              </w:rPr>
            </w:pPr>
            <w:r w:rsidRPr="00FD54DD">
              <w:rPr>
                <w:rFonts w:cstheme="minorHAnsi"/>
                <w:b/>
              </w:rPr>
              <w:t>IND.5/3</w:t>
            </w:r>
          </w:p>
        </w:tc>
      </w:tr>
      <w:tr w:rsidR="001B0906" w:rsidRPr="00FD54DD" w14:paraId="2EABCD33" w14:textId="77777777" w:rsidTr="00C86802">
        <w:trPr>
          <w:trHeight w:val="219"/>
        </w:trPr>
        <w:tc>
          <w:tcPr>
            <w:tcW w:w="1153" w:type="dxa"/>
            <w:vAlign w:val="center"/>
          </w:tcPr>
          <w:p w14:paraId="5F33A1CD" w14:textId="77777777" w:rsidR="001B0906" w:rsidRPr="00FD54DD" w:rsidRDefault="001B0906" w:rsidP="00C86802">
            <w:pPr>
              <w:jc w:val="center"/>
              <w:rPr>
                <w:rFonts w:cstheme="minorHAnsi"/>
                <w:b/>
              </w:rPr>
            </w:pPr>
            <w:r w:rsidRPr="00FD54DD">
              <w:rPr>
                <w:rFonts w:cstheme="minorHAnsi"/>
                <w:b/>
              </w:rPr>
              <w:t>1</w:t>
            </w:r>
          </w:p>
        </w:tc>
        <w:tc>
          <w:tcPr>
            <w:tcW w:w="2968" w:type="dxa"/>
            <w:vAlign w:val="center"/>
          </w:tcPr>
          <w:p w14:paraId="5AD31D9F" w14:textId="77777777" w:rsidR="001B0906" w:rsidRPr="00FD54DD" w:rsidRDefault="001B0906" w:rsidP="00C86802">
            <w:pPr>
              <w:jc w:val="center"/>
              <w:rPr>
                <w:rFonts w:cstheme="minorHAnsi"/>
                <w:b/>
              </w:rPr>
            </w:pPr>
            <w:r w:rsidRPr="00FD54DD">
              <w:rPr>
                <w:rFonts w:cstheme="minorHAnsi"/>
                <w:b/>
              </w:rPr>
              <w:t>2</w:t>
            </w:r>
          </w:p>
        </w:tc>
        <w:tc>
          <w:tcPr>
            <w:tcW w:w="1394" w:type="dxa"/>
            <w:vAlign w:val="center"/>
          </w:tcPr>
          <w:p w14:paraId="70244908" w14:textId="77777777" w:rsidR="001B0906" w:rsidRPr="00FD54DD" w:rsidRDefault="001B0906" w:rsidP="00C86802">
            <w:pPr>
              <w:jc w:val="center"/>
              <w:rPr>
                <w:rFonts w:cstheme="minorHAnsi"/>
                <w:b/>
              </w:rPr>
            </w:pPr>
            <w:r w:rsidRPr="00FD54DD">
              <w:rPr>
                <w:rFonts w:cstheme="minorHAnsi"/>
                <w:b/>
              </w:rPr>
              <w:t>3</w:t>
            </w:r>
          </w:p>
        </w:tc>
        <w:tc>
          <w:tcPr>
            <w:tcW w:w="1506" w:type="dxa"/>
            <w:vAlign w:val="center"/>
          </w:tcPr>
          <w:p w14:paraId="3B12A3CE" w14:textId="77777777" w:rsidR="001B0906" w:rsidRPr="00FD54DD" w:rsidRDefault="001B0906" w:rsidP="00C86802">
            <w:pPr>
              <w:jc w:val="center"/>
              <w:rPr>
                <w:rFonts w:cstheme="minorHAnsi"/>
                <w:b/>
              </w:rPr>
            </w:pPr>
            <w:r w:rsidRPr="00FD54DD">
              <w:rPr>
                <w:rFonts w:cstheme="minorHAnsi"/>
                <w:b/>
              </w:rPr>
              <w:t>4</w:t>
            </w:r>
          </w:p>
        </w:tc>
        <w:tc>
          <w:tcPr>
            <w:tcW w:w="1394" w:type="dxa"/>
            <w:vAlign w:val="center"/>
          </w:tcPr>
          <w:p w14:paraId="5522DEE4" w14:textId="77777777" w:rsidR="001B0906" w:rsidRPr="00FD54DD" w:rsidRDefault="001B0906" w:rsidP="00C86802">
            <w:pPr>
              <w:jc w:val="center"/>
              <w:rPr>
                <w:rFonts w:cstheme="minorHAnsi"/>
                <w:b/>
              </w:rPr>
            </w:pPr>
            <w:r w:rsidRPr="00FD54DD">
              <w:rPr>
                <w:rFonts w:cstheme="minorHAnsi"/>
                <w:b/>
              </w:rPr>
              <w:t>5</w:t>
            </w:r>
          </w:p>
        </w:tc>
        <w:tc>
          <w:tcPr>
            <w:tcW w:w="1364" w:type="dxa"/>
            <w:vAlign w:val="center"/>
          </w:tcPr>
          <w:p w14:paraId="35CDAE7D" w14:textId="77777777" w:rsidR="001B0906" w:rsidRPr="00FD54DD" w:rsidRDefault="001B0906" w:rsidP="00C86802">
            <w:pPr>
              <w:jc w:val="center"/>
              <w:rPr>
                <w:rFonts w:cstheme="minorHAnsi"/>
                <w:b/>
              </w:rPr>
            </w:pPr>
            <w:r w:rsidRPr="00FD54DD">
              <w:rPr>
                <w:rFonts w:cstheme="minorHAnsi"/>
                <w:b/>
              </w:rPr>
              <w:t>6</w:t>
            </w:r>
          </w:p>
        </w:tc>
      </w:tr>
      <w:tr w:rsidR="001B0906" w:rsidRPr="00FD54DD" w14:paraId="67AC2347" w14:textId="77777777" w:rsidTr="00C86802">
        <w:trPr>
          <w:trHeight w:val="242"/>
        </w:trPr>
        <w:tc>
          <w:tcPr>
            <w:tcW w:w="9779" w:type="dxa"/>
            <w:gridSpan w:val="6"/>
          </w:tcPr>
          <w:p w14:paraId="0FEBE490" w14:textId="77777777" w:rsidR="001B0906" w:rsidRPr="00FD54DD" w:rsidRDefault="001B0906" w:rsidP="00C86802">
            <w:pPr>
              <w:rPr>
                <w:rFonts w:cstheme="minorHAnsi"/>
                <w:b/>
              </w:rPr>
            </w:pPr>
            <w:r w:rsidRPr="00FD54DD">
              <w:rPr>
                <w:rFonts w:cstheme="minorHAnsi"/>
                <w:b/>
              </w:rPr>
              <w:t xml:space="preserve">GLAVA 13 DOM ZDRAVLJA KARLOVAC </w:t>
            </w:r>
          </w:p>
        </w:tc>
      </w:tr>
      <w:tr w:rsidR="001B0906" w:rsidRPr="00FD54DD" w14:paraId="7F8AC272" w14:textId="77777777" w:rsidTr="00C86802">
        <w:trPr>
          <w:trHeight w:val="225"/>
        </w:trPr>
        <w:tc>
          <w:tcPr>
            <w:tcW w:w="1153" w:type="dxa"/>
          </w:tcPr>
          <w:p w14:paraId="51D2591F" w14:textId="77777777" w:rsidR="001B0906" w:rsidRPr="00FD54DD" w:rsidRDefault="001B0906" w:rsidP="00C86802">
            <w:pPr>
              <w:jc w:val="center"/>
              <w:rPr>
                <w:rFonts w:cstheme="minorHAnsi"/>
              </w:rPr>
            </w:pPr>
            <w:r w:rsidRPr="00FD54DD">
              <w:rPr>
                <w:rFonts w:cstheme="minorHAnsi"/>
              </w:rPr>
              <w:t>129</w:t>
            </w:r>
          </w:p>
        </w:tc>
        <w:tc>
          <w:tcPr>
            <w:tcW w:w="2968" w:type="dxa"/>
          </w:tcPr>
          <w:p w14:paraId="0DB1DD8C" w14:textId="77777777" w:rsidR="001B0906" w:rsidRPr="00FD54DD" w:rsidRDefault="001B0906" w:rsidP="00C86802">
            <w:pPr>
              <w:rPr>
                <w:rFonts w:cstheme="minorHAnsi"/>
              </w:rPr>
            </w:pPr>
            <w:r w:rsidRPr="00FD54DD">
              <w:rPr>
                <w:rFonts w:cstheme="minorHAnsi"/>
              </w:rPr>
              <w:t>Zakonski standardi u zdravstvu</w:t>
            </w:r>
          </w:p>
        </w:tc>
        <w:tc>
          <w:tcPr>
            <w:tcW w:w="1394" w:type="dxa"/>
          </w:tcPr>
          <w:p w14:paraId="7B8CEAD2" w14:textId="30A3957B" w:rsidR="001B0906" w:rsidRPr="00FD54DD" w:rsidRDefault="001B0906" w:rsidP="00C86802">
            <w:pPr>
              <w:jc w:val="right"/>
              <w:rPr>
                <w:rFonts w:cstheme="minorHAnsi"/>
              </w:rPr>
            </w:pPr>
            <w:r w:rsidRPr="00FD54DD">
              <w:rPr>
                <w:rFonts w:cstheme="minorHAnsi"/>
              </w:rPr>
              <w:t>120.000,00</w:t>
            </w:r>
          </w:p>
        </w:tc>
        <w:tc>
          <w:tcPr>
            <w:tcW w:w="1506" w:type="dxa"/>
          </w:tcPr>
          <w:p w14:paraId="68196582" w14:textId="50F137E1" w:rsidR="001B0906" w:rsidRPr="00FD54DD" w:rsidRDefault="001B0906" w:rsidP="00C86802">
            <w:pPr>
              <w:jc w:val="center"/>
              <w:rPr>
                <w:rFonts w:cstheme="minorHAnsi"/>
              </w:rPr>
            </w:pPr>
            <w:r w:rsidRPr="00FD54DD">
              <w:rPr>
                <w:rFonts w:cstheme="minorHAnsi"/>
              </w:rPr>
              <w:t xml:space="preserve">        0,00              </w:t>
            </w:r>
          </w:p>
          <w:p w14:paraId="315829BC" w14:textId="77777777" w:rsidR="001B0906" w:rsidRPr="00FD54DD" w:rsidRDefault="001B0906" w:rsidP="00C86802">
            <w:pPr>
              <w:jc w:val="right"/>
              <w:rPr>
                <w:rFonts w:cstheme="minorHAnsi"/>
              </w:rPr>
            </w:pPr>
          </w:p>
        </w:tc>
        <w:tc>
          <w:tcPr>
            <w:tcW w:w="1394" w:type="dxa"/>
          </w:tcPr>
          <w:p w14:paraId="1E45CE4A" w14:textId="77777777" w:rsidR="001B0906" w:rsidRPr="00FD54DD" w:rsidRDefault="001B0906" w:rsidP="00C86802">
            <w:pPr>
              <w:jc w:val="right"/>
              <w:rPr>
                <w:rFonts w:cstheme="minorHAnsi"/>
              </w:rPr>
            </w:pPr>
            <w:r w:rsidRPr="00FD54DD">
              <w:rPr>
                <w:rFonts w:cstheme="minorHAnsi"/>
              </w:rPr>
              <w:t>120.000,00</w:t>
            </w:r>
          </w:p>
        </w:tc>
        <w:tc>
          <w:tcPr>
            <w:tcW w:w="1364" w:type="dxa"/>
          </w:tcPr>
          <w:p w14:paraId="7707C12D" w14:textId="21E7B931" w:rsidR="001B0906" w:rsidRPr="00FD54DD" w:rsidRDefault="001B0906" w:rsidP="00C86802">
            <w:pPr>
              <w:jc w:val="right"/>
              <w:rPr>
                <w:rFonts w:cstheme="minorHAnsi"/>
              </w:rPr>
            </w:pPr>
            <w:r w:rsidRPr="00FD54DD">
              <w:rPr>
                <w:rFonts w:cstheme="minorHAnsi"/>
              </w:rPr>
              <w:t>100</w:t>
            </w:r>
          </w:p>
        </w:tc>
      </w:tr>
      <w:tr w:rsidR="001B0906" w:rsidRPr="00FD54DD" w14:paraId="1477ACA4" w14:textId="77777777" w:rsidTr="00C86802">
        <w:trPr>
          <w:trHeight w:val="242"/>
        </w:trPr>
        <w:tc>
          <w:tcPr>
            <w:tcW w:w="1153" w:type="dxa"/>
          </w:tcPr>
          <w:p w14:paraId="09528D39" w14:textId="77777777" w:rsidR="001B0906" w:rsidRPr="00FD54DD" w:rsidRDefault="001B0906" w:rsidP="00C86802">
            <w:pPr>
              <w:jc w:val="center"/>
              <w:rPr>
                <w:rFonts w:cstheme="minorHAnsi"/>
              </w:rPr>
            </w:pPr>
            <w:r w:rsidRPr="00FD54DD">
              <w:rPr>
                <w:rFonts w:cstheme="minorHAnsi"/>
              </w:rPr>
              <w:t>131</w:t>
            </w:r>
          </w:p>
        </w:tc>
        <w:tc>
          <w:tcPr>
            <w:tcW w:w="2968" w:type="dxa"/>
          </w:tcPr>
          <w:p w14:paraId="3F007649" w14:textId="77777777" w:rsidR="001B0906" w:rsidRPr="00FD54DD" w:rsidRDefault="001B0906" w:rsidP="00C86802">
            <w:pPr>
              <w:rPr>
                <w:rFonts w:cstheme="minorHAnsi"/>
              </w:rPr>
            </w:pPr>
            <w:r w:rsidRPr="00FD54DD">
              <w:rPr>
                <w:rFonts w:cstheme="minorHAnsi"/>
              </w:rPr>
              <w:t>Ulaganje u zdravstvo iznad standarda</w:t>
            </w:r>
          </w:p>
        </w:tc>
        <w:tc>
          <w:tcPr>
            <w:tcW w:w="1394" w:type="dxa"/>
          </w:tcPr>
          <w:p w14:paraId="0FC6994D" w14:textId="77777777" w:rsidR="001B0906" w:rsidRPr="00FD54DD" w:rsidRDefault="001B0906" w:rsidP="00C86802">
            <w:pPr>
              <w:jc w:val="right"/>
              <w:rPr>
                <w:rFonts w:cstheme="minorHAnsi"/>
              </w:rPr>
            </w:pPr>
            <w:r w:rsidRPr="00FD54DD">
              <w:rPr>
                <w:rFonts w:cstheme="minorHAnsi"/>
              </w:rPr>
              <w:t>220.636,00</w:t>
            </w:r>
          </w:p>
        </w:tc>
        <w:tc>
          <w:tcPr>
            <w:tcW w:w="1506" w:type="dxa"/>
          </w:tcPr>
          <w:p w14:paraId="50F3DD16" w14:textId="31A7EFE8" w:rsidR="001B0906" w:rsidRPr="00FD54DD" w:rsidRDefault="001B0906" w:rsidP="00C86802">
            <w:pPr>
              <w:jc w:val="right"/>
              <w:rPr>
                <w:rFonts w:cstheme="minorHAnsi"/>
              </w:rPr>
            </w:pPr>
            <w:r w:rsidRPr="00FD54DD">
              <w:rPr>
                <w:rFonts w:cstheme="minorHAnsi"/>
              </w:rPr>
              <w:t>-14.000,00</w:t>
            </w:r>
          </w:p>
        </w:tc>
        <w:tc>
          <w:tcPr>
            <w:tcW w:w="1394" w:type="dxa"/>
          </w:tcPr>
          <w:p w14:paraId="36758516" w14:textId="3F87562E" w:rsidR="001B0906" w:rsidRPr="00FD54DD" w:rsidRDefault="001B0906" w:rsidP="00C86802">
            <w:pPr>
              <w:jc w:val="right"/>
              <w:rPr>
                <w:rFonts w:cstheme="minorHAnsi"/>
              </w:rPr>
            </w:pPr>
            <w:r w:rsidRPr="00FD54DD">
              <w:rPr>
                <w:rFonts w:cstheme="minorHAnsi"/>
              </w:rPr>
              <w:t>206.636,00</w:t>
            </w:r>
          </w:p>
        </w:tc>
        <w:tc>
          <w:tcPr>
            <w:tcW w:w="1364" w:type="dxa"/>
          </w:tcPr>
          <w:p w14:paraId="557F6CA4" w14:textId="3383F357" w:rsidR="001B0906" w:rsidRPr="00FD54DD" w:rsidRDefault="008E6007" w:rsidP="00C86802">
            <w:pPr>
              <w:jc w:val="right"/>
              <w:rPr>
                <w:rFonts w:cstheme="minorHAnsi"/>
              </w:rPr>
            </w:pPr>
            <w:r w:rsidRPr="00FD54DD">
              <w:rPr>
                <w:rFonts w:cstheme="minorHAnsi"/>
              </w:rPr>
              <w:t>93,65</w:t>
            </w:r>
          </w:p>
        </w:tc>
      </w:tr>
      <w:tr w:rsidR="001B0906" w:rsidRPr="00FD54DD" w14:paraId="45B80EA9" w14:textId="77777777" w:rsidTr="00C86802">
        <w:trPr>
          <w:trHeight w:val="242"/>
        </w:trPr>
        <w:tc>
          <w:tcPr>
            <w:tcW w:w="1153" w:type="dxa"/>
          </w:tcPr>
          <w:p w14:paraId="4E26D9FB" w14:textId="77777777" w:rsidR="001B0906" w:rsidRPr="00FD54DD" w:rsidRDefault="001B0906" w:rsidP="00C86802">
            <w:pPr>
              <w:jc w:val="center"/>
              <w:rPr>
                <w:rFonts w:cstheme="minorHAnsi"/>
              </w:rPr>
            </w:pPr>
            <w:r w:rsidRPr="00FD54DD">
              <w:rPr>
                <w:rFonts w:cstheme="minorHAnsi"/>
              </w:rPr>
              <w:t>131</w:t>
            </w:r>
          </w:p>
        </w:tc>
        <w:tc>
          <w:tcPr>
            <w:tcW w:w="2968" w:type="dxa"/>
          </w:tcPr>
          <w:p w14:paraId="43855A2F" w14:textId="77777777" w:rsidR="001B0906" w:rsidRPr="00FD54DD" w:rsidRDefault="001B0906" w:rsidP="00C86802">
            <w:pPr>
              <w:rPr>
                <w:rFonts w:cstheme="minorHAnsi"/>
              </w:rPr>
            </w:pPr>
            <w:r w:rsidRPr="00FD54DD">
              <w:rPr>
                <w:rFonts w:cstheme="minorHAnsi"/>
              </w:rPr>
              <w:t>Specijalističko usavršavanje</w:t>
            </w:r>
          </w:p>
        </w:tc>
        <w:tc>
          <w:tcPr>
            <w:tcW w:w="1394" w:type="dxa"/>
          </w:tcPr>
          <w:p w14:paraId="6DE19B68" w14:textId="47580854" w:rsidR="001B0906" w:rsidRPr="00FD54DD" w:rsidRDefault="001B0906" w:rsidP="00C86802">
            <w:pPr>
              <w:jc w:val="right"/>
              <w:rPr>
                <w:rFonts w:cstheme="minorHAnsi"/>
              </w:rPr>
            </w:pPr>
            <w:r w:rsidRPr="00FD54DD">
              <w:rPr>
                <w:rFonts w:cstheme="minorHAnsi"/>
              </w:rPr>
              <w:t>54.300,00</w:t>
            </w:r>
          </w:p>
        </w:tc>
        <w:tc>
          <w:tcPr>
            <w:tcW w:w="1506" w:type="dxa"/>
          </w:tcPr>
          <w:p w14:paraId="0313D8ED" w14:textId="77777777" w:rsidR="001B0906" w:rsidRPr="00FD54DD" w:rsidRDefault="001B0906" w:rsidP="00C86802">
            <w:pPr>
              <w:jc w:val="right"/>
              <w:rPr>
                <w:rFonts w:cstheme="minorHAnsi"/>
              </w:rPr>
            </w:pPr>
            <w:r w:rsidRPr="00FD54DD">
              <w:rPr>
                <w:rFonts w:cstheme="minorHAnsi"/>
              </w:rPr>
              <w:t>0,00</w:t>
            </w:r>
          </w:p>
        </w:tc>
        <w:tc>
          <w:tcPr>
            <w:tcW w:w="1394" w:type="dxa"/>
          </w:tcPr>
          <w:p w14:paraId="2B759E31" w14:textId="646FB06C" w:rsidR="001B0906" w:rsidRPr="00FD54DD" w:rsidRDefault="001B0906" w:rsidP="00C86802">
            <w:pPr>
              <w:jc w:val="right"/>
              <w:rPr>
                <w:rFonts w:cstheme="minorHAnsi"/>
              </w:rPr>
            </w:pPr>
            <w:r w:rsidRPr="00FD54DD">
              <w:rPr>
                <w:rFonts w:cstheme="minorHAnsi"/>
              </w:rPr>
              <w:t>54.300,00</w:t>
            </w:r>
          </w:p>
        </w:tc>
        <w:tc>
          <w:tcPr>
            <w:tcW w:w="1364" w:type="dxa"/>
          </w:tcPr>
          <w:p w14:paraId="5A428A14" w14:textId="77777777" w:rsidR="001B0906" w:rsidRPr="00FD54DD" w:rsidRDefault="001B0906" w:rsidP="00C86802">
            <w:pPr>
              <w:jc w:val="right"/>
              <w:rPr>
                <w:rFonts w:cstheme="minorHAnsi"/>
              </w:rPr>
            </w:pPr>
            <w:r w:rsidRPr="00FD54DD">
              <w:rPr>
                <w:rFonts w:cstheme="minorHAnsi"/>
              </w:rPr>
              <w:t>100</w:t>
            </w:r>
          </w:p>
        </w:tc>
      </w:tr>
      <w:tr w:rsidR="002E1F8B" w:rsidRPr="00FD54DD" w14:paraId="5706C22A" w14:textId="77777777" w:rsidTr="00C86802">
        <w:trPr>
          <w:trHeight w:val="242"/>
        </w:trPr>
        <w:tc>
          <w:tcPr>
            <w:tcW w:w="1153" w:type="dxa"/>
          </w:tcPr>
          <w:p w14:paraId="5A786C56" w14:textId="005B3DEB" w:rsidR="002E1F8B" w:rsidRPr="00FD54DD" w:rsidRDefault="002E1F8B" w:rsidP="00C86802">
            <w:pPr>
              <w:jc w:val="center"/>
              <w:rPr>
                <w:rFonts w:cstheme="minorHAnsi"/>
              </w:rPr>
            </w:pPr>
            <w:r w:rsidRPr="00FD54DD">
              <w:rPr>
                <w:rFonts w:cstheme="minorHAnsi"/>
              </w:rPr>
              <w:t>131</w:t>
            </w:r>
          </w:p>
        </w:tc>
        <w:tc>
          <w:tcPr>
            <w:tcW w:w="2968" w:type="dxa"/>
          </w:tcPr>
          <w:p w14:paraId="58E0F94E" w14:textId="59C3BD83" w:rsidR="002E1F8B" w:rsidRPr="00FD54DD" w:rsidRDefault="002E1F8B" w:rsidP="00C86802">
            <w:pPr>
              <w:rPr>
                <w:rFonts w:cstheme="minorHAnsi"/>
              </w:rPr>
            </w:pPr>
            <w:r w:rsidRPr="00FD54DD">
              <w:rPr>
                <w:rFonts w:cstheme="minorHAnsi"/>
              </w:rPr>
              <w:t>Ulaganje u zdravstvo iznad standarda</w:t>
            </w:r>
          </w:p>
        </w:tc>
        <w:tc>
          <w:tcPr>
            <w:tcW w:w="1394" w:type="dxa"/>
          </w:tcPr>
          <w:p w14:paraId="49C90BEA" w14:textId="69F73A84" w:rsidR="002E1F8B" w:rsidRPr="00FD54DD" w:rsidRDefault="002E1F8B" w:rsidP="00C86802">
            <w:pPr>
              <w:jc w:val="right"/>
              <w:rPr>
                <w:rFonts w:cstheme="minorHAnsi"/>
              </w:rPr>
            </w:pPr>
            <w:r w:rsidRPr="00FD54DD">
              <w:rPr>
                <w:rFonts w:cstheme="minorHAnsi"/>
              </w:rPr>
              <w:t>16.300,00</w:t>
            </w:r>
          </w:p>
        </w:tc>
        <w:tc>
          <w:tcPr>
            <w:tcW w:w="1506" w:type="dxa"/>
          </w:tcPr>
          <w:p w14:paraId="40DADD09" w14:textId="5D327CAA" w:rsidR="002E1F8B" w:rsidRPr="00FD54DD" w:rsidRDefault="002E1F8B" w:rsidP="00C86802">
            <w:pPr>
              <w:jc w:val="right"/>
              <w:rPr>
                <w:rFonts w:cstheme="minorHAnsi"/>
              </w:rPr>
            </w:pPr>
            <w:r w:rsidRPr="00FD54DD">
              <w:rPr>
                <w:rFonts w:cstheme="minorHAnsi"/>
              </w:rPr>
              <w:t>0,00</w:t>
            </w:r>
          </w:p>
        </w:tc>
        <w:tc>
          <w:tcPr>
            <w:tcW w:w="1394" w:type="dxa"/>
          </w:tcPr>
          <w:p w14:paraId="275E719F" w14:textId="4903311B" w:rsidR="002E1F8B" w:rsidRPr="00FD54DD" w:rsidRDefault="002E1F8B" w:rsidP="00C86802">
            <w:pPr>
              <w:jc w:val="right"/>
              <w:rPr>
                <w:rFonts w:cstheme="minorHAnsi"/>
              </w:rPr>
            </w:pPr>
            <w:r w:rsidRPr="00FD54DD">
              <w:rPr>
                <w:rFonts w:cstheme="minorHAnsi"/>
              </w:rPr>
              <w:t>16.300,00</w:t>
            </w:r>
          </w:p>
        </w:tc>
        <w:tc>
          <w:tcPr>
            <w:tcW w:w="1364" w:type="dxa"/>
          </w:tcPr>
          <w:p w14:paraId="6D39A1F2" w14:textId="14F54CCB" w:rsidR="002E1F8B" w:rsidRPr="00FD54DD" w:rsidRDefault="008E6007" w:rsidP="00C86802">
            <w:pPr>
              <w:jc w:val="right"/>
              <w:rPr>
                <w:rFonts w:cstheme="minorHAnsi"/>
              </w:rPr>
            </w:pPr>
            <w:r w:rsidRPr="00FD54DD">
              <w:rPr>
                <w:rFonts w:cstheme="minorHAnsi"/>
              </w:rPr>
              <w:t>100</w:t>
            </w:r>
          </w:p>
        </w:tc>
      </w:tr>
      <w:tr w:rsidR="001B0906" w:rsidRPr="00FD54DD" w14:paraId="4000688D" w14:textId="77777777" w:rsidTr="00C86802">
        <w:trPr>
          <w:trHeight w:val="242"/>
        </w:trPr>
        <w:tc>
          <w:tcPr>
            <w:tcW w:w="1153" w:type="dxa"/>
          </w:tcPr>
          <w:p w14:paraId="41174ABA" w14:textId="77777777" w:rsidR="001B0906" w:rsidRPr="00FD54DD" w:rsidRDefault="001B0906" w:rsidP="00C86802">
            <w:pPr>
              <w:jc w:val="center"/>
              <w:rPr>
                <w:rFonts w:cstheme="minorHAnsi"/>
              </w:rPr>
            </w:pPr>
            <w:r w:rsidRPr="00FD54DD">
              <w:rPr>
                <w:rFonts w:cstheme="minorHAnsi"/>
              </w:rPr>
              <w:lastRenderedPageBreak/>
              <w:t>149</w:t>
            </w:r>
          </w:p>
        </w:tc>
        <w:tc>
          <w:tcPr>
            <w:tcW w:w="2968" w:type="dxa"/>
            <w:tcBorders>
              <w:top w:val="single" w:sz="4" w:space="0" w:color="auto"/>
              <w:left w:val="single" w:sz="4" w:space="0" w:color="auto"/>
              <w:bottom w:val="single" w:sz="4" w:space="0" w:color="auto"/>
              <w:right w:val="single" w:sz="4" w:space="0" w:color="auto"/>
            </w:tcBorders>
          </w:tcPr>
          <w:p w14:paraId="359A9989" w14:textId="77777777" w:rsidR="001B0906" w:rsidRPr="00FD54DD" w:rsidRDefault="001B0906" w:rsidP="00C86802">
            <w:pPr>
              <w:rPr>
                <w:rFonts w:cstheme="minorHAnsi"/>
              </w:rPr>
            </w:pPr>
            <w:r w:rsidRPr="00FD54DD">
              <w:rPr>
                <w:rFonts w:cstheme="minorHAnsi"/>
              </w:rPr>
              <w:t>Financiranje redovne djelatnosti-HZZO</w:t>
            </w:r>
          </w:p>
        </w:tc>
        <w:tc>
          <w:tcPr>
            <w:tcW w:w="1394" w:type="dxa"/>
            <w:tcBorders>
              <w:top w:val="single" w:sz="4" w:space="0" w:color="auto"/>
              <w:left w:val="single" w:sz="4" w:space="0" w:color="auto"/>
              <w:bottom w:val="single" w:sz="4" w:space="0" w:color="auto"/>
              <w:right w:val="single" w:sz="4" w:space="0" w:color="auto"/>
            </w:tcBorders>
          </w:tcPr>
          <w:p w14:paraId="0701000E" w14:textId="45D2AEF3" w:rsidR="001B0906" w:rsidRPr="00FD54DD" w:rsidRDefault="001B0906" w:rsidP="00C86802">
            <w:pPr>
              <w:jc w:val="right"/>
              <w:rPr>
                <w:rFonts w:cstheme="minorHAnsi"/>
              </w:rPr>
            </w:pPr>
            <w:r w:rsidRPr="00FD54DD">
              <w:rPr>
                <w:rFonts w:cstheme="minorHAnsi"/>
              </w:rPr>
              <w:t>4.246.000,00</w:t>
            </w:r>
          </w:p>
        </w:tc>
        <w:tc>
          <w:tcPr>
            <w:tcW w:w="1506" w:type="dxa"/>
            <w:tcBorders>
              <w:top w:val="single" w:sz="4" w:space="0" w:color="auto"/>
              <w:left w:val="single" w:sz="4" w:space="0" w:color="auto"/>
              <w:bottom w:val="single" w:sz="4" w:space="0" w:color="auto"/>
              <w:right w:val="single" w:sz="4" w:space="0" w:color="auto"/>
            </w:tcBorders>
          </w:tcPr>
          <w:p w14:paraId="4C6BC00C" w14:textId="66124A8E" w:rsidR="001B0906" w:rsidRPr="00FD54DD" w:rsidRDefault="001B0906" w:rsidP="00C86802">
            <w:pPr>
              <w:jc w:val="right"/>
              <w:rPr>
                <w:rFonts w:cstheme="minorHAnsi"/>
              </w:rPr>
            </w:pPr>
            <w:r w:rsidRPr="00FD54DD">
              <w:rPr>
                <w:rFonts w:cstheme="minorHAnsi"/>
              </w:rPr>
              <w:t>-25.000,00</w:t>
            </w:r>
          </w:p>
        </w:tc>
        <w:tc>
          <w:tcPr>
            <w:tcW w:w="1394" w:type="dxa"/>
          </w:tcPr>
          <w:p w14:paraId="5CB37795" w14:textId="287FE449" w:rsidR="001B0906" w:rsidRPr="00FD54DD" w:rsidRDefault="001B0906" w:rsidP="00C86802">
            <w:pPr>
              <w:jc w:val="right"/>
              <w:rPr>
                <w:rFonts w:cstheme="minorHAnsi"/>
              </w:rPr>
            </w:pPr>
            <w:r w:rsidRPr="00FD54DD">
              <w:rPr>
                <w:rFonts w:cstheme="minorHAnsi"/>
              </w:rPr>
              <w:t>4.221.000,00</w:t>
            </w:r>
          </w:p>
        </w:tc>
        <w:tc>
          <w:tcPr>
            <w:tcW w:w="1364" w:type="dxa"/>
          </w:tcPr>
          <w:p w14:paraId="6BFF6631" w14:textId="1DDFE75E" w:rsidR="001B0906" w:rsidRPr="00FD54DD" w:rsidRDefault="008E6007" w:rsidP="00C86802">
            <w:pPr>
              <w:jc w:val="right"/>
              <w:rPr>
                <w:rFonts w:cstheme="minorHAnsi"/>
              </w:rPr>
            </w:pPr>
            <w:r w:rsidRPr="00FD54DD">
              <w:rPr>
                <w:rFonts w:cstheme="minorHAnsi"/>
              </w:rPr>
              <w:t>99,41</w:t>
            </w:r>
          </w:p>
        </w:tc>
      </w:tr>
      <w:tr w:rsidR="001B0906" w:rsidRPr="00FD54DD" w14:paraId="561C9207" w14:textId="77777777" w:rsidTr="00C86802">
        <w:trPr>
          <w:trHeight w:val="242"/>
        </w:trPr>
        <w:tc>
          <w:tcPr>
            <w:tcW w:w="1153" w:type="dxa"/>
          </w:tcPr>
          <w:p w14:paraId="6AB7C1B6" w14:textId="77777777" w:rsidR="001B0906" w:rsidRPr="00FD54DD" w:rsidRDefault="001B0906" w:rsidP="00C86802">
            <w:pPr>
              <w:jc w:val="center"/>
              <w:rPr>
                <w:rFonts w:cstheme="minorHAnsi"/>
              </w:rPr>
            </w:pPr>
            <w:r w:rsidRPr="00FD54DD">
              <w:rPr>
                <w:rFonts w:cstheme="minorHAnsi"/>
              </w:rPr>
              <w:t>150</w:t>
            </w:r>
          </w:p>
        </w:tc>
        <w:tc>
          <w:tcPr>
            <w:tcW w:w="2968" w:type="dxa"/>
            <w:tcBorders>
              <w:top w:val="single" w:sz="4" w:space="0" w:color="auto"/>
              <w:left w:val="single" w:sz="4" w:space="0" w:color="auto"/>
              <w:bottom w:val="single" w:sz="4" w:space="0" w:color="auto"/>
              <w:right w:val="single" w:sz="4" w:space="0" w:color="auto"/>
            </w:tcBorders>
          </w:tcPr>
          <w:p w14:paraId="268F50D0" w14:textId="77777777" w:rsidR="001B0906" w:rsidRPr="00FD54DD" w:rsidRDefault="001B0906" w:rsidP="00C86802">
            <w:pPr>
              <w:rPr>
                <w:rFonts w:cstheme="minorHAnsi"/>
              </w:rPr>
            </w:pPr>
            <w:r w:rsidRPr="00FD54DD">
              <w:rPr>
                <w:rFonts w:cstheme="minorHAnsi"/>
              </w:rPr>
              <w:t>Prihodi za posebne namjene korisnika</w:t>
            </w:r>
          </w:p>
        </w:tc>
        <w:tc>
          <w:tcPr>
            <w:tcW w:w="1394" w:type="dxa"/>
            <w:tcBorders>
              <w:top w:val="single" w:sz="4" w:space="0" w:color="auto"/>
              <w:left w:val="single" w:sz="4" w:space="0" w:color="auto"/>
              <w:bottom w:val="single" w:sz="4" w:space="0" w:color="auto"/>
              <w:right w:val="single" w:sz="4" w:space="0" w:color="auto"/>
            </w:tcBorders>
          </w:tcPr>
          <w:p w14:paraId="631C1267" w14:textId="417BB028" w:rsidR="001B0906" w:rsidRPr="00FD54DD" w:rsidRDefault="001B0906" w:rsidP="00C86802">
            <w:pPr>
              <w:jc w:val="right"/>
              <w:rPr>
                <w:rFonts w:cstheme="minorHAnsi"/>
              </w:rPr>
            </w:pPr>
            <w:r w:rsidRPr="00FD54DD">
              <w:rPr>
                <w:rFonts w:cstheme="minorHAnsi"/>
              </w:rPr>
              <w:t>1</w:t>
            </w:r>
            <w:r w:rsidR="002E1F8B" w:rsidRPr="00FD54DD">
              <w:rPr>
                <w:rFonts w:cstheme="minorHAnsi"/>
              </w:rPr>
              <w:t>55</w:t>
            </w:r>
            <w:r w:rsidRPr="00FD54DD">
              <w:rPr>
                <w:rFonts w:cstheme="minorHAnsi"/>
              </w:rPr>
              <w:t>.000,00</w:t>
            </w:r>
          </w:p>
        </w:tc>
        <w:tc>
          <w:tcPr>
            <w:tcW w:w="1506" w:type="dxa"/>
            <w:tcBorders>
              <w:top w:val="single" w:sz="4" w:space="0" w:color="auto"/>
              <w:left w:val="single" w:sz="4" w:space="0" w:color="auto"/>
              <w:bottom w:val="single" w:sz="4" w:space="0" w:color="auto"/>
              <w:right w:val="single" w:sz="4" w:space="0" w:color="auto"/>
            </w:tcBorders>
          </w:tcPr>
          <w:p w14:paraId="46FAE743" w14:textId="098BC49F" w:rsidR="001B0906" w:rsidRPr="00FD54DD" w:rsidRDefault="002E1F8B" w:rsidP="00C86802">
            <w:pPr>
              <w:jc w:val="right"/>
              <w:rPr>
                <w:rFonts w:cstheme="minorHAnsi"/>
              </w:rPr>
            </w:pPr>
            <w:r w:rsidRPr="00FD54DD">
              <w:rPr>
                <w:rFonts w:cstheme="minorHAnsi"/>
              </w:rPr>
              <w:t>15.000</w:t>
            </w:r>
            <w:r w:rsidR="001B0906" w:rsidRPr="00FD54DD">
              <w:rPr>
                <w:rFonts w:cstheme="minorHAnsi"/>
              </w:rPr>
              <w:t>,00</w:t>
            </w:r>
          </w:p>
        </w:tc>
        <w:tc>
          <w:tcPr>
            <w:tcW w:w="1394" w:type="dxa"/>
          </w:tcPr>
          <w:p w14:paraId="2286DA1F" w14:textId="63720F3B" w:rsidR="001B0906" w:rsidRPr="00FD54DD" w:rsidRDefault="001B0906" w:rsidP="00C86802">
            <w:pPr>
              <w:jc w:val="right"/>
              <w:rPr>
                <w:rFonts w:cstheme="minorHAnsi"/>
              </w:rPr>
            </w:pPr>
            <w:r w:rsidRPr="00FD54DD">
              <w:rPr>
                <w:rFonts w:cstheme="minorHAnsi"/>
              </w:rPr>
              <w:t>1</w:t>
            </w:r>
            <w:r w:rsidR="002E1F8B" w:rsidRPr="00FD54DD">
              <w:rPr>
                <w:rFonts w:cstheme="minorHAnsi"/>
              </w:rPr>
              <w:t>70</w:t>
            </w:r>
            <w:r w:rsidRPr="00FD54DD">
              <w:rPr>
                <w:rFonts w:cstheme="minorHAnsi"/>
              </w:rPr>
              <w:t>.000,00</w:t>
            </w:r>
          </w:p>
        </w:tc>
        <w:tc>
          <w:tcPr>
            <w:tcW w:w="1364" w:type="dxa"/>
          </w:tcPr>
          <w:p w14:paraId="2A6A9681" w14:textId="61E175C4" w:rsidR="001B0906" w:rsidRPr="00FD54DD" w:rsidRDefault="008E6007" w:rsidP="00C86802">
            <w:pPr>
              <w:jc w:val="right"/>
              <w:rPr>
                <w:rFonts w:cstheme="minorHAnsi"/>
              </w:rPr>
            </w:pPr>
            <w:r w:rsidRPr="00FD54DD">
              <w:rPr>
                <w:rFonts w:cstheme="minorHAnsi"/>
              </w:rPr>
              <w:t>109,68</w:t>
            </w:r>
          </w:p>
        </w:tc>
      </w:tr>
      <w:tr w:rsidR="001B0906" w:rsidRPr="00FD54DD" w14:paraId="0FC96B8D" w14:textId="77777777" w:rsidTr="00C86802">
        <w:trPr>
          <w:trHeight w:val="242"/>
        </w:trPr>
        <w:tc>
          <w:tcPr>
            <w:tcW w:w="1153" w:type="dxa"/>
          </w:tcPr>
          <w:p w14:paraId="211AF51B" w14:textId="77777777" w:rsidR="001B0906" w:rsidRPr="00FD54DD" w:rsidRDefault="001B0906" w:rsidP="00C86802">
            <w:pPr>
              <w:jc w:val="center"/>
              <w:rPr>
                <w:rFonts w:cstheme="minorHAnsi"/>
              </w:rPr>
            </w:pPr>
            <w:r w:rsidRPr="00FD54DD">
              <w:rPr>
                <w:rFonts w:cstheme="minorHAnsi"/>
              </w:rPr>
              <w:t>151</w:t>
            </w:r>
          </w:p>
        </w:tc>
        <w:tc>
          <w:tcPr>
            <w:tcW w:w="2968" w:type="dxa"/>
            <w:tcBorders>
              <w:top w:val="single" w:sz="4" w:space="0" w:color="auto"/>
              <w:left w:val="single" w:sz="4" w:space="0" w:color="auto"/>
              <w:bottom w:val="single" w:sz="4" w:space="0" w:color="auto"/>
              <w:right w:val="single" w:sz="4" w:space="0" w:color="auto"/>
            </w:tcBorders>
          </w:tcPr>
          <w:p w14:paraId="2239C921" w14:textId="77777777" w:rsidR="001B0906" w:rsidRPr="00FD54DD" w:rsidRDefault="001B0906" w:rsidP="00C86802">
            <w:pPr>
              <w:rPr>
                <w:rFonts w:cstheme="minorHAnsi"/>
              </w:rPr>
            </w:pPr>
            <w:r w:rsidRPr="00FD54DD">
              <w:rPr>
                <w:rFonts w:cstheme="minorHAnsi"/>
              </w:rPr>
              <w:t xml:space="preserve">Prihodi od nefinancijske imovine i nadoknade štete </w:t>
            </w:r>
          </w:p>
        </w:tc>
        <w:tc>
          <w:tcPr>
            <w:tcW w:w="1394" w:type="dxa"/>
            <w:tcBorders>
              <w:top w:val="single" w:sz="4" w:space="0" w:color="auto"/>
              <w:left w:val="single" w:sz="4" w:space="0" w:color="auto"/>
              <w:bottom w:val="single" w:sz="4" w:space="0" w:color="auto"/>
              <w:right w:val="single" w:sz="4" w:space="0" w:color="auto"/>
            </w:tcBorders>
          </w:tcPr>
          <w:p w14:paraId="1DE5B2EF" w14:textId="768ABF2F" w:rsidR="001B0906" w:rsidRPr="00FD54DD" w:rsidRDefault="002E1F8B" w:rsidP="00C86802">
            <w:pPr>
              <w:jc w:val="right"/>
              <w:rPr>
                <w:rFonts w:cstheme="minorHAnsi"/>
              </w:rPr>
            </w:pPr>
            <w:r w:rsidRPr="00FD54DD">
              <w:rPr>
                <w:rFonts w:cstheme="minorHAnsi"/>
              </w:rPr>
              <w:t>2</w:t>
            </w:r>
            <w:r w:rsidR="001B0906" w:rsidRPr="00FD54DD">
              <w:rPr>
                <w:rFonts w:cstheme="minorHAnsi"/>
              </w:rPr>
              <w:t>9.000,00</w:t>
            </w:r>
          </w:p>
        </w:tc>
        <w:tc>
          <w:tcPr>
            <w:tcW w:w="1506" w:type="dxa"/>
            <w:tcBorders>
              <w:top w:val="single" w:sz="4" w:space="0" w:color="auto"/>
              <w:left w:val="single" w:sz="4" w:space="0" w:color="auto"/>
              <w:bottom w:val="single" w:sz="4" w:space="0" w:color="auto"/>
              <w:right w:val="single" w:sz="4" w:space="0" w:color="auto"/>
            </w:tcBorders>
          </w:tcPr>
          <w:p w14:paraId="100E3A4B" w14:textId="77777777" w:rsidR="001B0906" w:rsidRPr="00FD54DD" w:rsidRDefault="001B0906" w:rsidP="00C86802">
            <w:pPr>
              <w:jc w:val="right"/>
              <w:rPr>
                <w:rFonts w:cstheme="minorHAnsi"/>
              </w:rPr>
            </w:pPr>
            <w:r w:rsidRPr="00FD54DD">
              <w:rPr>
                <w:rFonts w:cstheme="minorHAnsi"/>
              </w:rPr>
              <w:t>0,00</w:t>
            </w:r>
          </w:p>
        </w:tc>
        <w:tc>
          <w:tcPr>
            <w:tcW w:w="1394" w:type="dxa"/>
          </w:tcPr>
          <w:p w14:paraId="0CDEFCF5" w14:textId="43D56C2E" w:rsidR="001B0906" w:rsidRPr="00FD54DD" w:rsidRDefault="002E1F8B" w:rsidP="00C86802">
            <w:pPr>
              <w:jc w:val="right"/>
              <w:rPr>
                <w:rFonts w:cstheme="minorHAnsi"/>
              </w:rPr>
            </w:pPr>
            <w:r w:rsidRPr="00FD54DD">
              <w:rPr>
                <w:rFonts w:cstheme="minorHAnsi"/>
              </w:rPr>
              <w:t>2</w:t>
            </w:r>
            <w:r w:rsidR="001B0906" w:rsidRPr="00FD54DD">
              <w:rPr>
                <w:rFonts w:cstheme="minorHAnsi"/>
              </w:rPr>
              <w:t>9.000,00</w:t>
            </w:r>
          </w:p>
        </w:tc>
        <w:tc>
          <w:tcPr>
            <w:tcW w:w="1364" w:type="dxa"/>
          </w:tcPr>
          <w:p w14:paraId="619AEED6" w14:textId="77777777" w:rsidR="001B0906" w:rsidRPr="00FD54DD" w:rsidRDefault="001B0906" w:rsidP="00C86802">
            <w:pPr>
              <w:jc w:val="right"/>
              <w:rPr>
                <w:rFonts w:cstheme="minorHAnsi"/>
              </w:rPr>
            </w:pPr>
            <w:r w:rsidRPr="00FD54DD">
              <w:rPr>
                <w:rFonts w:cstheme="minorHAnsi"/>
              </w:rPr>
              <w:t>100</w:t>
            </w:r>
          </w:p>
        </w:tc>
      </w:tr>
      <w:tr w:rsidR="001B0906" w:rsidRPr="00FD54DD" w14:paraId="7139E045" w14:textId="77777777" w:rsidTr="00C86802">
        <w:trPr>
          <w:trHeight w:val="242"/>
        </w:trPr>
        <w:tc>
          <w:tcPr>
            <w:tcW w:w="1153" w:type="dxa"/>
          </w:tcPr>
          <w:p w14:paraId="3D2FB19A" w14:textId="77777777" w:rsidR="001B0906" w:rsidRPr="00FD54DD" w:rsidRDefault="001B0906" w:rsidP="00C86802">
            <w:pPr>
              <w:jc w:val="center"/>
              <w:rPr>
                <w:rFonts w:cstheme="minorHAnsi"/>
              </w:rPr>
            </w:pPr>
            <w:r w:rsidRPr="00FD54DD">
              <w:rPr>
                <w:rFonts w:cstheme="minorHAnsi"/>
              </w:rPr>
              <w:t>152</w:t>
            </w:r>
          </w:p>
        </w:tc>
        <w:tc>
          <w:tcPr>
            <w:tcW w:w="2968" w:type="dxa"/>
            <w:tcBorders>
              <w:top w:val="single" w:sz="4" w:space="0" w:color="auto"/>
              <w:left w:val="single" w:sz="4" w:space="0" w:color="auto"/>
              <w:bottom w:val="single" w:sz="4" w:space="0" w:color="auto"/>
              <w:right w:val="single" w:sz="4" w:space="0" w:color="auto"/>
            </w:tcBorders>
          </w:tcPr>
          <w:p w14:paraId="69BD2F51" w14:textId="77777777" w:rsidR="001B0906" w:rsidRPr="00FD54DD" w:rsidRDefault="001B0906" w:rsidP="00C86802">
            <w:pPr>
              <w:rPr>
                <w:rFonts w:cstheme="minorHAnsi"/>
              </w:rPr>
            </w:pPr>
            <w:r w:rsidRPr="00FD54DD">
              <w:rPr>
                <w:rFonts w:cstheme="minorHAnsi"/>
              </w:rPr>
              <w:t>Donacije</w:t>
            </w:r>
          </w:p>
        </w:tc>
        <w:tc>
          <w:tcPr>
            <w:tcW w:w="1394" w:type="dxa"/>
            <w:tcBorders>
              <w:top w:val="single" w:sz="4" w:space="0" w:color="auto"/>
              <w:left w:val="single" w:sz="4" w:space="0" w:color="auto"/>
              <w:bottom w:val="single" w:sz="4" w:space="0" w:color="auto"/>
              <w:right w:val="single" w:sz="4" w:space="0" w:color="auto"/>
            </w:tcBorders>
          </w:tcPr>
          <w:p w14:paraId="19CD367B" w14:textId="77777777" w:rsidR="001B0906" w:rsidRPr="00FD54DD" w:rsidRDefault="001B0906" w:rsidP="00C86802">
            <w:pPr>
              <w:jc w:val="right"/>
              <w:rPr>
                <w:rFonts w:cstheme="minorHAnsi"/>
              </w:rPr>
            </w:pPr>
            <w:r w:rsidRPr="00FD54DD">
              <w:rPr>
                <w:rFonts w:cstheme="minorHAnsi"/>
              </w:rPr>
              <w:t>4.000,00</w:t>
            </w:r>
          </w:p>
        </w:tc>
        <w:tc>
          <w:tcPr>
            <w:tcW w:w="1506" w:type="dxa"/>
            <w:tcBorders>
              <w:top w:val="single" w:sz="4" w:space="0" w:color="auto"/>
              <w:left w:val="single" w:sz="4" w:space="0" w:color="auto"/>
              <w:bottom w:val="single" w:sz="4" w:space="0" w:color="auto"/>
              <w:right w:val="single" w:sz="4" w:space="0" w:color="auto"/>
            </w:tcBorders>
          </w:tcPr>
          <w:p w14:paraId="70AFD06B" w14:textId="77777777" w:rsidR="001B0906" w:rsidRPr="00FD54DD" w:rsidRDefault="001B0906" w:rsidP="00C86802">
            <w:pPr>
              <w:jc w:val="right"/>
              <w:rPr>
                <w:rFonts w:cstheme="minorHAnsi"/>
              </w:rPr>
            </w:pPr>
            <w:r w:rsidRPr="00FD54DD">
              <w:rPr>
                <w:rFonts w:cstheme="minorHAnsi"/>
              </w:rPr>
              <w:t>0,00</w:t>
            </w:r>
          </w:p>
        </w:tc>
        <w:tc>
          <w:tcPr>
            <w:tcW w:w="1394" w:type="dxa"/>
          </w:tcPr>
          <w:p w14:paraId="23DB7A81" w14:textId="77777777" w:rsidR="001B0906" w:rsidRPr="00FD54DD" w:rsidRDefault="001B0906" w:rsidP="00C86802">
            <w:pPr>
              <w:jc w:val="right"/>
              <w:rPr>
                <w:rFonts w:cstheme="minorHAnsi"/>
              </w:rPr>
            </w:pPr>
            <w:r w:rsidRPr="00FD54DD">
              <w:rPr>
                <w:rFonts w:cstheme="minorHAnsi"/>
              </w:rPr>
              <w:t>4.000,00</w:t>
            </w:r>
          </w:p>
        </w:tc>
        <w:tc>
          <w:tcPr>
            <w:tcW w:w="1364" w:type="dxa"/>
          </w:tcPr>
          <w:p w14:paraId="35F7746A" w14:textId="77777777" w:rsidR="001B0906" w:rsidRPr="00FD54DD" w:rsidRDefault="001B0906" w:rsidP="00C86802">
            <w:pPr>
              <w:jc w:val="right"/>
              <w:rPr>
                <w:rFonts w:cstheme="minorHAnsi"/>
              </w:rPr>
            </w:pPr>
            <w:r w:rsidRPr="00FD54DD">
              <w:rPr>
                <w:rFonts w:cstheme="minorHAnsi"/>
              </w:rPr>
              <w:t>100</w:t>
            </w:r>
          </w:p>
        </w:tc>
      </w:tr>
      <w:tr w:rsidR="001B0906" w:rsidRPr="00FD54DD" w14:paraId="6AC1A1B0" w14:textId="77777777" w:rsidTr="00C86802">
        <w:trPr>
          <w:trHeight w:val="242"/>
        </w:trPr>
        <w:tc>
          <w:tcPr>
            <w:tcW w:w="1153" w:type="dxa"/>
          </w:tcPr>
          <w:p w14:paraId="545DA822" w14:textId="77777777" w:rsidR="001B0906" w:rsidRPr="00FD54DD" w:rsidRDefault="001B0906" w:rsidP="00C86802">
            <w:pPr>
              <w:jc w:val="center"/>
              <w:rPr>
                <w:rFonts w:cstheme="minorHAnsi"/>
              </w:rPr>
            </w:pPr>
            <w:r w:rsidRPr="00FD54DD">
              <w:rPr>
                <w:rFonts w:cstheme="minorHAnsi"/>
              </w:rPr>
              <w:t>154</w:t>
            </w:r>
          </w:p>
        </w:tc>
        <w:tc>
          <w:tcPr>
            <w:tcW w:w="2968" w:type="dxa"/>
            <w:tcBorders>
              <w:top w:val="single" w:sz="4" w:space="0" w:color="auto"/>
              <w:left w:val="single" w:sz="4" w:space="0" w:color="auto"/>
              <w:bottom w:val="single" w:sz="4" w:space="0" w:color="auto"/>
              <w:right w:val="single" w:sz="4" w:space="0" w:color="auto"/>
            </w:tcBorders>
          </w:tcPr>
          <w:p w14:paraId="2807FDF0" w14:textId="77777777" w:rsidR="001B0906" w:rsidRPr="00FD54DD" w:rsidRDefault="001B0906" w:rsidP="00C86802">
            <w:pPr>
              <w:rPr>
                <w:rFonts w:cstheme="minorHAnsi"/>
              </w:rPr>
            </w:pPr>
            <w:r w:rsidRPr="00FD54DD">
              <w:rPr>
                <w:rFonts w:cstheme="minorHAnsi"/>
              </w:rPr>
              <w:t>Pomoći JLS</w:t>
            </w:r>
          </w:p>
        </w:tc>
        <w:tc>
          <w:tcPr>
            <w:tcW w:w="1394" w:type="dxa"/>
            <w:tcBorders>
              <w:top w:val="single" w:sz="4" w:space="0" w:color="auto"/>
              <w:left w:val="single" w:sz="4" w:space="0" w:color="auto"/>
              <w:bottom w:val="single" w:sz="4" w:space="0" w:color="auto"/>
              <w:right w:val="single" w:sz="4" w:space="0" w:color="auto"/>
            </w:tcBorders>
          </w:tcPr>
          <w:p w14:paraId="55A5B501" w14:textId="31F27F5A" w:rsidR="001B0906" w:rsidRPr="00FD54DD" w:rsidRDefault="002E1F8B" w:rsidP="00C86802">
            <w:pPr>
              <w:jc w:val="right"/>
              <w:rPr>
                <w:rFonts w:cstheme="minorHAnsi"/>
              </w:rPr>
            </w:pPr>
            <w:r w:rsidRPr="00FD54DD">
              <w:rPr>
                <w:rFonts w:cstheme="minorHAnsi"/>
              </w:rPr>
              <w:t>54</w:t>
            </w:r>
            <w:r w:rsidR="001B0906" w:rsidRPr="00FD54DD">
              <w:rPr>
                <w:rFonts w:cstheme="minorHAnsi"/>
              </w:rPr>
              <w:t>.000,00</w:t>
            </w:r>
          </w:p>
        </w:tc>
        <w:tc>
          <w:tcPr>
            <w:tcW w:w="1506" w:type="dxa"/>
            <w:tcBorders>
              <w:top w:val="single" w:sz="4" w:space="0" w:color="auto"/>
              <w:left w:val="single" w:sz="4" w:space="0" w:color="auto"/>
              <w:bottom w:val="single" w:sz="4" w:space="0" w:color="auto"/>
              <w:right w:val="single" w:sz="4" w:space="0" w:color="auto"/>
            </w:tcBorders>
          </w:tcPr>
          <w:p w14:paraId="511DD8E1" w14:textId="225F9410" w:rsidR="001B0906" w:rsidRPr="00FD54DD" w:rsidRDefault="001B0906" w:rsidP="00C86802">
            <w:pPr>
              <w:jc w:val="right"/>
              <w:rPr>
                <w:rFonts w:cstheme="minorHAnsi"/>
              </w:rPr>
            </w:pPr>
            <w:r w:rsidRPr="00FD54DD">
              <w:rPr>
                <w:rFonts w:cstheme="minorHAnsi"/>
              </w:rPr>
              <w:t>-</w:t>
            </w:r>
            <w:r w:rsidR="002E1F8B" w:rsidRPr="00FD54DD">
              <w:rPr>
                <w:rFonts w:cstheme="minorHAnsi"/>
              </w:rPr>
              <w:t>34.000,00</w:t>
            </w:r>
          </w:p>
        </w:tc>
        <w:tc>
          <w:tcPr>
            <w:tcW w:w="1394" w:type="dxa"/>
          </w:tcPr>
          <w:p w14:paraId="011610B3" w14:textId="6CE15C2A" w:rsidR="001B0906" w:rsidRPr="00FD54DD" w:rsidRDefault="002E1F8B" w:rsidP="00C86802">
            <w:pPr>
              <w:jc w:val="right"/>
              <w:rPr>
                <w:rFonts w:cstheme="minorHAnsi"/>
              </w:rPr>
            </w:pPr>
            <w:r w:rsidRPr="00FD54DD">
              <w:rPr>
                <w:rFonts w:cstheme="minorHAnsi"/>
              </w:rPr>
              <w:t>20</w:t>
            </w:r>
            <w:r w:rsidR="001B0906" w:rsidRPr="00FD54DD">
              <w:rPr>
                <w:rFonts w:cstheme="minorHAnsi"/>
              </w:rPr>
              <w:t>.000,00</w:t>
            </w:r>
          </w:p>
        </w:tc>
        <w:tc>
          <w:tcPr>
            <w:tcW w:w="1364" w:type="dxa"/>
          </w:tcPr>
          <w:p w14:paraId="468B5827" w14:textId="14C24135" w:rsidR="001B0906" w:rsidRPr="00FD54DD" w:rsidRDefault="008E6007" w:rsidP="00C86802">
            <w:pPr>
              <w:jc w:val="right"/>
              <w:rPr>
                <w:rFonts w:cstheme="minorHAnsi"/>
              </w:rPr>
            </w:pPr>
            <w:r w:rsidRPr="00FD54DD">
              <w:rPr>
                <w:rFonts w:cstheme="minorHAnsi"/>
              </w:rPr>
              <w:t>37,04</w:t>
            </w:r>
          </w:p>
        </w:tc>
      </w:tr>
      <w:tr w:rsidR="001B0906" w:rsidRPr="00FD54DD" w14:paraId="35E49ABD" w14:textId="77777777" w:rsidTr="00C86802">
        <w:trPr>
          <w:trHeight w:val="242"/>
        </w:trPr>
        <w:tc>
          <w:tcPr>
            <w:tcW w:w="1153" w:type="dxa"/>
          </w:tcPr>
          <w:p w14:paraId="2164DA38" w14:textId="77777777" w:rsidR="001B0906" w:rsidRPr="00FD54DD" w:rsidRDefault="001B0906" w:rsidP="00C86802">
            <w:pPr>
              <w:jc w:val="center"/>
              <w:rPr>
                <w:rFonts w:cstheme="minorHAnsi"/>
              </w:rPr>
            </w:pPr>
            <w:r w:rsidRPr="00FD54DD">
              <w:rPr>
                <w:rFonts w:cstheme="minorHAnsi"/>
              </w:rPr>
              <w:t>156</w:t>
            </w:r>
          </w:p>
        </w:tc>
        <w:tc>
          <w:tcPr>
            <w:tcW w:w="2968" w:type="dxa"/>
            <w:tcBorders>
              <w:top w:val="single" w:sz="4" w:space="0" w:color="auto"/>
              <w:left w:val="single" w:sz="4" w:space="0" w:color="auto"/>
              <w:bottom w:val="single" w:sz="4" w:space="0" w:color="auto"/>
              <w:right w:val="single" w:sz="4" w:space="0" w:color="auto"/>
            </w:tcBorders>
          </w:tcPr>
          <w:p w14:paraId="351464CB" w14:textId="77777777" w:rsidR="001B0906" w:rsidRPr="00FD54DD" w:rsidRDefault="001B0906" w:rsidP="00C86802">
            <w:pPr>
              <w:rPr>
                <w:rFonts w:cstheme="minorHAnsi"/>
              </w:rPr>
            </w:pPr>
            <w:r w:rsidRPr="00FD54DD">
              <w:rPr>
                <w:rFonts w:cstheme="minorHAnsi"/>
              </w:rPr>
              <w:t>Pomoći- EU korisnici</w:t>
            </w:r>
          </w:p>
        </w:tc>
        <w:tc>
          <w:tcPr>
            <w:tcW w:w="1394" w:type="dxa"/>
            <w:tcBorders>
              <w:top w:val="single" w:sz="4" w:space="0" w:color="auto"/>
              <w:left w:val="single" w:sz="4" w:space="0" w:color="auto"/>
              <w:bottom w:val="single" w:sz="4" w:space="0" w:color="auto"/>
              <w:right w:val="single" w:sz="4" w:space="0" w:color="auto"/>
            </w:tcBorders>
          </w:tcPr>
          <w:p w14:paraId="6A6BA067" w14:textId="0143DFFC" w:rsidR="001B0906" w:rsidRPr="00FD54DD" w:rsidRDefault="001B0906" w:rsidP="00C86802">
            <w:pPr>
              <w:jc w:val="right"/>
              <w:rPr>
                <w:rFonts w:cstheme="minorHAnsi"/>
              </w:rPr>
            </w:pPr>
            <w:r w:rsidRPr="00FD54DD">
              <w:rPr>
                <w:rFonts w:cstheme="minorHAnsi"/>
              </w:rPr>
              <w:t>5</w:t>
            </w:r>
            <w:r w:rsidR="002E1F8B" w:rsidRPr="00FD54DD">
              <w:rPr>
                <w:rFonts w:cstheme="minorHAnsi"/>
              </w:rPr>
              <w:t>25</w:t>
            </w:r>
            <w:r w:rsidRPr="00FD54DD">
              <w:rPr>
                <w:rFonts w:cstheme="minorHAnsi"/>
              </w:rPr>
              <w:t>.500,00</w:t>
            </w:r>
          </w:p>
        </w:tc>
        <w:tc>
          <w:tcPr>
            <w:tcW w:w="1506" w:type="dxa"/>
            <w:tcBorders>
              <w:top w:val="single" w:sz="4" w:space="0" w:color="auto"/>
              <w:left w:val="single" w:sz="4" w:space="0" w:color="auto"/>
              <w:bottom w:val="single" w:sz="4" w:space="0" w:color="auto"/>
              <w:right w:val="single" w:sz="4" w:space="0" w:color="auto"/>
            </w:tcBorders>
          </w:tcPr>
          <w:p w14:paraId="3DF57565" w14:textId="33931B35" w:rsidR="001B0906" w:rsidRPr="00FD54DD" w:rsidRDefault="000C5520" w:rsidP="00C86802">
            <w:pPr>
              <w:jc w:val="right"/>
              <w:rPr>
                <w:rFonts w:cstheme="minorHAnsi"/>
              </w:rPr>
            </w:pPr>
            <w:r w:rsidRPr="00FD54DD">
              <w:rPr>
                <w:rFonts w:cstheme="minorHAnsi"/>
              </w:rPr>
              <w:t>8</w:t>
            </w:r>
            <w:r w:rsidR="002E1F8B" w:rsidRPr="00FD54DD">
              <w:rPr>
                <w:rFonts w:cstheme="minorHAnsi"/>
              </w:rPr>
              <w:t>.000,00</w:t>
            </w:r>
          </w:p>
        </w:tc>
        <w:tc>
          <w:tcPr>
            <w:tcW w:w="1394" w:type="dxa"/>
          </w:tcPr>
          <w:p w14:paraId="0CA585B3" w14:textId="15EBAA0B" w:rsidR="001B0906" w:rsidRPr="00FD54DD" w:rsidRDefault="001B0906" w:rsidP="00C86802">
            <w:pPr>
              <w:jc w:val="right"/>
              <w:rPr>
                <w:rFonts w:cstheme="minorHAnsi"/>
              </w:rPr>
            </w:pPr>
            <w:r w:rsidRPr="00FD54DD">
              <w:rPr>
                <w:rFonts w:cstheme="minorHAnsi"/>
              </w:rPr>
              <w:t>5</w:t>
            </w:r>
            <w:r w:rsidR="002E1F8B" w:rsidRPr="00FD54DD">
              <w:rPr>
                <w:rFonts w:cstheme="minorHAnsi"/>
              </w:rPr>
              <w:t>33</w:t>
            </w:r>
            <w:r w:rsidRPr="00FD54DD">
              <w:rPr>
                <w:rFonts w:cstheme="minorHAnsi"/>
              </w:rPr>
              <w:t>.500,00</w:t>
            </w:r>
          </w:p>
        </w:tc>
        <w:tc>
          <w:tcPr>
            <w:tcW w:w="1364" w:type="dxa"/>
          </w:tcPr>
          <w:p w14:paraId="4506EDFB" w14:textId="5B15F686" w:rsidR="001B0906" w:rsidRPr="00FD54DD" w:rsidRDefault="008E6007" w:rsidP="00C86802">
            <w:pPr>
              <w:jc w:val="right"/>
              <w:rPr>
                <w:rFonts w:cstheme="minorHAnsi"/>
              </w:rPr>
            </w:pPr>
            <w:r w:rsidRPr="00FD54DD">
              <w:rPr>
                <w:rFonts w:cstheme="minorHAnsi"/>
              </w:rPr>
              <w:t>101,52</w:t>
            </w:r>
          </w:p>
        </w:tc>
      </w:tr>
      <w:tr w:rsidR="001B0906" w:rsidRPr="00FD54DD" w14:paraId="34E36FE7" w14:textId="77777777" w:rsidTr="00C86802">
        <w:trPr>
          <w:trHeight w:val="225"/>
        </w:trPr>
        <w:tc>
          <w:tcPr>
            <w:tcW w:w="1153" w:type="dxa"/>
          </w:tcPr>
          <w:p w14:paraId="1E11155C" w14:textId="77777777" w:rsidR="001B0906" w:rsidRPr="00FD54DD" w:rsidRDefault="001B0906" w:rsidP="00C86802">
            <w:pPr>
              <w:jc w:val="center"/>
              <w:rPr>
                <w:rFonts w:cstheme="minorHAnsi"/>
              </w:rPr>
            </w:pPr>
            <w:r w:rsidRPr="00FD54DD">
              <w:rPr>
                <w:rFonts w:cstheme="minorHAnsi"/>
              </w:rPr>
              <w:t>167</w:t>
            </w:r>
          </w:p>
        </w:tc>
        <w:tc>
          <w:tcPr>
            <w:tcW w:w="2968" w:type="dxa"/>
            <w:tcBorders>
              <w:top w:val="single" w:sz="4" w:space="0" w:color="auto"/>
              <w:left w:val="single" w:sz="4" w:space="0" w:color="auto"/>
              <w:bottom w:val="single" w:sz="4" w:space="0" w:color="auto"/>
              <w:right w:val="single" w:sz="4" w:space="0" w:color="auto"/>
            </w:tcBorders>
          </w:tcPr>
          <w:p w14:paraId="106D35F4" w14:textId="77777777" w:rsidR="001B0906" w:rsidRPr="00FD54DD" w:rsidRDefault="001B0906" w:rsidP="00C86802">
            <w:pPr>
              <w:rPr>
                <w:rFonts w:cstheme="minorHAnsi"/>
              </w:rPr>
            </w:pPr>
            <w:r w:rsidRPr="00FD54DD">
              <w:rPr>
                <w:rFonts w:cstheme="minorHAnsi"/>
              </w:rPr>
              <w:t>Višak sredstava iz prethodnih godina</w:t>
            </w:r>
          </w:p>
        </w:tc>
        <w:tc>
          <w:tcPr>
            <w:tcW w:w="1394" w:type="dxa"/>
            <w:tcBorders>
              <w:top w:val="single" w:sz="4" w:space="0" w:color="auto"/>
              <w:left w:val="single" w:sz="4" w:space="0" w:color="auto"/>
              <w:bottom w:val="single" w:sz="4" w:space="0" w:color="auto"/>
              <w:right w:val="single" w:sz="4" w:space="0" w:color="auto"/>
            </w:tcBorders>
          </w:tcPr>
          <w:p w14:paraId="48BB88B6" w14:textId="04F4CFEB" w:rsidR="001B0906" w:rsidRPr="00FD54DD" w:rsidRDefault="001B0906" w:rsidP="00C86802">
            <w:pPr>
              <w:jc w:val="right"/>
              <w:rPr>
                <w:rFonts w:cstheme="minorHAnsi"/>
              </w:rPr>
            </w:pPr>
            <w:r w:rsidRPr="00FD54DD">
              <w:rPr>
                <w:rFonts w:cstheme="minorHAnsi"/>
              </w:rPr>
              <w:t>71.228,00</w:t>
            </w:r>
          </w:p>
        </w:tc>
        <w:tc>
          <w:tcPr>
            <w:tcW w:w="1506" w:type="dxa"/>
            <w:tcBorders>
              <w:top w:val="single" w:sz="4" w:space="0" w:color="auto"/>
              <w:left w:val="single" w:sz="4" w:space="0" w:color="auto"/>
              <w:bottom w:val="single" w:sz="4" w:space="0" w:color="auto"/>
              <w:right w:val="single" w:sz="4" w:space="0" w:color="auto"/>
            </w:tcBorders>
          </w:tcPr>
          <w:p w14:paraId="5D789B5C" w14:textId="739C40A8" w:rsidR="001B0906" w:rsidRPr="00FD54DD" w:rsidRDefault="001B0906" w:rsidP="00C86802">
            <w:pPr>
              <w:jc w:val="right"/>
              <w:rPr>
                <w:rFonts w:cstheme="minorHAnsi"/>
              </w:rPr>
            </w:pPr>
            <w:r w:rsidRPr="00FD54DD">
              <w:rPr>
                <w:rFonts w:cstheme="minorHAnsi"/>
              </w:rPr>
              <w:t>0,00</w:t>
            </w:r>
          </w:p>
        </w:tc>
        <w:tc>
          <w:tcPr>
            <w:tcW w:w="1394" w:type="dxa"/>
          </w:tcPr>
          <w:p w14:paraId="76ED122D" w14:textId="77777777" w:rsidR="001B0906" w:rsidRPr="00FD54DD" w:rsidRDefault="001B0906" w:rsidP="00C86802">
            <w:pPr>
              <w:jc w:val="right"/>
              <w:rPr>
                <w:rFonts w:cstheme="minorHAnsi"/>
              </w:rPr>
            </w:pPr>
            <w:r w:rsidRPr="00FD54DD">
              <w:rPr>
                <w:rFonts w:cstheme="minorHAnsi"/>
              </w:rPr>
              <w:t>71.228,00</w:t>
            </w:r>
          </w:p>
        </w:tc>
        <w:tc>
          <w:tcPr>
            <w:tcW w:w="1364" w:type="dxa"/>
          </w:tcPr>
          <w:p w14:paraId="7FDF4EEA" w14:textId="77777777" w:rsidR="001B0906" w:rsidRPr="00FD54DD" w:rsidRDefault="001B0906" w:rsidP="00C86802">
            <w:pPr>
              <w:jc w:val="right"/>
              <w:rPr>
                <w:rFonts w:cstheme="minorHAnsi"/>
              </w:rPr>
            </w:pPr>
            <w:r w:rsidRPr="00FD54DD">
              <w:rPr>
                <w:rFonts w:cstheme="minorHAnsi"/>
              </w:rPr>
              <w:t>100</w:t>
            </w:r>
          </w:p>
        </w:tc>
      </w:tr>
      <w:tr w:rsidR="001B0906" w:rsidRPr="00FD54DD" w14:paraId="4EBF5158" w14:textId="77777777" w:rsidTr="00C86802">
        <w:trPr>
          <w:trHeight w:val="225"/>
        </w:trPr>
        <w:tc>
          <w:tcPr>
            <w:tcW w:w="4121" w:type="dxa"/>
            <w:gridSpan w:val="2"/>
          </w:tcPr>
          <w:p w14:paraId="1448C55D" w14:textId="77777777" w:rsidR="001B0906" w:rsidRPr="00FD54DD" w:rsidRDefault="001B0906" w:rsidP="00C86802">
            <w:pPr>
              <w:rPr>
                <w:rFonts w:cstheme="minorHAnsi"/>
                <w:b/>
              </w:rPr>
            </w:pPr>
            <w:r w:rsidRPr="00FD54DD">
              <w:rPr>
                <w:rFonts w:cstheme="minorHAnsi"/>
                <w:b/>
              </w:rPr>
              <w:t>UKUPNO:</w:t>
            </w:r>
          </w:p>
        </w:tc>
        <w:tc>
          <w:tcPr>
            <w:tcW w:w="1394" w:type="dxa"/>
          </w:tcPr>
          <w:p w14:paraId="46C84F76" w14:textId="18027860" w:rsidR="001B0906" w:rsidRPr="00FD54DD" w:rsidRDefault="002E1F8B" w:rsidP="00C86802">
            <w:pPr>
              <w:jc w:val="right"/>
              <w:rPr>
                <w:rFonts w:cstheme="minorHAnsi"/>
                <w:b/>
              </w:rPr>
            </w:pPr>
            <w:r w:rsidRPr="00FD54DD">
              <w:rPr>
                <w:rFonts w:cstheme="minorHAnsi"/>
                <w:b/>
              </w:rPr>
              <w:t>5.495.964,00</w:t>
            </w:r>
          </w:p>
        </w:tc>
        <w:tc>
          <w:tcPr>
            <w:tcW w:w="1506" w:type="dxa"/>
          </w:tcPr>
          <w:p w14:paraId="0D9D3112" w14:textId="43DBD2FA" w:rsidR="001B0906" w:rsidRPr="00FD54DD" w:rsidRDefault="000C5520" w:rsidP="00C86802">
            <w:pPr>
              <w:jc w:val="right"/>
              <w:rPr>
                <w:rFonts w:cstheme="minorHAnsi"/>
                <w:b/>
              </w:rPr>
            </w:pPr>
            <w:r w:rsidRPr="00FD54DD">
              <w:rPr>
                <w:rFonts w:cstheme="minorHAnsi"/>
                <w:b/>
              </w:rPr>
              <w:t>-50.000,00</w:t>
            </w:r>
          </w:p>
        </w:tc>
        <w:tc>
          <w:tcPr>
            <w:tcW w:w="1394" w:type="dxa"/>
          </w:tcPr>
          <w:p w14:paraId="627032CA" w14:textId="13A36DCE" w:rsidR="001B0906" w:rsidRPr="00FD54DD" w:rsidRDefault="002E1F8B" w:rsidP="00C86802">
            <w:pPr>
              <w:jc w:val="right"/>
              <w:rPr>
                <w:rFonts w:cstheme="minorHAnsi"/>
                <w:b/>
              </w:rPr>
            </w:pPr>
            <w:r w:rsidRPr="00FD54DD">
              <w:rPr>
                <w:rFonts w:cstheme="minorHAnsi"/>
                <w:b/>
              </w:rPr>
              <w:t>5.445.964,00</w:t>
            </w:r>
          </w:p>
        </w:tc>
        <w:tc>
          <w:tcPr>
            <w:tcW w:w="1364" w:type="dxa"/>
          </w:tcPr>
          <w:p w14:paraId="05595284" w14:textId="77777777" w:rsidR="001B0906" w:rsidRPr="00FD54DD" w:rsidRDefault="001B0906" w:rsidP="00C86802">
            <w:pPr>
              <w:jc w:val="right"/>
              <w:rPr>
                <w:rFonts w:cstheme="minorHAnsi"/>
                <w:b/>
              </w:rPr>
            </w:pPr>
          </w:p>
        </w:tc>
      </w:tr>
    </w:tbl>
    <w:p w14:paraId="534ABEC4" w14:textId="77777777" w:rsidR="00041292" w:rsidRPr="00FD54DD" w:rsidRDefault="00041292" w:rsidP="009F2EDF">
      <w:pPr>
        <w:spacing w:line="240" w:lineRule="auto"/>
        <w:rPr>
          <w:rFonts w:cstheme="minorHAnsi"/>
          <w:b/>
        </w:rPr>
      </w:pPr>
    </w:p>
    <w:p w14:paraId="1AEC93D0" w14:textId="25516D93" w:rsidR="000C5520" w:rsidRPr="00FD54DD" w:rsidRDefault="000C5520" w:rsidP="000C5520">
      <w:pPr>
        <w:rPr>
          <w:rFonts w:cstheme="minorHAnsi"/>
          <w:b/>
          <w:u w:val="single"/>
        </w:rPr>
      </w:pPr>
      <w:r w:rsidRPr="00FD54DD">
        <w:rPr>
          <w:rFonts w:cstheme="minorHAnsi"/>
          <w:b/>
          <w:u w:val="single"/>
        </w:rPr>
        <w:t xml:space="preserve">ŠIFRA I NAZIV PROGRAMA: </w:t>
      </w:r>
      <w:r w:rsidRPr="00FD54DD">
        <w:rPr>
          <w:rFonts w:cstheme="minorHAnsi"/>
          <w:b/>
          <w:color w:val="548DD4" w:themeColor="text2" w:themeTint="99"/>
          <w:u w:val="single"/>
        </w:rPr>
        <w:t>129- ZAKONSKI STANDARDI U ZDRAVSTVU</w:t>
      </w:r>
    </w:p>
    <w:p w14:paraId="06C9C783" w14:textId="25E3026D" w:rsidR="000C5520" w:rsidRPr="00FD54DD" w:rsidRDefault="000C5520" w:rsidP="000C5520">
      <w:pPr>
        <w:spacing w:after="0" w:line="240" w:lineRule="auto"/>
        <w:jc w:val="both"/>
        <w:rPr>
          <w:rFonts w:eastAsia="Times New Roman" w:cstheme="minorHAnsi"/>
          <w:color w:val="000000"/>
          <w:lang w:eastAsia="ar-SA"/>
        </w:rPr>
      </w:pPr>
      <w:r w:rsidRPr="00FD54DD">
        <w:rPr>
          <w:rFonts w:cstheme="minorHAnsi"/>
          <w:b/>
        </w:rPr>
        <w:t xml:space="preserve">SVRHA PROGRAMA: </w:t>
      </w:r>
      <w:r w:rsidRPr="00FD54DD">
        <w:rPr>
          <w:rFonts w:eastAsia="Times New Roman" w:cstheme="minorHAnsi"/>
          <w:color w:val="000000"/>
          <w:lang w:eastAsia="ar-SA"/>
        </w:rPr>
        <w:t>Svrha programa  je obavljanje redovne djelatnosti i  funkcioniranje rada Doma zdravlja uz podizanje kvalitete usluga. Ova se sredstva ostvaruju iz dijela prihoda ostvarenih od decentraliziranih sredstava, a namjena im je tekuće i investicijsko održavanje građevinskih objekata u vlasništvu  Doma zdravlja Karlov</w:t>
      </w:r>
      <w:r w:rsidR="006A1C21" w:rsidRPr="00FD54DD">
        <w:rPr>
          <w:rFonts w:eastAsia="Times New Roman" w:cstheme="minorHAnsi"/>
          <w:color w:val="000000"/>
          <w:lang w:eastAsia="ar-SA"/>
        </w:rPr>
        <w:t>ačke Županije</w:t>
      </w:r>
      <w:r w:rsidRPr="00FD54DD">
        <w:rPr>
          <w:rFonts w:eastAsia="Times New Roman" w:cstheme="minorHAnsi"/>
          <w:color w:val="000000"/>
          <w:lang w:eastAsia="ar-SA"/>
        </w:rPr>
        <w:t xml:space="preserve"> kao i održavanje prijevoznih sredstava, medicinske, nemedicinske, računalne opreme, postrojenja i slično. Objekti su dotrajali i traže stalnu obnovu, a potrebna je kontinuirana nabavka opreme i vozila radi podizanja kvalitete zdravstvenih usluga.</w:t>
      </w:r>
    </w:p>
    <w:p w14:paraId="05F7A2FE" w14:textId="77777777" w:rsidR="000C5520" w:rsidRPr="00FD54DD" w:rsidRDefault="000C5520" w:rsidP="000C5520">
      <w:pPr>
        <w:spacing w:after="0" w:line="240" w:lineRule="auto"/>
        <w:jc w:val="both"/>
        <w:rPr>
          <w:rFonts w:cstheme="minorHAnsi"/>
          <w:b/>
        </w:rPr>
      </w:pPr>
    </w:p>
    <w:p w14:paraId="083498CF" w14:textId="77777777" w:rsidR="000C5520" w:rsidRPr="00FD54DD" w:rsidRDefault="000C5520" w:rsidP="000C5520">
      <w:pPr>
        <w:spacing w:after="0" w:line="240" w:lineRule="auto"/>
        <w:jc w:val="both"/>
        <w:rPr>
          <w:rFonts w:cstheme="minorHAnsi"/>
          <w:bCs/>
          <w:i/>
          <w:iCs/>
        </w:rPr>
      </w:pPr>
      <w:r w:rsidRPr="00FD54DD">
        <w:rPr>
          <w:rFonts w:cstheme="minorHAnsi"/>
          <w:b/>
        </w:rPr>
        <w:t xml:space="preserve">POVEZANOST PROGRAMA SA STRATEŠKIM DOKUMENTIMA I GODIŠNJIM PLANOM RADA: </w:t>
      </w:r>
    </w:p>
    <w:p w14:paraId="64D6E8F5" w14:textId="77777777" w:rsidR="000C5520" w:rsidRPr="00FD54DD" w:rsidRDefault="000C5520" w:rsidP="000C5520">
      <w:pPr>
        <w:spacing w:after="0" w:line="240" w:lineRule="auto"/>
        <w:jc w:val="both"/>
        <w:rPr>
          <w:rFonts w:cstheme="minorHAnsi"/>
          <w:b/>
          <w:color w:val="FF0000"/>
        </w:rPr>
      </w:pPr>
      <w:r w:rsidRPr="00FD54DD">
        <w:rPr>
          <w:rFonts w:eastAsia="Times New Roman" w:cstheme="minorHAnsi"/>
          <w:color w:val="000000"/>
          <w:lang w:eastAsia="ar-SA"/>
        </w:rPr>
        <w:t xml:space="preserve">Budući se radi o namjenskim sredstvima, ovim sredstvima žele se osigurati </w:t>
      </w:r>
      <w:r w:rsidRPr="00FD54DD">
        <w:rPr>
          <w:rFonts w:eastAsia="Times New Roman" w:cstheme="minorHAnsi"/>
          <w:color w:val="000000"/>
        </w:rPr>
        <w:t>što bolje i kvalitetnije zdravstvene usluge svim osiguranicima o kojima ustanova skrbi.</w:t>
      </w:r>
    </w:p>
    <w:p w14:paraId="23B3DBD8" w14:textId="77777777" w:rsidR="000C5520" w:rsidRPr="00FD54DD" w:rsidRDefault="000C5520" w:rsidP="000C5520">
      <w:pPr>
        <w:spacing w:after="0" w:line="240" w:lineRule="auto"/>
        <w:jc w:val="both"/>
        <w:rPr>
          <w:rFonts w:cstheme="minorHAnsi"/>
          <w:b/>
        </w:rPr>
      </w:pPr>
    </w:p>
    <w:p w14:paraId="4605A2F8" w14:textId="77777777" w:rsidR="000C5520" w:rsidRPr="00FD54DD" w:rsidRDefault="000C5520" w:rsidP="000C5520">
      <w:pPr>
        <w:spacing w:after="0" w:line="240" w:lineRule="auto"/>
        <w:jc w:val="both"/>
        <w:rPr>
          <w:rFonts w:cstheme="minorHAnsi"/>
          <w:b/>
        </w:rPr>
      </w:pPr>
      <w:r w:rsidRPr="00FD54DD">
        <w:rPr>
          <w:rFonts w:cstheme="minorHAnsi"/>
          <w:b/>
        </w:rPr>
        <w:t xml:space="preserve">ZAKONSKE I DRUGE PODLOGE NA KOJIMA SE PROGRAM ZASNIVA: </w:t>
      </w:r>
    </w:p>
    <w:p w14:paraId="6149D218" w14:textId="551EADBA" w:rsidR="000C5520" w:rsidRPr="00FD54DD" w:rsidRDefault="000C5520" w:rsidP="000C5520">
      <w:pPr>
        <w:shd w:val="clear" w:color="auto" w:fill="FFFFFF"/>
        <w:snapToGrid w:val="0"/>
        <w:spacing w:line="100" w:lineRule="atLeast"/>
        <w:ind w:right="170"/>
        <w:jc w:val="both"/>
        <w:rPr>
          <w:rFonts w:cstheme="minorHAnsi"/>
          <w:lang w:eastAsia="ar-SA"/>
        </w:rPr>
      </w:pPr>
      <w:r w:rsidRPr="00FD54DD">
        <w:rPr>
          <w:rFonts w:cstheme="minorHAnsi"/>
          <w:bCs/>
          <w:lang w:eastAsia="ar-SA"/>
        </w:rPr>
        <w:t>Zakon o zdravstvenoj zaštiti (</w:t>
      </w:r>
      <w:r w:rsidRPr="00FD54DD">
        <w:rPr>
          <w:rFonts w:cstheme="minorHAnsi"/>
          <w:lang w:eastAsia="ar-SA"/>
        </w:rPr>
        <w:t>N.N.br.100/18,125/19-Uredba, 147/20-Uredba,119/22 ,156/22, 33/23</w:t>
      </w:r>
      <w:r w:rsidR="00E15532">
        <w:rPr>
          <w:rFonts w:cstheme="minorHAnsi"/>
          <w:lang w:eastAsia="ar-SA"/>
        </w:rPr>
        <w:t>,36/24</w:t>
      </w:r>
      <w:r w:rsidRPr="00FD54DD">
        <w:rPr>
          <w:rFonts w:cstheme="minorHAnsi"/>
          <w:lang w:eastAsia="ar-SA"/>
        </w:rPr>
        <w:t>), Odluka o minimalnim financijskim standardima za decentralizirane funkcije za zdravstvo, te Plan prioriteta decentraliziranih sredstava za zdravstvo na županijskoj razini sa obrazloženjem za 2024. godinu i Odluka Karlovačke županije o popisu prioriteta za pojedinog korisnika.</w:t>
      </w:r>
    </w:p>
    <w:p w14:paraId="680DBFED" w14:textId="77777777" w:rsidR="000C5520" w:rsidRPr="00FD54DD" w:rsidRDefault="000C5520" w:rsidP="000C5520">
      <w:pPr>
        <w:spacing w:after="0" w:line="240" w:lineRule="auto"/>
        <w:jc w:val="both"/>
        <w:rPr>
          <w:rFonts w:cstheme="minorHAnsi"/>
          <w:i/>
        </w:rPr>
      </w:pPr>
      <w:r w:rsidRPr="00FD54DD">
        <w:rPr>
          <w:rFonts w:cstheme="minorHAnsi"/>
          <w:b/>
        </w:rPr>
        <w:t xml:space="preserve">ISHODIŠTE I POKAZATELJI NA KOJIMA SE ZASNIVAJU IZRAČUNI I OCJENE POTREBNIH SREDSTAVA ZA PROVOĐENJE PROGRAMA: </w:t>
      </w:r>
    </w:p>
    <w:p w14:paraId="7288E5CC" w14:textId="29C50D2D" w:rsidR="000C5520" w:rsidRPr="00FD54DD" w:rsidRDefault="000C5520" w:rsidP="000C5520">
      <w:pPr>
        <w:suppressAutoHyphens/>
        <w:snapToGrid w:val="0"/>
        <w:spacing w:after="0" w:line="240" w:lineRule="auto"/>
        <w:ind w:right="225"/>
        <w:jc w:val="both"/>
        <w:rPr>
          <w:rFonts w:cstheme="minorHAnsi"/>
          <w:lang w:eastAsia="ar-SA"/>
        </w:rPr>
      </w:pPr>
      <w:r w:rsidRPr="00FD54DD">
        <w:rPr>
          <w:rFonts w:cstheme="minorHAnsi"/>
          <w:lang w:eastAsia="ar-SA"/>
        </w:rPr>
        <w:t>Planirani iznos za 2024. godinu je 120.000,00 EUR.</w:t>
      </w:r>
      <w:r w:rsidR="00E2211A" w:rsidRPr="00FD54DD">
        <w:rPr>
          <w:rFonts w:cstheme="minorHAnsi"/>
          <w:lang w:eastAsia="ar-SA"/>
        </w:rPr>
        <w:t xml:space="preserve"> </w:t>
      </w:r>
      <w:r w:rsidRPr="00FD54DD">
        <w:rPr>
          <w:rFonts w:cstheme="minorHAnsi"/>
          <w:lang w:eastAsia="ar-SA"/>
        </w:rPr>
        <w:t>Odstupanja u odnosu na prethodni plan nije bilo.</w:t>
      </w:r>
      <w:r w:rsidRPr="00FD54DD">
        <w:rPr>
          <w:rFonts w:eastAsia="Times New Roman" w:cstheme="minorHAnsi"/>
          <w:color w:val="000000"/>
          <w:lang w:eastAsia="ar-SA"/>
        </w:rPr>
        <w:t xml:space="preserve"> </w:t>
      </w:r>
      <w:r w:rsidRPr="00FD54DD">
        <w:rPr>
          <w:rFonts w:cstheme="minorHAnsi"/>
          <w:lang w:eastAsia="ar-SA"/>
        </w:rPr>
        <w:t>Iznos sredstava za provođenje programa zasniva se prema uputi Karlovačke Županije o dodjeli  sredstava za tu aktivnost.  Potrebna sredstva planiraju se na osnovi postojećeg stanja na pojedinim zgradama odnosno ordinacijama i radnim mjestima, a na osnovi predviđenih troškova i prikupljenih ponuda ili projekcije na osnovi prethodnih nabava.</w:t>
      </w:r>
      <w:r w:rsidRPr="00FD54DD">
        <w:rPr>
          <w:rFonts w:cstheme="minorHAnsi"/>
        </w:rPr>
        <w:t xml:space="preserve"> Objekti su dotrajali i traže stalnu obnovu, a potrebno je kontinuirano održavanje opreme (medicinske, računalne) radi podizanja kvalitete zdravstvenih usluga.</w:t>
      </w:r>
    </w:p>
    <w:p w14:paraId="08E4C93C" w14:textId="31EB047F" w:rsidR="000C5520" w:rsidRPr="00FD54DD" w:rsidRDefault="000C5520" w:rsidP="000C5520">
      <w:pPr>
        <w:suppressAutoHyphens/>
        <w:snapToGrid w:val="0"/>
        <w:spacing w:after="0" w:line="240" w:lineRule="auto"/>
        <w:ind w:right="225"/>
        <w:jc w:val="both"/>
        <w:rPr>
          <w:rFonts w:cstheme="minorHAnsi"/>
          <w:bCs/>
          <w:lang w:eastAsia="ar-SA"/>
        </w:rPr>
      </w:pPr>
      <w:r w:rsidRPr="00FD54DD">
        <w:rPr>
          <w:rFonts w:cstheme="minorHAnsi"/>
          <w:bCs/>
          <w:lang w:eastAsia="ar-SA"/>
        </w:rPr>
        <w:t xml:space="preserve">Za tekuće održavanje objekata, opreme i voznog parka planirano je  80.000,00 EUR i za nabavku medicinske opreme i vozila 40.000,00 EUR </w:t>
      </w:r>
      <w:bookmarkStart w:id="1" w:name="_Hlk182803031"/>
      <w:r w:rsidRPr="00FD54DD">
        <w:rPr>
          <w:rFonts w:cstheme="minorHAnsi"/>
          <w:bCs/>
          <w:lang w:eastAsia="ar-SA"/>
        </w:rPr>
        <w:t>(24.000,00 eura za stomatološku jedinicu u ordinaciju dentalne jedinice u Draganiću te 16.000,00 eura za vozilo za patronažu)</w:t>
      </w:r>
      <w:r w:rsidRPr="00FD54DD">
        <w:rPr>
          <w:rFonts w:cstheme="minorHAnsi"/>
          <w:lang w:eastAsia="ar-SA"/>
        </w:rPr>
        <w:t>.</w:t>
      </w:r>
      <w:r w:rsidRPr="00FD54DD">
        <w:rPr>
          <w:rFonts w:cstheme="minorHAnsi"/>
          <w:bCs/>
          <w:lang w:eastAsia="ar-SA"/>
        </w:rPr>
        <w:t xml:space="preserve"> </w:t>
      </w:r>
    </w:p>
    <w:p w14:paraId="4C08BBAB" w14:textId="77777777" w:rsidR="000C5520" w:rsidRPr="00FD54DD" w:rsidRDefault="000C5520" w:rsidP="000C5520">
      <w:pPr>
        <w:suppressAutoHyphens/>
        <w:snapToGrid w:val="0"/>
        <w:spacing w:after="0" w:line="240" w:lineRule="auto"/>
        <w:ind w:left="210" w:right="225"/>
        <w:jc w:val="both"/>
        <w:rPr>
          <w:rFonts w:cstheme="minorHAnsi"/>
          <w:b/>
        </w:rPr>
      </w:pPr>
    </w:p>
    <w:bookmarkEnd w:id="1"/>
    <w:p w14:paraId="061463CB" w14:textId="77777777" w:rsidR="000C5520" w:rsidRPr="00FD54DD" w:rsidRDefault="000C5520" w:rsidP="000C5520">
      <w:pPr>
        <w:spacing w:after="0" w:line="240" w:lineRule="auto"/>
        <w:rPr>
          <w:rFonts w:cstheme="minorHAnsi"/>
        </w:rPr>
      </w:pPr>
      <w:r w:rsidRPr="00FD54DD">
        <w:rPr>
          <w:rFonts w:cstheme="minorHAnsi"/>
          <w:b/>
        </w:rPr>
        <w:t>IZVJEŠTAJ O POSTIGNUTIM CILJEVIMA I REZULTATIMA PROGRAMA TEMELJENIM NA POKAZATELJIMA USPJEŠNOSTI U PRETHODNOJ GODINI</w:t>
      </w:r>
      <w:r w:rsidRPr="00FD54DD">
        <w:rPr>
          <w:rFonts w:cstheme="minorHAnsi"/>
        </w:rPr>
        <w:t xml:space="preserve"> </w:t>
      </w:r>
    </w:p>
    <w:p w14:paraId="60B64297" w14:textId="0644535A" w:rsidR="00D855CA" w:rsidRPr="00FD54DD" w:rsidRDefault="000C5520" w:rsidP="00D855CA">
      <w:pPr>
        <w:suppressAutoHyphens/>
        <w:snapToGrid w:val="0"/>
        <w:spacing w:after="0" w:line="240" w:lineRule="auto"/>
        <w:ind w:right="225"/>
        <w:jc w:val="both"/>
        <w:rPr>
          <w:rFonts w:cstheme="minorHAnsi"/>
          <w:bCs/>
          <w:lang w:eastAsia="ar-SA"/>
        </w:rPr>
      </w:pPr>
      <w:r w:rsidRPr="00FD54DD">
        <w:rPr>
          <w:rFonts w:cstheme="minorHAnsi"/>
        </w:rPr>
        <w:t xml:space="preserve">Sredstva su </w:t>
      </w:r>
      <w:r w:rsidR="00E2211A" w:rsidRPr="00FD54DD">
        <w:rPr>
          <w:rFonts w:cstheme="minorHAnsi"/>
        </w:rPr>
        <w:t>utrošena</w:t>
      </w:r>
      <w:r w:rsidRPr="00FD54DD">
        <w:rPr>
          <w:rFonts w:cstheme="minorHAnsi"/>
        </w:rPr>
        <w:t xml:space="preserve"> na tekuće i investicijsko održavanje građevinskih objekata, postrojenja i opreme i prijevoznih sredstava te za nabavku potrebne opreme. </w:t>
      </w:r>
      <w:r w:rsidR="000C5A62" w:rsidRPr="00FD54DD">
        <w:rPr>
          <w:rFonts w:cstheme="minorHAnsi"/>
          <w:bCs/>
          <w:lang w:eastAsia="ar-SA"/>
        </w:rPr>
        <w:t>Dom zdravlja Karlovačke Županije je u cijelosti realizirao prihode po ovom izvoru financiranja i više nema po toj osnovi zahtjeva prema Karlovačkoj Županiji.</w:t>
      </w:r>
      <w:r w:rsidR="00D855CA" w:rsidRPr="00FD54DD">
        <w:rPr>
          <w:rFonts w:cstheme="minorHAnsi"/>
          <w:bCs/>
          <w:lang w:eastAsia="ar-SA"/>
        </w:rPr>
        <w:t xml:space="preserve"> Nabavljena je medicinska oprema u iznosu od 24.000,00 eura za stomatološku jedinicu u ordinaciji dentalne medicine u Draganiću te 16.000,00 eura za vozilo za patronažu</w:t>
      </w:r>
      <w:r w:rsidR="00D855CA" w:rsidRPr="00FD54DD">
        <w:rPr>
          <w:rFonts w:cstheme="minorHAnsi"/>
          <w:lang w:eastAsia="ar-SA"/>
        </w:rPr>
        <w:t>.</w:t>
      </w:r>
      <w:r w:rsidR="00D855CA" w:rsidRPr="00FD54DD">
        <w:rPr>
          <w:rFonts w:cstheme="minorHAnsi"/>
          <w:bCs/>
          <w:lang w:eastAsia="ar-SA"/>
        </w:rPr>
        <w:t xml:space="preserve"> </w:t>
      </w:r>
    </w:p>
    <w:p w14:paraId="1B3B87FE" w14:textId="77777777" w:rsidR="000C5520" w:rsidRPr="00FD54DD" w:rsidRDefault="000C5520" w:rsidP="000C5520">
      <w:pPr>
        <w:spacing w:after="0" w:line="240" w:lineRule="auto"/>
        <w:jc w:val="both"/>
        <w:rPr>
          <w:rFonts w:eastAsia="Times New Roman" w:cstheme="minorHAnsi"/>
          <w:color w:val="000000"/>
          <w:lang w:eastAsia="ar-SA"/>
        </w:rPr>
      </w:pPr>
    </w:p>
    <w:p w14:paraId="33979EFA" w14:textId="77777777" w:rsidR="00FD54DD" w:rsidRDefault="00FD54DD" w:rsidP="000C5520">
      <w:pPr>
        <w:spacing w:after="0" w:line="240" w:lineRule="auto"/>
        <w:rPr>
          <w:rFonts w:cstheme="minorHAnsi"/>
          <w:b/>
        </w:rPr>
      </w:pPr>
    </w:p>
    <w:p w14:paraId="55DCDC4F" w14:textId="2803C48A" w:rsidR="000C5520" w:rsidRPr="00FD54DD" w:rsidRDefault="000C5520" w:rsidP="000C5520">
      <w:pPr>
        <w:spacing w:after="0" w:line="240" w:lineRule="auto"/>
        <w:rPr>
          <w:rFonts w:cstheme="minorHAnsi"/>
          <w:b/>
        </w:rPr>
      </w:pPr>
      <w:r w:rsidRPr="00FD54DD">
        <w:rPr>
          <w:rFonts w:cstheme="minorHAnsi"/>
          <w:b/>
        </w:rPr>
        <w:lastRenderedPageBreak/>
        <w:t xml:space="preserve">POKAZATELJI USPJEŠNOSTI PROGRAMA: </w:t>
      </w:r>
    </w:p>
    <w:p w14:paraId="14FCB604" w14:textId="77777777" w:rsidR="000C5520" w:rsidRPr="00FD54DD" w:rsidRDefault="000C5520" w:rsidP="000C5520">
      <w:pPr>
        <w:spacing w:after="0" w:line="240" w:lineRule="auto"/>
        <w:rPr>
          <w:rFonts w:cstheme="minorHAnsi"/>
          <w:b/>
        </w:rPr>
      </w:pPr>
    </w:p>
    <w:tbl>
      <w:tblPr>
        <w:tblStyle w:val="Reetkatablice"/>
        <w:tblW w:w="9257" w:type="dxa"/>
        <w:tblInd w:w="-5" w:type="dxa"/>
        <w:tblLayout w:type="fixed"/>
        <w:tblLook w:val="04A0" w:firstRow="1" w:lastRow="0" w:firstColumn="1" w:lastColumn="0" w:noHBand="0" w:noVBand="1"/>
      </w:tblPr>
      <w:tblGrid>
        <w:gridCol w:w="1614"/>
        <w:gridCol w:w="3348"/>
        <w:gridCol w:w="1417"/>
        <w:gridCol w:w="1263"/>
        <w:gridCol w:w="1615"/>
      </w:tblGrid>
      <w:tr w:rsidR="000C5520" w:rsidRPr="00FD54DD" w14:paraId="3AF2862F" w14:textId="77777777" w:rsidTr="00C86802">
        <w:trPr>
          <w:trHeight w:val="599"/>
        </w:trPr>
        <w:tc>
          <w:tcPr>
            <w:tcW w:w="1614" w:type="dxa"/>
            <w:vAlign w:val="center"/>
          </w:tcPr>
          <w:p w14:paraId="3DDF7FD6" w14:textId="77777777" w:rsidR="000C5520" w:rsidRPr="00FD54DD" w:rsidRDefault="000C5520" w:rsidP="00C86802">
            <w:pPr>
              <w:jc w:val="center"/>
              <w:rPr>
                <w:rFonts w:cstheme="minorHAnsi"/>
                <w:b/>
              </w:rPr>
            </w:pPr>
            <w:r w:rsidRPr="00FD54DD">
              <w:rPr>
                <w:rFonts w:cstheme="minorHAnsi"/>
                <w:b/>
              </w:rPr>
              <w:t>Pokazatelj uspješnosti</w:t>
            </w:r>
          </w:p>
        </w:tc>
        <w:tc>
          <w:tcPr>
            <w:tcW w:w="3348" w:type="dxa"/>
            <w:vAlign w:val="center"/>
          </w:tcPr>
          <w:p w14:paraId="4237FA0D" w14:textId="77777777" w:rsidR="000C5520" w:rsidRPr="00FD54DD" w:rsidRDefault="000C5520" w:rsidP="00C86802">
            <w:pPr>
              <w:jc w:val="center"/>
              <w:rPr>
                <w:rFonts w:cstheme="minorHAnsi"/>
                <w:b/>
              </w:rPr>
            </w:pPr>
            <w:r w:rsidRPr="00FD54DD">
              <w:rPr>
                <w:rFonts w:cstheme="minorHAnsi"/>
                <w:b/>
              </w:rPr>
              <w:t>Definicija</w:t>
            </w:r>
          </w:p>
        </w:tc>
        <w:tc>
          <w:tcPr>
            <w:tcW w:w="1417" w:type="dxa"/>
            <w:vAlign w:val="center"/>
          </w:tcPr>
          <w:p w14:paraId="78809F3C" w14:textId="77777777" w:rsidR="000C5520" w:rsidRPr="00FD54DD" w:rsidRDefault="000C5520" w:rsidP="00C86802">
            <w:pPr>
              <w:jc w:val="center"/>
              <w:rPr>
                <w:rFonts w:cstheme="minorHAnsi"/>
                <w:b/>
              </w:rPr>
            </w:pPr>
            <w:r w:rsidRPr="00FD54DD">
              <w:rPr>
                <w:rFonts w:cstheme="minorHAnsi"/>
                <w:b/>
              </w:rPr>
              <w:t>Jedinica</w:t>
            </w:r>
          </w:p>
        </w:tc>
        <w:tc>
          <w:tcPr>
            <w:tcW w:w="1263" w:type="dxa"/>
            <w:vAlign w:val="center"/>
          </w:tcPr>
          <w:p w14:paraId="7969AAD1" w14:textId="77777777" w:rsidR="000C5520" w:rsidRPr="00FD54DD" w:rsidRDefault="000C5520" w:rsidP="00C86802">
            <w:pPr>
              <w:jc w:val="center"/>
              <w:rPr>
                <w:rFonts w:cstheme="minorHAnsi"/>
                <w:b/>
              </w:rPr>
            </w:pPr>
            <w:r w:rsidRPr="00FD54DD">
              <w:rPr>
                <w:rFonts w:cstheme="minorHAnsi"/>
                <w:b/>
              </w:rPr>
              <w:t>Polazna vrijednost</w:t>
            </w:r>
          </w:p>
        </w:tc>
        <w:tc>
          <w:tcPr>
            <w:tcW w:w="1615" w:type="dxa"/>
            <w:vAlign w:val="center"/>
          </w:tcPr>
          <w:p w14:paraId="65CB1506" w14:textId="77777777" w:rsidR="000C5520" w:rsidRPr="00FD54DD" w:rsidRDefault="000C5520" w:rsidP="00C86802">
            <w:pPr>
              <w:jc w:val="center"/>
              <w:rPr>
                <w:rFonts w:cstheme="minorHAnsi"/>
                <w:b/>
              </w:rPr>
            </w:pPr>
            <w:r w:rsidRPr="00FD54DD">
              <w:rPr>
                <w:rFonts w:cstheme="minorHAnsi"/>
                <w:b/>
              </w:rPr>
              <w:t>Ciljana vrijednost 2024.</w:t>
            </w:r>
          </w:p>
        </w:tc>
      </w:tr>
      <w:tr w:rsidR="000C5520" w:rsidRPr="00FD54DD" w14:paraId="430647CE" w14:textId="77777777" w:rsidTr="00C86802">
        <w:trPr>
          <w:trHeight w:val="1606"/>
        </w:trPr>
        <w:tc>
          <w:tcPr>
            <w:tcW w:w="1614" w:type="dxa"/>
          </w:tcPr>
          <w:p w14:paraId="05128E59" w14:textId="77777777" w:rsidR="000C5520" w:rsidRPr="00FD54DD" w:rsidRDefault="000C5520" w:rsidP="00C86802">
            <w:pPr>
              <w:jc w:val="center"/>
              <w:rPr>
                <w:rFonts w:cstheme="minorHAnsi"/>
              </w:rPr>
            </w:pPr>
            <w:r w:rsidRPr="00FD54DD">
              <w:rPr>
                <w:rFonts w:cstheme="minorHAnsi"/>
              </w:rPr>
              <w:t>Smanjenje troškova održavanja i kvarova</w:t>
            </w:r>
          </w:p>
          <w:p w14:paraId="33EB9492" w14:textId="77777777" w:rsidR="000C5520" w:rsidRPr="00FD54DD" w:rsidRDefault="000C5520" w:rsidP="00C86802">
            <w:pPr>
              <w:rPr>
                <w:rFonts w:cstheme="minorHAnsi"/>
              </w:rPr>
            </w:pPr>
          </w:p>
        </w:tc>
        <w:tc>
          <w:tcPr>
            <w:tcW w:w="3348" w:type="dxa"/>
          </w:tcPr>
          <w:p w14:paraId="6FAF6D44" w14:textId="77777777" w:rsidR="000C5520" w:rsidRPr="00FD54DD" w:rsidRDefault="000C5520" w:rsidP="00C86802">
            <w:pPr>
              <w:jc w:val="center"/>
              <w:rPr>
                <w:rFonts w:cstheme="minorHAnsi"/>
              </w:rPr>
            </w:pPr>
            <w:r w:rsidRPr="00FD54DD">
              <w:rPr>
                <w:rFonts w:cstheme="minorHAnsi"/>
              </w:rPr>
              <w:t>Smanjenje troškova održavanja i kvarova na opremi  i objektima</w:t>
            </w:r>
          </w:p>
        </w:tc>
        <w:tc>
          <w:tcPr>
            <w:tcW w:w="1417" w:type="dxa"/>
          </w:tcPr>
          <w:p w14:paraId="37FFCDCD" w14:textId="77777777" w:rsidR="000C5520" w:rsidRPr="00FD54DD" w:rsidRDefault="000C5520" w:rsidP="00C86802">
            <w:pPr>
              <w:jc w:val="center"/>
              <w:rPr>
                <w:rFonts w:cstheme="minorHAnsi"/>
              </w:rPr>
            </w:pPr>
          </w:p>
          <w:p w14:paraId="6B87144D" w14:textId="77777777" w:rsidR="000C5520" w:rsidRPr="00FD54DD" w:rsidRDefault="000C5520" w:rsidP="00C86802">
            <w:pPr>
              <w:jc w:val="center"/>
              <w:rPr>
                <w:rFonts w:cstheme="minorHAnsi"/>
              </w:rPr>
            </w:pPr>
            <w:r w:rsidRPr="00FD54DD">
              <w:rPr>
                <w:rFonts w:cstheme="minorHAnsi"/>
              </w:rPr>
              <w:t>Broj popravaka</w:t>
            </w:r>
          </w:p>
        </w:tc>
        <w:tc>
          <w:tcPr>
            <w:tcW w:w="1263" w:type="dxa"/>
          </w:tcPr>
          <w:p w14:paraId="3822BE37" w14:textId="77777777" w:rsidR="000C5520" w:rsidRPr="00FD54DD" w:rsidRDefault="000C5520" w:rsidP="00C86802">
            <w:pPr>
              <w:jc w:val="center"/>
              <w:rPr>
                <w:rFonts w:cstheme="minorHAnsi"/>
                <w:strike/>
              </w:rPr>
            </w:pPr>
          </w:p>
          <w:p w14:paraId="27E821B8" w14:textId="77777777" w:rsidR="000C5520" w:rsidRPr="00FD54DD" w:rsidRDefault="000C5520" w:rsidP="00C86802">
            <w:pPr>
              <w:jc w:val="center"/>
              <w:rPr>
                <w:rFonts w:cstheme="minorHAnsi"/>
                <w:strike/>
              </w:rPr>
            </w:pPr>
          </w:p>
          <w:p w14:paraId="0F624C3D" w14:textId="77777777" w:rsidR="000C5520" w:rsidRPr="00FD54DD" w:rsidRDefault="000C5520" w:rsidP="00C86802">
            <w:pPr>
              <w:jc w:val="center"/>
              <w:rPr>
                <w:rFonts w:cstheme="minorHAnsi"/>
              </w:rPr>
            </w:pPr>
            <w:r w:rsidRPr="00FD54DD">
              <w:rPr>
                <w:rFonts w:cstheme="minorHAnsi"/>
              </w:rPr>
              <w:t>82</w:t>
            </w:r>
          </w:p>
          <w:p w14:paraId="49138312" w14:textId="77777777" w:rsidR="000C5520" w:rsidRPr="00FD54DD" w:rsidRDefault="000C5520" w:rsidP="00C86802">
            <w:pPr>
              <w:jc w:val="center"/>
              <w:rPr>
                <w:rFonts w:cstheme="minorHAnsi"/>
                <w:strike/>
              </w:rPr>
            </w:pPr>
          </w:p>
          <w:p w14:paraId="0C982B40" w14:textId="77777777" w:rsidR="000C5520" w:rsidRPr="00FD54DD" w:rsidRDefault="000C5520" w:rsidP="00C86802">
            <w:pPr>
              <w:jc w:val="center"/>
              <w:rPr>
                <w:rFonts w:cstheme="minorHAnsi"/>
                <w:strike/>
              </w:rPr>
            </w:pPr>
          </w:p>
          <w:p w14:paraId="44BFE455" w14:textId="77777777" w:rsidR="000C5520" w:rsidRPr="00FD54DD" w:rsidRDefault="000C5520" w:rsidP="00C86802">
            <w:pPr>
              <w:jc w:val="center"/>
              <w:rPr>
                <w:rFonts w:cstheme="minorHAnsi"/>
                <w:strike/>
              </w:rPr>
            </w:pPr>
          </w:p>
          <w:p w14:paraId="10A75F8F" w14:textId="77777777" w:rsidR="000C5520" w:rsidRPr="00FD54DD" w:rsidRDefault="000C5520" w:rsidP="00C86802">
            <w:pPr>
              <w:jc w:val="center"/>
              <w:rPr>
                <w:rFonts w:cstheme="minorHAnsi"/>
              </w:rPr>
            </w:pPr>
          </w:p>
        </w:tc>
        <w:tc>
          <w:tcPr>
            <w:tcW w:w="1615" w:type="dxa"/>
          </w:tcPr>
          <w:p w14:paraId="000999CA" w14:textId="77777777" w:rsidR="000C5520" w:rsidRPr="00FD54DD" w:rsidRDefault="000C5520" w:rsidP="00C86802">
            <w:pPr>
              <w:jc w:val="center"/>
              <w:rPr>
                <w:rFonts w:cstheme="minorHAnsi"/>
              </w:rPr>
            </w:pPr>
          </w:p>
          <w:p w14:paraId="0B5D8DA3" w14:textId="77777777" w:rsidR="000C5520" w:rsidRPr="00FD54DD" w:rsidRDefault="000C5520" w:rsidP="00C86802">
            <w:pPr>
              <w:jc w:val="center"/>
              <w:rPr>
                <w:rFonts w:cstheme="minorHAnsi"/>
              </w:rPr>
            </w:pPr>
          </w:p>
          <w:p w14:paraId="1F0F62FC" w14:textId="77777777" w:rsidR="000C5520" w:rsidRPr="00FD54DD" w:rsidRDefault="000C5520" w:rsidP="00C86802">
            <w:pPr>
              <w:jc w:val="center"/>
              <w:rPr>
                <w:rFonts w:cstheme="minorHAnsi"/>
              </w:rPr>
            </w:pPr>
            <w:r w:rsidRPr="00FD54DD">
              <w:rPr>
                <w:rFonts w:cstheme="minorHAnsi"/>
              </w:rPr>
              <w:t>75</w:t>
            </w:r>
          </w:p>
          <w:p w14:paraId="2C552A98" w14:textId="77777777" w:rsidR="000C5520" w:rsidRPr="00FD54DD" w:rsidRDefault="000C5520" w:rsidP="00C86802">
            <w:pPr>
              <w:rPr>
                <w:rFonts w:cstheme="minorHAnsi"/>
              </w:rPr>
            </w:pPr>
          </w:p>
          <w:p w14:paraId="5A4FD0B3" w14:textId="77777777" w:rsidR="000C5520" w:rsidRPr="00FD54DD" w:rsidRDefault="000C5520" w:rsidP="00C86802">
            <w:pPr>
              <w:rPr>
                <w:rFonts w:cstheme="minorHAnsi"/>
              </w:rPr>
            </w:pPr>
          </w:p>
        </w:tc>
      </w:tr>
      <w:tr w:rsidR="000C5520" w:rsidRPr="00FD54DD" w14:paraId="69FECB81" w14:textId="77777777" w:rsidTr="00C86802">
        <w:trPr>
          <w:trHeight w:val="1244"/>
        </w:trPr>
        <w:tc>
          <w:tcPr>
            <w:tcW w:w="1614" w:type="dxa"/>
          </w:tcPr>
          <w:p w14:paraId="62FD8F70" w14:textId="77777777" w:rsidR="000C5520" w:rsidRPr="00FD54DD" w:rsidRDefault="000C5520" w:rsidP="00C86802">
            <w:pPr>
              <w:rPr>
                <w:rFonts w:eastAsia="Times New Roman" w:cstheme="minorHAnsi"/>
                <w:color w:val="000000"/>
                <w:lang w:eastAsia="hr-HR"/>
              </w:rPr>
            </w:pPr>
          </w:p>
          <w:p w14:paraId="3474A137" w14:textId="77777777" w:rsidR="000C5520" w:rsidRPr="00FD54DD" w:rsidRDefault="000C5520" w:rsidP="00C86802">
            <w:pPr>
              <w:rPr>
                <w:rFonts w:eastAsia="Times New Roman" w:cstheme="minorHAnsi"/>
                <w:color w:val="000000"/>
                <w:lang w:eastAsia="hr-HR"/>
              </w:rPr>
            </w:pPr>
            <w:r w:rsidRPr="00FD54DD">
              <w:rPr>
                <w:rFonts w:cstheme="minorHAnsi"/>
              </w:rPr>
              <w:t>Broj izvršenih ulaganja u opremu iz ovog izvora</w:t>
            </w:r>
          </w:p>
          <w:p w14:paraId="79599989" w14:textId="77777777" w:rsidR="000C5520" w:rsidRPr="00FD54DD" w:rsidRDefault="000C5520" w:rsidP="00C86802">
            <w:pPr>
              <w:jc w:val="center"/>
              <w:rPr>
                <w:rFonts w:cstheme="minorHAnsi"/>
              </w:rPr>
            </w:pPr>
          </w:p>
        </w:tc>
        <w:tc>
          <w:tcPr>
            <w:tcW w:w="3348" w:type="dxa"/>
            <w:vAlign w:val="bottom"/>
          </w:tcPr>
          <w:p w14:paraId="7D6425CF" w14:textId="77777777" w:rsidR="000C5520" w:rsidRPr="00FD54DD" w:rsidRDefault="000C5520" w:rsidP="00C86802">
            <w:pPr>
              <w:rPr>
                <w:rFonts w:cstheme="minorHAnsi"/>
              </w:rPr>
            </w:pPr>
            <w:r w:rsidRPr="00FD54DD">
              <w:rPr>
                <w:rFonts w:cstheme="minorHAnsi"/>
              </w:rPr>
              <w:t>Broj izvršenih ulaganja u opremu iz ovog izvora</w:t>
            </w:r>
          </w:p>
          <w:p w14:paraId="060B7EF2" w14:textId="77777777" w:rsidR="000C5520" w:rsidRPr="00FD54DD" w:rsidRDefault="000C5520" w:rsidP="00C86802">
            <w:pPr>
              <w:rPr>
                <w:rFonts w:cstheme="minorHAnsi"/>
              </w:rPr>
            </w:pPr>
          </w:p>
          <w:p w14:paraId="0211D06D" w14:textId="77777777" w:rsidR="000C5520" w:rsidRPr="00FD54DD" w:rsidRDefault="000C5520" w:rsidP="00C86802">
            <w:pPr>
              <w:jc w:val="center"/>
              <w:rPr>
                <w:rFonts w:cstheme="minorHAnsi"/>
              </w:rPr>
            </w:pPr>
          </w:p>
        </w:tc>
        <w:tc>
          <w:tcPr>
            <w:tcW w:w="1417" w:type="dxa"/>
          </w:tcPr>
          <w:p w14:paraId="00759628" w14:textId="77777777" w:rsidR="000C5520" w:rsidRPr="00FD54DD" w:rsidRDefault="000C5520" w:rsidP="00C86802">
            <w:pPr>
              <w:rPr>
                <w:rFonts w:eastAsia="Times New Roman" w:cstheme="minorHAnsi"/>
                <w:color w:val="000000"/>
                <w:lang w:eastAsia="hr-HR"/>
              </w:rPr>
            </w:pPr>
          </w:p>
          <w:p w14:paraId="3A0E249F" w14:textId="77777777" w:rsidR="000C5520" w:rsidRPr="00FD54DD" w:rsidRDefault="000C5520" w:rsidP="00C86802">
            <w:pPr>
              <w:jc w:val="center"/>
              <w:rPr>
                <w:rFonts w:cstheme="minorHAnsi"/>
                <w:b/>
              </w:rPr>
            </w:pPr>
            <w:r w:rsidRPr="00FD54DD">
              <w:rPr>
                <w:rFonts w:eastAsia="Times New Roman" w:cstheme="minorHAnsi"/>
                <w:color w:val="000000"/>
                <w:lang w:eastAsia="hr-HR"/>
              </w:rPr>
              <w:t>Broj ulaganja</w:t>
            </w:r>
          </w:p>
        </w:tc>
        <w:tc>
          <w:tcPr>
            <w:tcW w:w="1263" w:type="dxa"/>
            <w:vAlign w:val="bottom"/>
          </w:tcPr>
          <w:p w14:paraId="4B9FB90D" w14:textId="77777777" w:rsidR="000C5520" w:rsidRPr="00FD54DD" w:rsidRDefault="000C5520" w:rsidP="00C86802">
            <w:pPr>
              <w:jc w:val="center"/>
              <w:rPr>
                <w:rFonts w:eastAsia="Times New Roman" w:cstheme="minorHAnsi"/>
                <w:color w:val="000000" w:themeColor="text1"/>
                <w:lang w:eastAsia="hr-HR"/>
              </w:rPr>
            </w:pPr>
            <w:r w:rsidRPr="00FD54DD">
              <w:rPr>
                <w:rFonts w:eastAsia="Times New Roman" w:cstheme="minorHAnsi"/>
                <w:color w:val="000000" w:themeColor="text1"/>
                <w:lang w:eastAsia="hr-HR"/>
              </w:rPr>
              <w:t>1</w:t>
            </w:r>
          </w:p>
          <w:p w14:paraId="498B17E4" w14:textId="77777777" w:rsidR="000C5520" w:rsidRPr="00FD54DD" w:rsidRDefault="000C5520" w:rsidP="00C86802">
            <w:pPr>
              <w:jc w:val="center"/>
              <w:rPr>
                <w:rFonts w:eastAsia="Times New Roman" w:cstheme="minorHAnsi"/>
                <w:color w:val="000000" w:themeColor="text1"/>
                <w:lang w:eastAsia="hr-HR"/>
              </w:rPr>
            </w:pPr>
          </w:p>
          <w:p w14:paraId="78205C71" w14:textId="77777777" w:rsidR="000C5520" w:rsidRPr="00FD54DD" w:rsidRDefault="000C5520" w:rsidP="00C86802">
            <w:pPr>
              <w:jc w:val="center"/>
              <w:rPr>
                <w:rFonts w:eastAsia="Times New Roman" w:cstheme="minorHAnsi"/>
                <w:color w:val="000000" w:themeColor="text1"/>
                <w:lang w:eastAsia="hr-HR"/>
              </w:rPr>
            </w:pPr>
          </w:p>
          <w:p w14:paraId="0C875A5B" w14:textId="77777777" w:rsidR="000C5520" w:rsidRPr="00FD54DD" w:rsidRDefault="000C5520" w:rsidP="00C86802">
            <w:pPr>
              <w:jc w:val="center"/>
              <w:rPr>
                <w:rFonts w:eastAsia="Times New Roman" w:cstheme="minorHAnsi"/>
                <w:color w:val="000000" w:themeColor="text1"/>
                <w:lang w:eastAsia="hr-HR"/>
              </w:rPr>
            </w:pPr>
          </w:p>
          <w:p w14:paraId="3FA21FEA" w14:textId="77777777" w:rsidR="000C5520" w:rsidRPr="00FD54DD" w:rsidRDefault="000C5520" w:rsidP="00C86802">
            <w:pPr>
              <w:jc w:val="center"/>
              <w:rPr>
                <w:rFonts w:eastAsia="Times New Roman" w:cstheme="minorHAnsi"/>
                <w:color w:val="000000" w:themeColor="text1"/>
                <w:lang w:eastAsia="hr-HR"/>
              </w:rPr>
            </w:pPr>
          </w:p>
          <w:p w14:paraId="49AF1917" w14:textId="77777777" w:rsidR="000C5520" w:rsidRPr="00FD54DD" w:rsidRDefault="000C5520" w:rsidP="00C86802">
            <w:pPr>
              <w:jc w:val="center"/>
              <w:rPr>
                <w:rFonts w:cstheme="minorHAnsi"/>
                <w:b/>
                <w:strike/>
              </w:rPr>
            </w:pPr>
          </w:p>
        </w:tc>
        <w:tc>
          <w:tcPr>
            <w:tcW w:w="1615" w:type="dxa"/>
            <w:vAlign w:val="bottom"/>
          </w:tcPr>
          <w:p w14:paraId="5D627353" w14:textId="77777777" w:rsidR="000C5520" w:rsidRPr="00FD54DD" w:rsidRDefault="000C5520" w:rsidP="00C86802">
            <w:pPr>
              <w:jc w:val="center"/>
              <w:rPr>
                <w:rFonts w:eastAsia="Times New Roman" w:cstheme="minorHAnsi"/>
                <w:color w:val="000000" w:themeColor="text1"/>
                <w:lang w:eastAsia="hr-HR"/>
              </w:rPr>
            </w:pPr>
            <w:r w:rsidRPr="00FD54DD">
              <w:rPr>
                <w:rFonts w:eastAsia="Times New Roman" w:cstheme="minorHAnsi"/>
                <w:color w:val="000000" w:themeColor="text1"/>
                <w:lang w:eastAsia="hr-HR"/>
              </w:rPr>
              <w:t>2</w:t>
            </w:r>
          </w:p>
          <w:p w14:paraId="24EF2D8B" w14:textId="77777777" w:rsidR="000C5520" w:rsidRPr="00FD54DD" w:rsidRDefault="000C5520" w:rsidP="00C86802">
            <w:pPr>
              <w:jc w:val="center"/>
              <w:rPr>
                <w:rFonts w:eastAsia="Times New Roman" w:cstheme="minorHAnsi"/>
                <w:color w:val="000000" w:themeColor="text1"/>
                <w:lang w:eastAsia="hr-HR"/>
              </w:rPr>
            </w:pPr>
          </w:p>
          <w:p w14:paraId="06B2E0AD" w14:textId="77777777" w:rsidR="000C5520" w:rsidRPr="00FD54DD" w:rsidRDefault="000C5520" w:rsidP="00C86802">
            <w:pPr>
              <w:jc w:val="center"/>
              <w:rPr>
                <w:rFonts w:eastAsia="Times New Roman" w:cstheme="minorHAnsi"/>
                <w:color w:val="000000" w:themeColor="text1"/>
                <w:lang w:eastAsia="hr-HR"/>
              </w:rPr>
            </w:pPr>
          </w:p>
          <w:p w14:paraId="176202A6" w14:textId="77777777" w:rsidR="000C5520" w:rsidRPr="00FD54DD" w:rsidRDefault="000C5520" w:rsidP="00C86802">
            <w:pPr>
              <w:jc w:val="center"/>
              <w:rPr>
                <w:rFonts w:eastAsia="Times New Roman" w:cstheme="minorHAnsi"/>
                <w:color w:val="000000" w:themeColor="text1"/>
                <w:lang w:eastAsia="hr-HR"/>
              </w:rPr>
            </w:pPr>
          </w:p>
          <w:p w14:paraId="260C5DD1" w14:textId="77777777" w:rsidR="000C5520" w:rsidRPr="00FD54DD" w:rsidRDefault="000C5520" w:rsidP="00C86802">
            <w:pPr>
              <w:jc w:val="center"/>
              <w:rPr>
                <w:rFonts w:eastAsia="Times New Roman" w:cstheme="minorHAnsi"/>
                <w:color w:val="000000" w:themeColor="text1"/>
                <w:lang w:eastAsia="hr-HR"/>
              </w:rPr>
            </w:pPr>
          </w:p>
          <w:p w14:paraId="4377E7A7" w14:textId="77777777" w:rsidR="000C5520" w:rsidRPr="00FD54DD" w:rsidRDefault="000C5520" w:rsidP="00C86802">
            <w:pPr>
              <w:jc w:val="center"/>
              <w:rPr>
                <w:rFonts w:cstheme="minorHAnsi"/>
                <w:b/>
              </w:rPr>
            </w:pPr>
          </w:p>
        </w:tc>
      </w:tr>
    </w:tbl>
    <w:p w14:paraId="6ED20BE5" w14:textId="77777777" w:rsidR="000C5520" w:rsidRPr="00FD54DD" w:rsidRDefault="000C5520" w:rsidP="000C5520">
      <w:pPr>
        <w:spacing w:after="0" w:line="240" w:lineRule="auto"/>
        <w:rPr>
          <w:rFonts w:cstheme="minorHAnsi"/>
          <w:b/>
        </w:rPr>
      </w:pPr>
      <w:bookmarkStart w:id="2" w:name="_Hlk132571303"/>
    </w:p>
    <w:p w14:paraId="0B1F4FF3" w14:textId="77777777" w:rsidR="000C5520" w:rsidRPr="00FD54DD" w:rsidRDefault="000C5520" w:rsidP="000C5520">
      <w:pPr>
        <w:spacing w:after="0" w:line="240" w:lineRule="auto"/>
        <w:rPr>
          <w:rFonts w:cstheme="minorHAnsi"/>
          <w:b/>
        </w:rPr>
      </w:pPr>
      <w:bookmarkStart w:id="3" w:name="_Hlk132623718"/>
      <w:r w:rsidRPr="00FD54DD">
        <w:rPr>
          <w:rFonts w:cstheme="minorHAnsi"/>
          <w:b/>
        </w:rPr>
        <w:t>NAČIN I SREDSTVA ZA REALIZACIJU PROGRAMA:</w:t>
      </w:r>
    </w:p>
    <w:p w14:paraId="4B4AC537" w14:textId="77777777" w:rsidR="000C5520" w:rsidRPr="00FD54DD" w:rsidRDefault="000C5520" w:rsidP="000C5520">
      <w:pPr>
        <w:spacing w:after="0" w:line="240" w:lineRule="auto"/>
        <w:rPr>
          <w:rFonts w:cstheme="minorHAnsi"/>
          <w:b/>
        </w:rPr>
      </w:pPr>
    </w:p>
    <w:tbl>
      <w:tblPr>
        <w:tblStyle w:val="Reetkatablice"/>
        <w:tblW w:w="0" w:type="auto"/>
        <w:tblLook w:val="04A0" w:firstRow="1" w:lastRow="0" w:firstColumn="1" w:lastColumn="0" w:noHBand="0" w:noVBand="1"/>
      </w:tblPr>
      <w:tblGrid>
        <w:gridCol w:w="1987"/>
        <w:gridCol w:w="2653"/>
        <w:gridCol w:w="1224"/>
        <w:gridCol w:w="1389"/>
        <w:gridCol w:w="1248"/>
        <w:gridCol w:w="809"/>
      </w:tblGrid>
      <w:tr w:rsidR="000C5520" w:rsidRPr="00FD54DD" w14:paraId="4D6AD9B3" w14:textId="77777777" w:rsidTr="00C86802">
        <w:tc>
          <w:tcPr>
            <w:tcW w:w="1987" w:type="dxa"/>
          </w:tcPr>
          <w:p w14:paraId="0E7CA1B4" w14:textId="77777777" w:rsidR="000C5520" w:rsidRPr="00FD54DD" w:rsidRDefault="000C5520" w:rsidP="00C86802">
            <w:pPr>
              <w:jc w:val="center"/>
              <w:rPr>
                <w:rFonts w:cstheme="minorHAnsi"/>
                <w:b/>
              </w:rPr>
            </w:pPr>
            <w:r w:rsidRPr="00FD54DD">
              <w:rPr>
                <w:rFonts w:cstheme="minorHAnsi"/>
                <w:b/>
              </w:rPr>
              <w:t>Šifra aktivnosti/projekta</w:t>
            </w:r>
          </w:p>
        </w:tc>
        <w:tc>
          <w:tcPr>
            <w:tcW w:w="2653" w:type="dxa"/>
          </w:tcPr>
          <w:p w14:paraId="5E543E3F" w14:textId="77777777" w:rsidR="000C5520" w:rsidRPr="00FD54DD" w:rsidRDefault="000C5520" w:rsidP="00C86802">
            <w:pPr>
              <w:rPr>
                <w:rFonts w:cstheme="minorHAnsi"/>
                <w:b/>
              </w:rPr>
            </w:pPr>
            <w:r w:rsidRPr="00FD54DD">
              <w:rPr>
                <w:rFonts w:cstheme="minorHAnsi"/>
                <w:b/>
              </w:rPr>
              <w:t>Naziv aktivnosti / projekta</w:t>
            </w:r>
          </w:p>
        </w:tc>
        <w:tc>
          <w:tcPr>
            <w:tcW w:w="1123" w:type="dxa"/>
            <w:tcBorders>
              <w:top w:val="single" w:sz="4" w:space="0" w:color="auto"/>
              <w:left w:val="single" w:sz="4" w:space="0" w:color="auto"/>
              <w:bottom w:val="single" w:sz="4" w:space="0" w:color="auto"/>
              <w:right w:val="single" w:sz="4" w:space="0" w:color="auto"/>
            </w:tcBorders>
          </w:tcPr>
          <w:p w14:paraId="60E4D824" w14:textId="77777777" w:rsidR="000C5520" w:rsidRPr="00FD54DD" w:rsidRDefault="000C5520" w:rsidP="00C86802">
            <w:pPr>
              <w:jc w:val="center"/>
              <w:rPr>
                <w:rFonts w:cstheme="minorHAnsi"/>
                <w:b/>
              </w:rPr>
            </w:pPr>
            <w:r w:rsidRPr="00FD54DD">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14:paraId="4644D470" w14:textId="77777777" w:rsidR="000C5520" w:rsidRPr="00FD54DD" w:rsidRDefault="000C5520" w:rsidP="00C86802">
            <w:pPr>
              <w:jc w:val="center"/>
              <w:rPr>
                <w:rFonts w:cstheme="minorHAnsi"/>
                <w:b/>
              </w:rPr>
            </w:pPr>
            <w:r w:rsidRPr="00FD54DD">
              <w:rPr>
                <w:rFonts w:cstheme="minorHAnsi"/>
                <w:b/>
              </w:rPr>
              <w:t>POVEĆANJE/</w:t>
            </w:r>
          </w:p>
          <w:p w14:paraId="5996B416" w14:textId="77777777" w:rsidR="000C5520" w:rsidRPr="00FD54DD" w:rsidRDefault="000C5520" w:rsidP="00C86802">
            <w:pPr>
              <w:jc w:val="center"/>
              <w:rPr>
                <w:rFonts w:cstheme="minorHAnsi"/>
                <w:b/>
              </w:rPr>
            </w:pPr>
            <w:r w:rsidRPr="00FD54DD">
              <w:rPr>
                <w:rFonts w:cstheme="minorHAnsi"/>
                <w:b/>
              </w:rPr>
              <w:t>SMANJENJE</w:t>
            </w:r>
          </w:p>
        </w:tc>
        <w:tc>
          <w:tcPr>
            <w:tcW w:w="1248" w:type="dxa"/>
            <w:tcBorders>
              <w:top w:val="single" w:sz="4" w:space="0" w:color="auto"/>
              <w:left w:val="single" w:sz="4" w:space="0" w:color="auto"/>
              <w:bottom w:val="single" w:sz="4" w:space="0" w:color="auto"/>
              <w:right w:val="single" w:sz="4" w:space="0" w:color="auto"/>
            </w:tcBorders>
            <w:vAlign w:val="center"/>
          </w:tcPr>
          <w:p w14:paraId="0587A350" w14:textId="77777777" w:rsidR="000C5520" w:rsidRPr="00FD54DD" w:rsidRDefault="000C5520" w:rsidP="00C86802">
            <w:pPr>
              <w:jc w:val="center"/>
              <w:rPr>
                <w:rFonts w:cstheme="minorHAnsi"/>
                <w:b/>
              </w:rPr>
            </w:pPr>
            <w:r w:rsidRPr="00FD54DD">
              <w:rPr>
                <w:rFonts w:cstheme="minorHAnsi"/>
                <w:b/>
              </w:rPr>
              <w:t>NOVI PLAN 2024.</w:t>
            </w:r>
          </w:p>
        </w:tc>
        <w:tc>
          <w:tcPr>
            <w:tcW w:w="809" w:type="dxa"/>
            <w:tcBorders>
              <w:top w:val="single" w:sz="4" w:space="0" w:color="auto"/>
              <w:left w:val="single" w:sz="4" w:space="0" w:color="auto"/>
              <w:bottom w:val="single" w:sz="4" w:space="0" w:color="auto"/>
              <w:right w:val="single" w:sz="4" w:space="0" w:color="auto"/>
            </w:tcBorders>
            <w:vAlign w:val="center"/>
          </w:tcPr>
          <w:p w14:paraId="3F90D615" w14:textId="77777777" w:rsidR="000C5520" w:rsidRPr="00FD54DD" w:rsidRDefault="000C5520" w:rsidP="00C86802">
            <w:pPr>
              <w:jc w:val="center"/>
              <w:rPr>
                <w:rFonts w:cstheme="minorHAnsi"/>
                <w:b/>
              </w:rPr>
            </w:pPr>
            <w:r w:rsidRPr="00FD54DD">
              <w:rPr>
                <w:rFonts w:cstheme="minorHAnsi"/>
                <w:b/>
              </w:rPr>
              <w:t>IND.</w:t>
            </w:r>
          </w:p>
          <w:p w14:paraId="3271A8F0" w14:textId="77777777" w:rsidR="000C5520" w:rsidRPr="00FD54DD" w:rsidRDefault="000C5520" w:rsidP="00C86802">
            <w:pPr>
              <w:jc w:val="center"/>
              <w:rPr>
                <w:rFonts w:cstheme="minorHAnsi"/>
                <w:b/>
              </w:rPr>
            </w:pPr>
            <w:r w:rsidRPr="00FD54DD">
              <w:rPr>
                <w:rFonts w:cstheme="minorHAnsi"/>
                <w:b/>
              </w:rPr>
              <w:t>(5/3)</w:t>
            </w:r>
          </w:p>
        </w:tc>
      </w:tr>
      <w:tr w:rsidR="000C5520" w:rsidRPr="00FD54DD" w14:paraId="7606887D" w14:textId="77777777" w:rsidTr="00C86802">
        <w:trPr>
          <w:trHeight w:val="232"/>
        </w:trPr>
        <w:tc>
          <w:tcPr>
            <w:tcW w:w="1987" w:type="dxa"/>
          </w:tcPr>
          <w:p w14:paraId="172E920E" w14:textId="77777777" w:rsidR="000C5520" w:rsidRPr="00FD54DD" w:rsidRDefault="000C5520" w:rsidP="00C86802">
            <w:pPr>
              <w:jc w:val="center"/>
              <w:rPr>
                <w:rFonts w:cstheme="minorHAnsi"/>
                <w:b/>
              </w:rPr>
            </w:pPr>
            <w:r w:rsidRPr="00FD54DD">
              <w:rPr>
                <w:rFonts w:cstheme="minorHAnsi"/>
                <w:b/>
              </w:rPr>
              <w:t>1</w:t>
            </w:r>
          </w:p>
        </w:tc>
        <w:tc>
          <w:tcPr>
            <w:tcW w:w="2653" w:type="dxa"/>
          </w:tcPr>
          <w:p w14:paraId="70A5D762" w14:textId="77777777" w:rsidR="000C5520" w:rsidRPr="00FD54DD" w:rsidRDefault="000C5520" w:rsidP="00C86802">
            <w:pPr>
              <w:rPr>
                <w:rFonts w:cstheme="minorHAnsi"/>
                <w:b/>
              </w:rPr>
            </w:pPr>
            <w:r w:rsidRPr="00FD54DD">
              <w:rPr>
                <w:rFonts w:cstheme="minorHAnsi"/>
                <w:b/>
              </w:rPr>
              <w:t>2</w:t>
            </w:r>
          </w:p>
        </w:tc>
        <w:tc>
          <w:tcPr>
            <w:tcW w:w="1123" w:type="dxa"/>
            <w:tcBorders>
              <w:top w:val="single" w:sz="4" w:space="0" w:color="auto"/>
              <w:left w:val="single" w:sz="4" w:space="0" w:color="auto"/>
              <w:bottom w:val="single" w:sz="4" w:space="0" w:color="auto"/>
              <w:right w:val="single" w:sz="4" w:space="0" w:color="auto"/>
            </w:tcBorders>
          </w:tcPr>
          <w:p w14:paraId="2544C290" w14:textId="77777777" w:rsidR="000C5520" w:rsidRPr="00FD54DD" w:rsidRDefault="000C5520" w:rsidP="00C86802">
            <w:pPr>
              <w:jc w:val="center"/>
              <w:rPr>
                <w:rFonts w:cstheme="minorHAnsi"/>
                <w:b/>
              </w:rPr>
            </w:pPr>
            <w:r w:rsidRPr="00FD54DD">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14:paraId="59E8E0CF" w14:textId="77777777" w:rsidR="000C5520" w:rsidRPr="00FD54DD" w:rsidRDefault="000C5520" w:rsidP="00C86802">
            <w:pPr>
              <w:jc w:val="center"/>
              <w:rPr>
                <w:rFonts w:cstheme="minorHAnsi"/>
                <w:b/>
              </w:rPr>
            </w:pPr>
            <w:r w:rsidRPr="00FD54DD">
              <w:rPr>
                <w:rFonts w:cstheme="minorHAnsi"/>
                <w:b/>
              </w:rPr>
              <w:t>4</w:t>
            </w:r>
          </w:p>
        </w:tc>
        <w:tc>
          <w:tcPr>
            <w:tcW w:w="1248" w:type="dxa"/>
            <w:tcBorders>
              <w:top w:val="single" w:sz="4" w:space="0" w:color="auto"/>
              <w:left w:val="single" w:sz="4" w:space="0" w:color="auto"/>
              <w:bottom w:val="single" w:sz="4" w:space="0" w:color="auto"/>
              <w:right w:val="single" w:sz="4" w:space="0" w:color="auto"/>
            </w:tcBorders>
            <w:vAlign w:val="center"/>
          </w:tcPr>
          <w:p w14:paraId="56053E83" w14:textId="77777777" w:rsidR="000C5520" w:rsidRPr="00FD54DD" w:rsidRDefault="000C5520" w:rsidP="00C86802">
            <w:pPr>
              <w:jc w:val="center"/>
              <w:rPr>
                <w:rFonts w:cstheme="minorHAnsi"/>
                <w:b/>
              </w:rPr>
            </w:pPr>
            <w:r w:rsidRPr="00FD54DD">
              <w:rPr>
                <w:rFonts w:cstheme="minorHAnsi"/>
                <w:b/>
              </w:rPr>
              <w:t>5</w:t>
            </w:r>
          </w:p>
        </w:tc>
        <w:tc>
          <w:tcPr>
            <w:tcW w:w="809" w:type="dxa"/>
            <w:tcBorders>
              <w:top w:val="single" w:sz="4" w:space="0" w:color="auto"/>
              <w:left w:val="single" w:sz="4" w:space="0" w:color="auto"/>
              <w:bottom w:val="single" w:sz="4" w:space="0" w:color="auto"/>
              <w:right w:val="single" w:sz="4" w:space="0" w:color="auto"/>
            </w:tcBorders>
            <w:vAlign w:val="center"/>
          </w:tcPr>
          <w:p w14:paraId="223C1536" w14:textId="77777777" w:rsidR="000C5520" w:rsidRPr="00FD54DD" w:rsidRDefault="000C5520" w:rsidP="00C86802">
            <w:pPr>
              <w:jc w:val="center"/>
              <w:rPr>
                <w:rFonts w:cstheme="minorHAnsi"/>
                <w:b/>
              </w:rPr>
            </w:pPr>
            <w:r w:rsidRPr="00FD54DD">
              <w:rPr>
                <w:rFonts w:cstheme="minorHAnsi"/>
                <w:b/>
              </w:rPr>
              <w:t>6</w:t>
            </w:r>
          </w:p>
        </w:tc>
      </w:tr>
      <w:tr w:rsidR="000C5520" w:rsidRPr="00FD54DD" w14:paraId="570E8F81" w14:textId="77777777" w:rsidTr="00C86802">
        <w:tc>
          <w:tcPr>
            <w:tcW w:w="1987" w:type="dxa"/>
          </w:tcPr>
          <w:p w14:paraId="73AF1560" w14:textId="77777777" w:rsidR="000C5520" w:rsidRPr="00FD54DD" w:rsidRDefault="000C5520" w:rsidP="00C86802">
            <w:pPr>
              <w:jc w:val="center"/>
              <w:rPr>
                <w:rFonts w:cstheme="minorHAnsi"/>
              </w:rPr>
            </w:pPr>
          </w:p>
        </w:tc>
        <w:tc>
          <w:tcPr>
            <w:tcW w:w="2653" w:type="dxa"/>
          </w:tcPr>
          <w:p w14:paraId="1ED3E85B" w14:textId="77777777" w:rsidR="000C5520" w:rsidRPr="00FD54DD" w:rsidRDefault="000C5520" w:rsidP="00C86802">
            <w:pPr>
              <w:rPr>
                <w:rFonts w:cstheme="minorHAnsi"/>
              </w:rPr>
            </w:pPr>
          </w:p>
        </w:tc>
        <w:tc>
          <w:tcPr>
            <w:tcW w:w="1123" w:type="dxa"/>
          </w:tcPr>
          <w:p w14:paraId="4285B4DD" w14:textId="77777777" w:rsidR="000C5520" w:rsidRPr="00FD54DD" w:rsidRDefault="000C5520" w:rsidP="00C86802">
            <w:pPr>
              <w:jc w:val="right"/>
              <w:rPr>
                <w:rFonts w:cstheme="minorHAnsi"/>
              </w:rPr>
            </w:pPr>
          </w:p>
        </w:tc>
        <w:tc>
          <w:tcPr>
            <w:tcW w:w="1389" w:type="dxa"/>
          </w:tcPr>
          <w:p w14:paraId="1E7858E8" w14:textId="77777777" w:rsidR="000C5520" w:rsidRPr="00FD54DD" w:rsidRDefault="000C5520" w:rsidP="00C86802">
            <w:pPr>
              <w:jc w:val="right"/>
              <w:rPr>
                <w:rFonts w:cstheme="minorHAnsi"/>
              </w:rPr>
            </w:pPr>
          </w:p>
        </w:tc>
        <w:tc>
          <w:tcPr>
            <w:tcW w:w="1248" w:type="dxa"/>
          </w:tcPr>
          <w:p w14:paraId="09F76EDD" w14:textId="77777777" w:rsidR="000C5520" w:rsidRPr="00FD54DD" w:rsidRDefault="000C5520" w:rsidP="00C86802">
            <w:pPr>
              <w:jc w:val="right"/>
              <w:rPr>
                <w:rFonts w:cstheme="minorHAnsi"/>
              </w:rPr>
            </w:pPr>
          </w:p>
        </w:tc>
        <w:tc>
          <w:tcPr>
            <w:tcW w:w="809" w:type="dxa"/>
          </w:tcPr>
          <w:p w14:paraId="7464B8B3" w14:textId="77777777" w:rsidR="000C5520" w:rsidRPr="00FD54DD" w:rsidRDefault="000C5520" w:rsidP="00C86802">
            <w:pPr>
              <w:jc w:val="right"/>
              <w:rPr>
                <w:rFonts w:cstheme="minorHAnsi"/>
              </w:rPr>
            </w:pPr>
          </w:p>
        </w:tc>
      </w:tr>
      <w:tr w:rsidR="000C5520" w:rsidRPr="00FD54DD" w14:paraId="13E840DB" w14:textId="77777777" w:rsidTr="00C86802">
        <w:tc>
          <w:tcPr>
            <w:tcW w:w="1987" w:type="dxa"/>
          </w:tcPr>
          <w:p w14:paraId="64A43807" w14:textId="77777777" w:rsidR="000C5520" w:rsidRPr="00FD54DD" w:rsidRDefault="000C5520" w:rsidP="00C86802">
            <w:pPr>
              <w:jc w:val="center"/>
              <w:rPr>
                <w:rFonts w:cstheme="minorHAnsi"/>
              </w:rPr>
            </w:pPr>
            <w:r w:rsidRPr="00FD54DD">
              <w:rPr>
                <w:rFonts w:cstheme="minorHAnsi"/>
              </w:rPr>
              <w:t>K100005</w:t>
            </w:r>
          </w:p>
        </w:tc>
        <w:tc>
          <w:tcPr>
            <w:tcW w:w="2653" w:type="dxa"/>
          </w:tcPr>
          <w:p w14:paraId="0B066187" w14:textId="77777777" w:rsidR="000C5520" w:rsidRPr="00FD54DD" w:rsidRDefault="000C5520" w:rsidP="00C86802">
            <w:pPr>
              <w:jc w:val="center"/>
              <w:rPr>
                <w:rFonts w:cstheme="minorHAnsi"/>
              </w:rPr>
            </w:pPr>
            <w:r w:rsidRPr="00FD54DD">
              <w:rPr>
                <w:rFonts w:cstheme="minorHAnsi"/>
              </w:rPr>
              <w:t>Uređenje i dogradnja prostora i nabavka nove opreme i održavanje</w:t>
            </w:r>
          </w:p>
        </w:tc>
        <w:tc>
          <w:tcPr>
            <w:tcW w:w="1123" w:type="dxa"/>
          </w:tcPr>
          <w:p w14:paraId="0ED82A9F" w14:textId="0E0C01DB" w:rsidR="000C5520" w:rsidRPr="00FD54DD" w:rsidRDefault="009A2736" w:rsidP="00C86802">
            <w:pPr>
              <w:jc w:val="center"/>
              <w:rPr>
                <w:rFonts w:cstheme="minorHAnsi"/>
              </w:rPr>
            </w:pPr>
            <w:r w:rsidRPr="00FD54DD">
              <w:rPr>
                <w:rFonts w:cstheme="minorHAnsi"/>
              </w:rPr>
              <w:t>120.000,00</w:t>
            </w:r>
          </w:p>
        </w:tc>
        <w:tc>
          <w:tcPr>
            <w:tcW w:w="1389" w:type="dxa"/>
          </w:tcPr>
          <w:p w14:paraId="15E7E08B" w14:textId="5D0B9B25" w:rsidR="000C5520" w:rsidRPr="00FD54DD" w:rsidRDefault="009A2736" w:rsidP="00C86802">
            <w:pPr>
              <w:jc w:val="center"/>
              <w:rPr>
                <w:rFonts w:cstheme="minorHAnsi"/>
              </w:rPr>
            </w:pPr>
            <w:r w:rsidRPr="00FD54DD">
              <w:rPr>
                <w:rFonts w:cstheme="minorHAnsi"/>
              </w:rPr>
              <w:t>0,00</w:t>
            </w:r>
          </w:p>
        </w:tc>
        <w:tc>
          <w:tcPr>
            <w:tcW w:w="1248" w:type="dxa"/>
          </w:tcPr>
          <w:p w14:paraId="7B9DF29C" w14:textId="77777777" w:rsidR="000C5520" w:rsidRPr="00FD54DD" w:rsidRDefault="000C5520" w:rsidP="00C86802">
            <w:pPr>
              <w:jc w:val="center"/>
              <w:rPr>
                <w:rFonts w:cstheme="minorHAnsi"/>
              </w:rPr>
            </w:pPr>
            <w:r w:rsidRPr="00FD54DD">
              <w:rPr>
                <w:rFonts w:cstheme="minorHAnsi"/>
              </w:rPr>
              <w:t>120.000,00</w:t>
            </w:r>
          </w:p>
        </w:tc>
        <w:tc>
          <w:tcPr>
            <w:tcW w:w="809" w:type="dxa"/>
          </w:tcPr>
          <w:p w14:paraId="75713AC3" w14:textId="1BEF7EF9" w:rsidR="000C5520" w:rsidRPr="00FD54DD" w:rsidRDefault="000C5520" w:rsidP="00C86802">
            <w:pPr>
              <w:jc w:val="center"/>
              <w:rPr>
                <w:rFonts w:cstheme="minorHAnsi"/>
              </w:rPr>
            </w:pPr>
            <w:r w:rsidRPr="00FD54DD">
              <w:rPr>
                <w:rFonts w:cstheme="minorHAnsi"/>
              </w:rPr>
              <w:t>1</w:t>
            </w:r>
            <w:r w:rsidR="009A2736" w:rsidRPr="00FD54DD">
              <w:rPr>
                <w:rFonts w:cstheme="minorHAnsi"/>
              </w:rPr>
              <w:t>00</w:t>
            </w:r>
          </w:p>
        </w:tc>
      </w:tr>
      <w:tr w:rsidR="000C5520" w:rsidRPr="00FD54DD" w14:paraId="0E679CED" w14:textId="77777777" w:rsidTr="00C86802">
        <w:tc>
          <w:tcPr>
            <w:tcW w:w="1987" w:type="dxa"/>
          </w:tcPr>
          <w:p w14:paraId="500CC855" w14:textId="77777777" w:rsidR="000C5520" w:rsidRPr="00FD54DD" w:rsidRDefault="000C5520" w:rsidP="00C86802">
            <w:pPr>
              <w:jc w:val="center"/>
              <w:rPr>
                <w:rFonts w:cstheme="minorHAnsi"/>
                <w:b/>
              </w:rPr>
            </w:pPr>
          </w:p>
        </w:tc>
        <w:tc>
          <w:tcPr>
            <w:tcW w:w="2653" w:type="dxa"/>
          </w:tcPr>
          <w:p w14:paraId="156E3641" w14:textId="77777777" w:rsidR="000C5520" w:rsidRPr="00FD54DD" w:rsidRDefault="000C5520" w:rsidP="00C86802">
            <w:pPr>
              <w:jc w:val="center"/>
              <w:rPr>
                <w:rFonts w:cstheme="minorHAnsi"/>
                <w:b/>
              </w:rPr>
            </w:pPr>
            <w:r w:rsidRPr="00FD54DD">
              <w:rPr>
                <w:rFonts w:cstheme="minorHAnsi"/>
                <w:b/>
              </w:rPr>
              <w:t>Ukupno program:</w:t>
            </w:r>
          </w:p>
        </w:tc>
        <w:tc>
          <w:tcPr>
            <w:tcW w:w="1123" w:type="dxa"/>
          </w:tcPr>
          <w:p w14:paraId="40241921" w14:textId="3434983F" w:rsidR="000C5520" w:rsidRPr="00FD54DD" w:rsidRDefault="009A2736" w:rsidP="00C86802">
            <w:pPr>
              <w:jc w:val="center"/>
              <w:rPr>
                <w:rFonts w:cstheme="minorHAnsi"/>
                <w:b/>
              </w:rPr>
            </w:pPr>
            <w:r w:rsidRPr="00FD54DD">
              <w:rPr>
                <w:rFonts w:cstheme="minorHAnsi"/>
                <w:b/>
              </w:rPr>
              <w:t>120.000,00</w:t>
            </w:r>
          </w:p>
        </w:tc>
        <w:tc>
          <w:tcPr>
            <w:tcW w:w="1389" w:type="dxa"/>
          </w:tcPr>
          <w:p w14:paraId="43E4E5B3" w14:textId="2644F990" w:rsidR="000C5520" w:rsidRPr="00FD54DD" w:rsidRDefault="009A2736" w:rsidP="00C86802">
            <w:pPr>
              <w:jc w:val="center"/>
              <w:rPr>
                <w:rFonts w:cstheme="minorHAnsi"/>
                <w:b/>
              </w:rPr>
            </w:pPr>
            <w:r w:rsidRPr="00FD54DD">
              <w:rPr>
                <w:rFonts w:cstheme="minorHAnsi"/>
                <w:b/>
              </w:rPr>
              <w:t>0,00</w:t>
            </w:r>
          </w:p>
        </w:tc>
        <w:tc>
          <w:tcPr>
            <w:tcW w:w="1248" w:type="dxa"/>
          </w:tcPr>
          <w:p w14:paraId="3F4CCE48" w14:textId="77777777" w:rsidR="000C5520" w:rsidRPr="00FD54DD" w:rsidRDefault="000C5520" w:rsidP="00C86802">
            <w:pPr>
              <w:jc w:val="center"/>
              <w:rPr>
                <w:rFonts w:cstheme="minorHAnsi"/>
                <w:b/>
              </w:rPr>
            </w:pPr>
            <w:r w:rsidRPr="00FD54DD">
              <w:rPr>
                <w:rFonts w:cstheme="minorHAnsi"/>
                <w:b/>
              </w:rPr>
              <w:t>120.000,00</w:t>
            </w:r>
          </w:p>
        </w:tc>
        <w:tc>
          <w:tcPr>
            <w:tcW w:w="809" w:type="dxa"/>
          </w:tcPr>
          <w:p w14:paraId="00927A39" w14:textId="77777777" w:rsidR="000C5520" w:rsidRPr="00FD54DD" w:rsidRDefault="000C5520" w:rsidP="00C86802">
            <w:pPr>
              <w:jc w:val="center"/>
              <w:rPr>
                <w:rFonts w:cstheme="minorHAnsi"/>
                <w:b/>
              </w:rPr>
            </w:pPr>
          </w:p>
        </w:tc>
      </w:tr>
      <w:bookmarkEnd w:id="2"/>
      <w:bookmarkEnd w:id="3"/>
    </w:tbl>
    <w:p w14:paraId="37FBD6C3" w14:textId="77777777" w:rsidR="000C5520" w:rsidRPr="00FD54DD" w:rsidRDefault="000C5520" w:rsidP="000C5520">
      <w:pPr>
        <w:spacing w:after="0" w:line="240" w:lineRule="auto"/>
        <w:rPr>
          <w:rFonts w:eastAsia="Times New Roman" w:cstheme="minorHAnsi"/>
          <w:lang w:eastAsia="hr-HR"/>
        </w:rPr>
      </w:pPr>
    </w:p>
    <w:tbl>
      <w:tblPr>
        <w:tblW w:w="9116" w:type="dxa"/>
        <w:tblInd w:w="93" w:type="dxa"/>
        <w:tblLayout w:type="fixed"/>
        <w:tblLook w:val="04A0" w:firstRow="1" w:lastRow="0" w:firstColumn="1" w:lastColumn="0" w:noHBand="0" w:noVBand="1"/>
      </w:tblPr>
      <w:tblGrid>
        <w:gridCol w:w="1460"/>
        <w:gridCol w:w="1444"/>
        <w:gridCol w:w="1393"/>
        <w:gridCol w:w="2409"/>
        <w:gridCol w:w="2410"/>
      </w:tblGrid>
      <w:tr w:rsidR="000C5520" w:rsidRPr="00FD54DD" w14:paraId="43FB432D" w14:textId="77777777" w:rsidTr="00C86802">
        <w:trPr>
          <w:trHeight w:val="305"/>
        </w:trPr>
        <w:tc>
          <w:tcPr>
            <w:tcW w:w="91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36AD1B1" w14:textId="77777777" w:rsidR="000C5520" w:rsidRPr="00FD54DD" w:rsidRDefault="000C5520" w:rsidP="00C86802">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K10005 -</w:t>
            </w:r>
            <w:r w:rsidRPr="00FD54DD">
              <w:rPr>
                <w:rFonts w:cstheme="minorHAnsi"/>
              </w:rPr>
              <w:t xml:space="preserve"> Uređenje i dogradnja prostora i nabavka nove opreme i održavanje</w:t>
            </w:r>
          </w:p>
        </w:tc>
      </w:tr>
      <w:tr w:rsidR="000C5520" w:rsidRPr="00FD54DD" w14:paraId="0C603257" w14:textId="77777777" w:rsidTr="00C86802">
        <w:trPr>
          <w:trHeight w:val="518"/>
        </w:trPr>
        <w:tc>
          <w:tcPr>
            <w:tcW w:w="911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194CE0F4" w14:textId="77777777" w:rsidR="000C5520" w:rsidRPr="00FD54DD" w:rsidRDefault="000C5520" w:rsidP="00C86802">
            <w:pPr>
              <w:spacing w:after="0" w:line="240" w:lineRule="auto"/>
              <w:rPr>
                <w:rFonts w:eastAsia="Times New Roman" w:cstheme="minorHAnsi"/>
                <w:color w:val="000000"/>
                <w:lang w:eastAsia="hr-HR"/>
              </w:rPr>
            </w:pPr>
            <w:r w:rsidRPr="00FD54DD">
              <w:rPr>
                <w:rFonts w:eastAsia="Times New Roman" w:cstheme="minorHAnsi"/>
                <w:color w:val="000000"/>
                <w:lang w:eastAsia="hr-HR"/>
              </w:rPr>
              <w:t>Obrazloženje aktivnosti/projekta (sažeto)</w:t>
            </w:r>
          </w:p>
          <w:p w14:paraId="355EAEAF" w14:textId="77777777" w:rsidR="000C5520" w:rsidRPr="00FD54DD" w:rsidRDefault="000C5520" w:rsidP="00C86802">
            <w:pPr>
              <w:spacing w:after="0" w:line="240" w:lineRule="auto"/>
              <w:rPr>
                <w:rFonts w:eastAsia="Times New Roman" w:cstheme="minorHAnsi"/>
                <w:color w:val="000000"/>
                <w:lang w:eastAsia="hr-HR"/>
              </w:rPr>
            </w:pPr>
            <w:r w:rsidRPr="00FD54DD">
              <w:rPr>
                <w:rFonts w:eastAsia="Times New Roman" w:cstheme="minorHAnsi"/>
                <w:color w:val="000000"/>
                <w:lang w:eastAsia="hr-HR"/>
              </w:rPr>
              <w:t>Ovom aktivnošću kontinuirano  se ulaže u poboljšanje uvjeta rada i dostupnost zdravstvenih usluga.</w:t>
            </w:r>
          </w:p>
        </w:tc>
      </w:tr>
      <w:tr w:rsidR="000C5520" w:rsidRPr="00FD54DD" w14:paraId="4F000CC7" w14:textId="77777777" w:rsidTr="00C86802">
        <w:trPr>
          <w:trHeight w:val="509"/>
        </w:trPr>
        <w:tc>
          <w:tcPr>
            <w:tcW w:w="9116" w:type="dxa"/>
            <w:gridSpan w:val="5"/>
            <w:vMerge/>
            <w:tcBorders>
              <w:top w:val="single" w:sz="4" w:space="0" w:color="auto"/>
              <w:left w:val="single" w:sz="4" w:space="0" w:color="auto"/>
              <w:bottom w:val="single" w:sz="4" w:space="0" w:color="auto"/>
              <w:right w:val="single" w:sz="4" w:space="0" w:color="auto"/>
            </w:tcBorders>
            <w:vAlign w:val="center"/>
            <w:hideMark/>
          </w:tcPr>
          <w:p w14:paraId="6177E103" w14:textId="77777777" w:rsidR="000C5520" w:rsidRPr="00FD54DD" w:rsidRDefault="000C5520" w:rsidP="00C86802">
            <w:pPr>
              <w:spacing w:after="0" w:line="240" w:lineRule="auto"/>
              <w:rPr>
                <w:rFonts w:eastAsia="Times New Roman" w:cstheme="minorHAnsi"/>
                <w:color w:val="000000"/>
                <w:lang w:eastAsia="hr-HR"/>
              </w:rPr>
            </w:pPr>
          </w:p>
        </w:tc>
      </w:tr>
      <w:tr w:rsidR="000C5520" w:rsidRPr="00FD54DD" w14:paraId="5136C696" w14:textId="77777777" w:rsidTr="00C86802">
        <w:trPr>
          <w:trHeight w:val="574"/>
        </w:trPr>
        <w:tc>
          <w:tcPr>
            <w:tcW w:w="91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FF6FC38" w14:textId="77777777" w:rsidR="000C5520" w:rsidRPr="00FD54DD" w:rsidRDefault="000C5520" w:rsidP="00C86802">
            <w:pPr>
              <w:spacing w:after="0" w:line="240" w:lineRule="auto"/>
              <w:rPr>
                <w:rFonts w:eastAsia="Times New Roman" w:cstheme="minorHAnsi"/>
                <w:color w:val="000000"/>
                <w:lang w:eastAsia="hr-HR"/>
              </w:rPr>
            </w:pPr>
            <w:r w:rsidRPr="00FD54DD">
              <w:rPr>
                <w:rFonts w:cstheme="minorHAnsi"/>
                <w:b/>
              </w:rPr>
              <w:t>Pokazatelji rezultata (navesti pokazatelje na razini aktivnosti/projekta):</w:t>
            </w:r>
          </w:p>
        </w:tc>
      </w:tr>
      <w:tr w:rsidR="000C5520" w:rsidRPr="00FD54DD" w14:paraId="2B090A0A" w14:textId="77777777" w:rsidTr="00C86802">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D44F4" w14:textId="77777777" w:rsidR="000C5520" w:rsidRPr="00FD54DD" w:rsidRDefault="000C5520"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23FB2407" w14:textId="77777777" w:rsidR="000C5520" w:rsidRPr="00FD54DD" w:rsidRDefault="000C5520"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74A1DCC8" w14:textId="77777777" w:rsidR="000C5520" w:rsidRPr="00FD54DD" w:rsidRDefault="000C5520"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393" w:type="dxa"/>
            <w:tcBorders>
              <w:top w:val="single" w:sz="4" w:space="0" w:color="auto"/>
              <w:left w:val="nil"/>
              <w:bottom w:val="single" w:sz="4" w:space="0" w:color="auto"/>
              <w:right w:val="single" w:sz="4" w:space="0" w:color="auto"/>
            </w:tcBorders>
            <w:vAlign w:val="center"/>
          </w:tcPr>
          <w:p w14:paraId="009FE65C" w14:textId="77777777" w:rsidR="000C5520" w:rsidRPr="00FD54DD" w:rsidRDefault="000C5520"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1B16" w14:textId="77777777" w:rsidR="000C5520" w:rsidRPr="00FD54DD" w:rsidRDefault="000C5520"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8FCCF4C" w14:textId="77777777" w:rsidR="000C5520" w:rsidRPr="00FD54DD" w:rsidRDefault="000C5520"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65A94D58" w14:textId="77777777" w:rsidR="000C5520" w:rsidRPr="00FD54DD" w:rsidRDefault="000C5520"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r>
      <w:tr w:rsidR="000C5520" w:rsidRPr="00FD54DD" w14:paraId="345CF42B" w14:textId="77777777" w:rsidTr="00C86802">
        <w:trPr>
          <w:trHeight w:val="1655"/>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14D2F45B" w14:textId="77777777" w:rsidR="000C5520" w:rsidRPr="00FD54DD" w:rsidRDefault="000C5520" w:rsidP="00C86802">
            <w:pPr>
              <w:spacing w:after="0" w:line="240" w:lineRule="auto"/>
              <w:rPr>
                <w:rFonts w:eastAsia="Times New Roman" w:cstheme="minorHAnsi"/>
                <w:color w:val="000000"/>
                <w:lang w:eastAsia="hr-HR"/>
              </w:rPr>
            </w:pPr>
          </w:p>
          <w:p w14:paraId="7BF50EE9" w14:textId="77777777" w:rsidR="000C5520" w:rsidRPr="00FD54DD" w:rsidRDefault="000C5520" w:rsidP="00C86802">
            <w:pPr>
              <w:rPr>
                <w:rFonts w:eastAsia="Times New Roman" w:cstheme="minorHAnsi"/>
                <w:color w:val="000000"/>
                <w:lang w:eastAsia="hr-HR"/>
              </w:rPr>
            </w:pPr>
            <w:r w:rsidRPr="00FD54DD">
              <w:rPr>
                <w:rFonts w:cstheme="minorHAnsi"/>
              </w:rPr>
              <w:t>Smanjenje troškova održavanja i kvarova</w:t>
            </w:r>
          </w:p>
        </w:tc>
        <w:tc>
          <w:tcPr>
            <w:tcW w:w="1444" w:type="dxa"/>
            <w:tcBorders>
              <w:top w:val="nil"/>
              <w:left w:val="nil"/>
              <w:bottom w:val="nil"/>
              <w:right w:val="single" w:sz="4" w:space="0" w:color="auto"/>
            </w:tcBorders>
            <w:shd w:val="clear" w:color="auto" w:fill="auto"/>
            <w:noWrap/>
            <w:vAlign w:val="bottom"/>
            <w:hideMark/>
          </w:tcPr>
          <w:p w14:paraId="034A0845" w14:textId="77777777" w:rsidR="000C5520" w:rsidRPr="00FD54DD" w:rsidRDefault="000C5520" w:rsidP="00C86802">
            <w:pPr>
              <w:spacing w:after="0" w:line="240" w:lineRule="auto"/>
              <w:rPr>
                <w:rFonts w:cstheme="minorHAnsi"/>
              </w:rPr>
            </w:pPr>
            <w:r w:rsidRPr="00FD54DD">
              <w:rPr>
                <w:rFonts w:cstheme="minorHAnsi"/>
              </w:rPr>
              <w:t>Smanjenje troškova održavanja i kvarova na opremi i objektima</w:t>
            </w:r>
          </w:p>
          <w:p w14:paraId="4A2BE9DA" w14:textId="77777777" w:rsidR="000C5520" w:rsidRPr="00FD54DD" w:rsidRDefault="000C5520" w:rsidP="00C86802">
            <w:pPr>
              <w:spacing w:after="0" w:line="240" w:lineRule="auto"/>
              <w:rPr>
                <w:rFonts w:eastAsia="Times New Roman" w:cstheme="minorHAnsi"/>
                <w:color w:val="000000"/>
                <w:lang w:eastAsia="hr-HR"/>
              </w:rPr>
            </w:pPr>
          </w:p>
        </w:tc>
        <w:tc>
          <w:tcPr>
            <w:tcW w:w="1393" w:type="dxa"/>
            <w:tcBorders>
              <w:top w:val="nil"/>
              <w:left w:val="nil"/>
              <w:bottom w:val="nil"/>
              <w:right w:val="single" w:sz="4" w:space="0" w:color="auto"/>
            </w:tcBorders>
          </w:tcPr>
          <w:p w14:paraId="11B71F2D" w14:textId="77777777" w:rsidR="000C5520" w:rsidRPr="00FD54DD" w:rsidRDefault="000C5520" w:rsidP="00C86802">
            <w:pPr>
              <w:spacing w:after="0" w:line="240" w:lineRule="auto"/>
              <w:rPr>
                <w:rFonts w:eastAsia="Times New Roman" w:cstheme="minorHAnsi"/>
                <w:color w:val="000000"/>
                <w:lang w:eastAsia="hr-HR"/>
              </w:rPr>
            </w:pPr>
          </w:p>
          <w:p w14:paraId="3933B6B3" w14:textId="77777777" w:rsidR="000C5520" w:rsidRPr="00FD54DD" w:rsidRDefault="000C5520" w:rsidP="00C86802">
            <w:pPr>
              <w:spacing w:after="0" w:line="240" w:lineRule="auto"/>
              <w:rPr>
                <w:rFonts w:eastAsia="Times New Roman" w:cstheme="minorHAnsi"/>
                <w:color w:val="000000"/>
                <w:lang w:eastAsia="hr-HR"/>
              </w:rPr>
            </w:pPr>
          </w:p>
          <w:p w14:paraId="0FF4B118" w14:textId="77777777" w:rsidR="000C5520" w:rsidRPr="00FD54DD" w:rsidRDefault="000C5520" w:rsidP="00C86802">
            <w:pPr>
              <w:spacing w:after="0" w:line="240" w:lineRule="auto"/>
              <w:rPr>
                <w:rFonts w:eastAsia="Times New Roman" w:cstheme="minorHAnsi"/>
                <w:color w:val="000000"/>
                <w:lang w:eastAsia="hr-HR"/>
              </w:rPr>
            </w:pPr>
            <w:r w:rsidRPr="00FD54DD">
              <w:rPr>
                <w:rFonts w:eastAsia="Times New Roman" w:cstheme="minorHAnsi"/>
                <w:color w:val="000000"/>
                <w:lang w:eastAsia="hr-HR"/>
              </w:rPr>
              <w:t>BROJ POPRAVAKA</w:t>
            </w: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393AA4CF" w14:textId="77777777" w:rsidR="000C5520" w:rsidRPr="00FD54DD" w:rsidRDefault="000C5520" w:rsidP="00C86802">
            <w:pPr>
              <w:spacing w:after="0" w:line="240" w:lineRule="auto"/>
              <w:jc w:val="center"/>
              <w:rPr>
                <w:rFonts w:eastAsia="Times New Roman" w:cstheme="minorHAnsi"/>
                <w:lang w:eastAsia="hr-HR"/>
              </w:rPr>
            </w:pPr>
          </w:p>
          <w:p w14:paraId="19D170CB" w14:textId="77777777" w:rsidR="000C5520" w:rsidRPr="00FD54DD" w:rsidRDefault="000C5520" w:rsidP="00C86802">
            <w:pPr>
              <w:spacing w:after="0" w:line="240" w:lineRule="auto"/>
              <w:jc w:val="center"/>
              <w:rPr>
                <w:rFonts w:eastAsia="Times New Roman" w:cstheme="minorHAnsi"/>
                <w:lang w:eastAsia="hr-HR"/>
              </w:rPr>
            </w:pPr>
          </w:p>
          <w:p w14:paraId="12E0DC30" w14:textId="77777777" w:rsidR="000C5520" w:rsidRPr="00FD54DD" w:rsidRDefault="000C5520" w:rsidP="00C86802">
            <w:pPr>
              <w:spacing w:after="0" w:line="240" w:lineRule="auto"/>
              <w:jc w:val="center"/>
              <w:rPr>
                <w:rFonts w:eastAsia="Times New Roman" w:cstheme="minorHAnsi"/>
                <w:lang w:eastAsia="hr-HR"/>
              </w:rPr>
            </w:pPr>
            <w:r w:rsidRPr="00FD54DD">
              <w:rPr>
                <w:rFonts w:eastAsia="Times New Roman" w:cstheme="minorHAnsi"/>
                <w:lang w:eastAsia="hr-HR"/>
              </w:rPr>
              <w:t>82</w:t>
            </w:r>
          </w:p>
          <w:p w14:paraId="576BD901" w14:textId="77777777" w:rsidR="000C5520" w:rsidRPr="00FD54DD" w:rsidRDefault="000C5520" w:rsidP="00C86802">
            <w:pPr>
              <w:spacing w:after="0" w:line="240" w:lineRule="auto"/>
              <w:jc w:val="center"/>
              <w:rPr>
                <w:rFonts w:eastAsia="Times New Roman" w:cstheme="minorHAnsi"/>
                <w:lang w:eastAsia="hr-HR"/>
              </w:rPr>
            </w:pPr>
          </w:p>
          <w:p w14:paraId="5F70E4B6" w14:textId="77777777" w:rsidR="000C5520" w:rsidRPr="00FD54DD" w:rsidRDefault="000C5520" w:rsidP="00C86802">
            <w:pPr>
              <w:spacing w:after="0" w:line="240" w:lineRule="auto"/>
              <w:jc w:val="center"/>
              <w:rPr>
                <w:rFonts w:eastAsia="Times New Roman" w:cstheme="minorHAnsi"/>
                <w:lang w:eastAsia="hr-HR"/>
              </w:rPr>
            </w:pPr>
          </w:p>
          <w:p w14:paraId="090302CC" w14:textId="77777777" w:rsidR="000C5520" w:rsidRPr="00FD54DD" w:rsidRDefault="000C5520" w:rsidP="00C86802">
            <w:pPr>
              <w:spacing w:after="0" w:line="240" w:lineRule="auto"/>
              <w:jc w:val="center"/>
              <w:rPr>
                <w:rFonts w:eastAsia="Times New Roman" w:cstheme="minorHAnsi"/>
                <w:lang w:eastAsia="hr-HR"/>
              </w:rPr>
            </w:pPr>
          </w:p>
          <w:p w14:paraId="538EF611" w14:textId="77777777" w:rsidR="000C5520" w:rsidRPr="00FD54DD" w:rsidRDefault="000C5520" w:rsidP="00C86802">
            <w:pPr>
              <w:spacing w:after="0" w:line="240" w:lineRule="auto"/>
              <w:jc w:val="center"/>
              <w:rPr>
                <w:rFonts w:eastAsia="Times New Roman" w:cstheme="minorHAnsi"/>
                <w:color w:val="000000"/>
                <w:lang w:eastAsia="hr-HR"/>
              </w:rPr>
            </w:pPr>
          </w:p>
        </w:tc>
        <w:tc>
          <w:tcPr>
            <w:tcW w:w="2410" w:type="dxa"/>
            <w:tcBorders>
              <w:top w:val="nil"/>
              <w:left w:val="nil"/>
              <w:bottom w:val="nil"/>
              <w:right w:val="single" w:sz="4" w:space="0" w:color="auto"/>
            </w:tcBorders>
            <w:shd w:val="clear" w:color="auto" w:fill="auto"/>
            <w:noWrap/>
            <w:vAlign w:val="bottom"/>
            <w:hideMark/>
          </w:tcPr>
          <w:p w14:paraId="2E82DF97" w14:textId="77777777" w:rsidR="000C5520" w:rsidRPr="00FD54DD" w:rsidRDefault="000C5520"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75</w:t>
            </w:r>
          </w:p>
          <w:p w14:paraId="6DC86F88" w14:textId="77777777" w:rsidR="000C5520" w:rsidRPr="00FD54DD" w:rsidRDefault="000C5520" w:rsidP="00C86802">
            <w:pPr>
              <w:spacing w:after="0" w:line="240" w:lineRule="auto"/>
              <w:jc w:val="center"/>
              <w:rPr>
                <w:rFonts w:eastAsia="Times New Roman" w:cstheme="minorHAnsi"/>
                <w:color w:val="000000"/>
                <w:lang w:eastAsia="hr-HR"/>
              </w:rPr>
            </w:pPr>
          </w:p>
          <w:p w14:paraId="3D6B9FC7" w14:textId="77777777" w:rsidR="000C5520" w:rsidRPr="00FD54DD" w:rsidRDefault="000C5520" w:rsidP="00C86802">
            <w:pPr>
              <w:spacing w:after="0" w:line="240" w:lineRule="auto"/>
              <w:jc w:val="center"/>
              <w:rPr>
                <w:rFonts w:eastAsia="Times New Roman" w:cstheme="minorHAnsi"/>
                <w:color w:val="000000"/>
                <w:lang w:eastAsia="hr-HR"/>
              </w:rPr>
            </w:pPr>
          </w:p>
          <w:p w14:paraId="64DD7A5F" w14:textId="77777777" w:rsidR="000C5520" w:rsidRPr="00FD54DD" w:rsidRDefault="000C5520" w:rsidP="00C86802">
            <w:pPr>
              <w:spacing w:after="0" w:line="240" w:lineRule="auto"/>
              <w:jc w:val="center"/>
              <w:rPr>
                <w:rFonts w:eastAsia="Times New Roman" w:cstheme="minorHAnsi"/>
                <w:color w:val="000000"/>
                <w:lang w:eastAsia="hr-HR"/>
              </w:rPr>
            </w:pPr>
          </w:p>
          <w:p w14:paraId="1FAC69A0" w14:textId="77777777" w:rsidR="000C5520" w:rsidRPr="00FD54DD" w:rsidRDefault="000C5520" w:rsidP="00C86802">
            <w:pPr>
              <w:spacing w:after="0" w:line="240" w:lineRule="auto"/>
              <w:jc w:val="center"/>
              <w:rPr>
                <w:rFonts w:eastAsia="Times New Roman" w:cstheme="minorHAnsi"/>
                <w:color w:val="000000"/>
                <w:lang w:eastAsia="hr-HR"/>
              </w:rPr>
            </w:pPr>
          </w:p>
        </w:tc>
      </w:tr>
      <w:tr w:rsidR="000C5520" w:rsidRPr="00FD54DD" w14:paraId="30D83090" w14:textId="77777777" w:rsidTr="00C86802">
        <w:trPr>
          <w:trHeight w:val="425"/>
        </w:trPr>
        <w:tc>
          <w:tcPr>
            <w:tcW w:w="1460" w:type="dxa"/>
            <w:tcBorders>
              <w:top w:val="single" w:sz="4" w:space="0" w:color="auto"/>
              <w:left w:val="single" w:sz="4" w:space="0" w:color="auto"/>
              <w:bottom w:val="single" w:sz="4" w:space="0" w:color="auto"/>
              <w:right w:val="single" w:sz="4" w:space="0" w:color="auto"/>
            </w:tcBorders>
            <w:shd w:val="clear" w:color="auto" w:fill="auto"/>
          </w:tcPr>
          <w:p w14:paraId="6D0FF5AD" w14:textId="77777777" w:rsidR="000C5520" w:rsidRPr="00FD54DD" w:rsidRDefault="000C5520" w:rsidP="00C86802">
            <w:pPr>
              <w:spacing w:after="0" w:line="240" w:lineRule="auto"/>
              <w:rPr>
                <w:rFonts w:eastAsia="Times New Roman" w:cstheme="minorHAnsi"/>
                <w:color w:val="000000"/>
                <w:lang w:eastAsia="hr-HR"/>
              </w:rPr>
            </w:pPr>
            <w:bookmarkStart w:id="4" w:name="_Hlk182805084"/>
          </w:p>
          <w:p w14:paraId="1850E8CF" w14:textId="3D00605C" w:rsidR="000C5520" w:rsidRPr="00FD54DD" w:rsidRDefault="000C5520" w:rsidP="00C86802">
            <w:pPr>
              <w:spacing w:after="0" w:line="240" w:lineRule="auto"/>
              <w:rPr>
                <w:rFonts w:eastAsia="Times New Roman" w:cstheme="minorHAnsi"/>
                <w:color w:val="000000"/>
                <w:lang w:eastAsia="hr-HR"/>
              </w:rPr>
            </w:pPr>
            <w:r w:rsidRPr="00FD54DD">
              <w:rPr>
                <w:rFonts w:eastAsia="Times New Roman" w:cstheme="minorHAnsi"/>
                <w:color w:val="000000"/>
                <w:lang w:eastAsia="hr-HR"/>
              </w:rPr>
              <w:t>Broj izvršenih ulaganja u oprem</w:t>
            </w:r>
            <w:r w:rsidR="00421CC8" w:rsidRPr="00FD54DD">
              <w:rPr>
                <w:rFonts w:eastAsia="Times New Roman" w:cstheme="minorHAnsi"/>
                <w:color w:val="000000"/>
                <w:lang w:eastAsia="hr-HR"/>
              </w:rPr>
              <w:t>u</w:t>
            </w:r>
          </w:p>
        </w:tc>
        <w:tc>
          <w:tcPr>
            <w:tcW w:w="1444" w:type="dxa"/>
            <w:tcBorders>
              <w:top w:val="nil"/>
              <w:left w:val="nil"/>
              <w:bottom w:val="single" w:sz="4" w:space="0" w:color="auto"/>
              <w:right w:val="single" w:sz="4" w:space="0" w:color="auto"/>
            </w:tcBorders>
            <w:shd w:val="clear" w:color="auto" w:fill="auto"/>
            <w:noWrap/>
            <w:vAlign w:val="bottom"/>
          </w:tcPr>
          <w:p w14:paraId="73000385" w14:textId="77777777" w:rsidR="000C5520" w:rsidRPr="00FD54DD" w:rsidRDefault="000C5520" w:rsidP="00C86802">
            <w:pPr>
              <w:spacing w:after="0" w:line="240" w:lineRule="auto"/>
              <w:rPr>
                <w:rFonts w:cstheme="minorHAnsi"/>
              </w:rPr>
            </w:pPr>
            <w:r w:rsidRPr="00FD54DD">
              <w:rPr>
                <w:rFonts w:cstheme="minorHAnsi"/>
              </w:rPr>
              <w:t xml:space="preserve">Broj izvršenih ulaganja u opremu </w:t>
            </w:r>
          </w:p>
          <w:p w14:paraId="6293F99A" w14:textId="77777777" w:rsidR="000C5520" w:rsidRPr="00FD54DD" w:rsidRDefault="000C5520" w:rsidP="00C86802">
            <w:pPr>
              <w:spacing w:after="0" w:line="240" w:lineRule="auto"/>
              <w:rPr>
                <w:rFonts w:cstheme="minorHAnsi"/>
              </w:rPr>
            </w:pPr>
          </w:p>
        </w:tc>
        <w:tc>
          <w:tcPr>
            <w:tcW w:w="1393" w:type="dxa"/>
            <w:tcBorders>
              <w:top w:val="nil"/>
              <w:left w:val="nil"/>
              <w:bottom w:val="single" w:sz="4" w:space="0" w:color="auto"/>
              <w:right w:val="single" w:sz="4" w:space="0" w:color="auto"/>
            </w:tcBorders>
          </w:tcPr>
          <w:p w14:paraId="61DB858D" w14:textId="77777777" w:rsidR="000C5520" w:rsidRPr="00FD54DD" w:rsidRDefault="000C5520" w:rsidP="00C86802">
            <w:pPr>
              <w:spacing w:after="0" w:line="240" w:lineRule="auto"/>
              <w:rPr>
                <w:rFonts w:eastAsia="Times New Roman" w:cstheme="minorHAnsi"/>
                <w:color w:val="000000"/>
                <w:lang w:eastAsia="hr-HR"/>
              </w:rPr>
            </w:pPr>
          </w:p>
          <w:p w14:paraId="3D9F4EAF" w14:textId="77777777" w:rsidR="000C5520" w:rsidRPr="00FD54DD" w:rsidRDefault="000C5520" w:rsidP="00C86802">
            <w:pPr>
              <w:spacing w:after="0" w:line="240" w:lineRule="auto"/>
              <w:rPr>
                <w:rFonts w:eastAsia="Times New Roman" w:cstheme="minorHAnsi"/>
                <w:color w:val="000000"/>
                <w:lang w:eastAsia="hr-HR"/>
              </w:rPr>
            </w:pPr>
            <w:r w:rsidRPr="00FD54DD">
              <w:rPr>
                <w:rFonts w:eastAsia="Times New Roman" w:cstheme="minorHAnsi"/>
                <w:color w:val="000000"/>
                <w:lang w:eastAsia="hr-HR"/>
              </w:rPr>
              <w:t>Broj ulaganja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A6EF6" w14:textId="77777777" w:rsidR="000C5520" w:rsidRPr="00FD54DD" w:rsidRDefault="000C5520" w:rsidP="00C86802">
            <w:pPr>
              <w:spacing w:after="0" w:line="240" w:lineRule="auto"/>
              <w:jc w:val="center"/>
              <w:rPr>
                <w:rFonts w:eastAsia="Times New Roman" w:cstheme="minorHAnsi"/>
                <w:lang w:eastAsia="hr-HR"/>
              </w:rPr>
            </w:pPr>
            <w:r w:rsidRPr="00FD54DD">
              <w:rPr>
                <w:rFonts w:eastAsia="Times New Roman" w:cstheme="minorHAnsi"/>
                <w:lang w:eastAsia="hr-HR"/>
              </w:rPr>
              <w:t>2</w:t>
            </w:r>
          </w:p>
          <w:p w14:paraId="769F8F9B" w14:textId="77777777" w:rsidR="000C5520" w:rsidRPr="00FD54DD" w:rsidRDefault="000C5520" w:rsidP="00C86802">
            <w:pPr>
              <w:spacing w:after="0" w:line="240" w:lineRule="auto"/>
              <w:jc w:val="center"/>
              <w:rPr>
                <w:rFonts w:eastAsia="Times New Roman" w:cstheme="minorHAnsi"/>
                <w:lang w:eastAsia="hr-HR"/>
              </w:rPr>
            </w:pPr>
          </w:p>
          <w:p w14:paraId="62552F02" w14:textId="77777777" w:rsidR="000C5520" w:rsidRPr="00FD54DD" w:rsidRDefault="000C5520" w:rsidP="00C86802">
            <w:pPr>
              <w:spacing w:after="0" w:line="240" w:lineRule="auto"/>
              <w:jc w:val="center"/>
              <w:rPr>
                <w:rFonts w:eastAsia="Times New Roman" w:cstheme="minorHAnsi"/>
                <w:lang w:eastAsia="hr-HR"/>
              </w:rPr>
            </w:pPr>
          </w:p>
        </w:tc>
        <w:tc>
          <w:tcPr>
            <w:tcW w:w="2410" w:type="dxa"/>
            <w:tcBorders>
              <w:top w:val="nil"/>
              <w:left w:val="nil"/>
              <w:bottom w:val="single" w:sz="4" w:space="0" w:color="auto"/>
              <w:right w:val="single" w:sz="4" w:space="0" w:color="auto"/>
            </w:tcBorders>
            <w:shd w:val="clear" w:color="auto" w:fill="auto"/>
            <w:noWrap/>
            <w:vAlign w:val="bottom"/>
          </w:tcPr>
          <w:p w14:paraId="78F949BF" w14:textId="77777777" w:rsidR="000C5520" w:rsidRPr="00FD54DD" w:rsidRDefault="000C5520" w:rsidP="00C86802">
            <w:pPr>
              <w:spacing w:after="0" w:line="240" w:lineRule="auto"/>
              <w:jc w:val="center"/>
              <w:rPr>
                <w:rFonts w:eastAsia="Times New Roman" w:cstheme="minorHAnsi"/>
                <w:color w:val="000000"/>
                <w:lang w:eastAsia="hr-HR"/>
              </w:rPr>
            </w:pPr>
          </w:p>
          <w:p w14:paraId="0E8F256B" w14:textId="77777777" w:rsidR="000C5520" w:rsidRPr="00FD54DD" w:rsidRDefault="000C5520"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3</w:t>
            </w:r>
          </w:p>
          <w:p w14:paraId="249B2542" w14:textId="77777777" w:rsidR="000C5520" w:rsidRPr="00FD54DD" w:rsidRDefault="000C5520" w:rsidP="00C86802">
            <w:pPr>
              <w:spacing w:after="0" w:line="240" w:lineRule="auto"/>
              <w:jc w:val="center"/>
              <w:rPr>
                <w:rFonts w:eastAsia="Times New Roman" w:cstheme="minorHAnsi"/>
                <w:color w:val="000000"/>
                <w:lang w:eastAsia="hr-HR"/>
              </w:rPr>
            </w:pPr>
          </w:p>
          <w:p w14:paraId="6EF10EF8" w14:textId="77777777" w:rsidR="000C5520" w:rsidRPr="00FD54DD" w:rsidRDefault="000C5520" w:rsidP="00C86802">
            <w:pPr>
              <w:spacing w:after="0" w:line="240" w:lineRule="auto"/>
              <w:jc w:val="center"/>
              <w:rPr>
                <w:rFonts w:eastAsia="Times New Roman" w:cstheme="minorHAnsi"/>
                <w:color w:val="000000"/>
                <w:lang w:eastAsia="hr-HR"/>
              </w:rPr>
            </w:pPr>
          </w:p>
        </w:tc>
      </w:tr>
      <w:bookmarkEnd w:id="4"/>
    </w:tbl>
    <w:p w14:paraId="70CBD083" w14:textId="77777777" w:rsidR="000C5520" w:rsidRPr="00FD54DD" w:rsidRDefault="000C5520" w:rsidP="000C5520">
      <w:pPr>
        <w:spacing w:after="0" w:line="240" w:lineRule="auto"/>
        <w:rPr>
          <w:rFonts w:cstheme="minorHAnsi"/>
          <w:b/>
        </w:rPr>
      </w:pPr>
    </w:p>
    <w:p w14:paraId="4512E4B1" w14:textId="77777777" w:rsidR="00FD54DD" w:rsidRDefault="00FD54DD" w:rsidP="009F408E">
      <w:pPr>
        <w:rPr>
          <w:rFonts w:cstheme="minorHAnsi"/>
          <w:b/>
          <w:u w:val="single"/>
        </w:rPr>
      </w:pPr>
    </w:p>
    <w:p w14:paraId="5A78D394" w14:textId="5ABAA32D" w:rsidR="009F408E" w:rsidRPr="00FD54DD" w:rsidRDefault="009F408E" w:rsidP="009F408E">
      <w:pPr>
        <w:rPr>
          <w:rFonts w:cstheme="minorHAnsi"/>
          <w:b/>
          <w:u w:val="single"/>
        </w:rPr>
      </w:pPr>
      <w:r w:rsidRPr="00FD54DD">
        <w:rPr>
          <w:rFonts w:cstheme="minorHAnsi"/>
          <w:b/>
          <w:u w:val="single"/>
        </w:rPr>
        <w:lastRenderedPageBreak/>
        <w:t xml:space="preserve">ŠIFRA I NAZIV PROGRAMA: </w:t>
      </w:r>
      <w:r w:rsidRPr="00FD54DD">
        <w:rPr>
          <w:rFonts w:cstheme="minorHAnsi"/>
          <w:b/>
          <w:color w:val="548DD4" w:themeColor="text2" w:themeTint="99"/>
          <w:u w:val="single"/>
        </w:rPr>
        <w:t>131- ULAGANJE U ZDRAVSTVO IZNAD STANDARDA</w:t>
      </w:r>
    </w:p>
    <w:p w14:paraId="6859C41B" w14:textId="77777777" w:rsidR="009F408E" w:rsidRPr="00FD54DD" w:rsidRDefault="009F408E" w:rsidP="009F408E">
      <w:pPr>
        <w:spacing w:after="0"/>
        <w:rPr>
          <w:rFonts w:cstheme="minorHAnsi"/>
          <w:b/>
          <w:bCs/>
        </w:rPr>
      </w:pPr>
      <w:r w:rsidRPr="00FD54DD">
        <w:rPr>
          <w:rFonts w:cstheme="minorHAnsi"/>
          <w:b/>
        </w:rPr>
        <w:t xml:space="preserve">SVRHA PROGRAMA: </w:t>
      </w:r>
      <w:r w:rsidRPr="00FD54DD">
        <w:rPr>
          <w:rFonts w:cstheme="minorHAnsi"/>
        </w:rPr>
        <w:t xml:space="preserve">Cilj ovog programa je dodatno ulagati </w:t>
      </w:r>
      <w:r w:rsidRPr="00FD54DD">
        <w:rPr>
          <w:rFonts w:cstheme="minorHAnsi"/>
          <w:bCs/>
        </w:rPr>
        <w:t xml:space="preserve">namjenskim sredstvima iz  </w:t>
      </w:r>
      <w:r w:rsidRPr="00FD54DD">
        <w:rPr>
          <w:rFonts w:cstheme="minorHAnsi"/>
          <w:b/>
          <w:bCs/>
        </w:rPr>
        <w:t>vlastitih prihoda 03</w:t>
      </w:r>
      <w:r w:rsidRPr="00FD54DD">
        <w:rPr>
          <w:rFonts w:cstheme="minorHAnsi"/>
          <w:bCs/>
        </w:rPr>
        <w:t xml:space="preserve">  i namjenskim  sredstvima Karlovačke Županije </w:t>
      </w:r>
      <w:r w:rsidRPr="00FD54DD">
        <w:rPr>
          <w:rFonts w:cstheme="minorHAnsi"/>
          <w:b/>
          <w:bCs/>
        </w:rPr>
        <w:t xml:space="preserve">01. </w:t>
      </w:r>
    </w:p>
    <w:p w14:paraId="56C53CDD" w14:textId="77777777" w:rsidR="009F408E" w:rsidRPr="00FD54DD" w:rsidRDefault="009F408E" w:rsidP="009F408E">
      <w:pPr>
        <w:spacing w:after="0"/>
        <w:rPr>
          <w:rFonts w:cstheme="minorHAnsi"/>
          <w:b/>
        </w:rPr>
      </w:pPr>
      <w:r w:rsidRPr="00FD54DD">
        <w:rPr>
          <w:rFonts w:cstheme="minorHAnsi"/>
          <w:bCs/>
        </w:rPr>
        <w:t>Vlastiti prihodi su prihodi koje proračunski korisnici ostvaruju od obavljanja poslova na tržištu i u tržišnim uvjetima, i koji se ne financiraju iz proračuna. Cilj je pored ugovorenih sredstava sa HZZO-om ostvariti što veći prihod od pružanja zdravstvenih usluga.</w:t>
      </w:r>
      <w:r w:rsidRPr="00FD54DD">
        <w:rPr>
          <w:rFonts w:cstheme="minorHAnsi"/>
        </w:rPr>
        <w:t xml:space="preserve"> Dio ostvarenih sredstava je usluga van standarda – prihodi od zdravstvenih usluga naplaćeni od krajnjih korisnika koja na našem području je najvećim dijelom od djelatnosti dentalne medicine - </w:t>
      </w:r>
      <w:proofErr w:type="spellStart"/>
      <w:r w:rsidRPr="00FD54DD">
        <w:rPr>
          <w:rFonts w:cstheme="minorHAnsi"/>
        </w:rPr>
        <w:t>protetskih</w:t>
      </w:r>
      <w:proofErr w:type="spellEnd"/>
      <w:r w:rsidRPr="00FD54DD">
        <w:rPr>
          <w:rFonts w:cstheme="minorHAnsi"/>
        </w:rPr>
        <w:t xml:space="preserve"> radova, ali i zakupnine za najam prostora  zakupaca, a dio vlastitih sredstava u stvari ne predstavlja vlastita sredstva na tržištu već refundaciju zajedničkih  troškova u kojima sudjeluju zakupci na temelju sklopljenih ugovora. </w:t>
      </w:r>
    </w:p>
    <w:p w14:paraId="67BCCA31" w14:textId="77777777" w:rsidR="009F408E" w:rsidRPr="00FD54DD" w:rsidRDefault="009F408E" w:rsidP="009F408E">
      <w:pPr>
        <w:spacing w:after="0"/>
        <w:jc w:val="both"/>
        <w:rPr>
          <w:rFonts w:cstheme="minorHAnsi"/>
          <w:bCs/>
        </w:rPr>
      </w:pPr>
      <w:r w:rsidRPr="00FD54DD">
        <w:rPr>
          <w:rFonts w:cstheme="minorHAnsi"/>
          <w:b/>
          <w:bCs/>
        </w:rPr>
        <w:t>Na izvoru financiranja 01</w:t>
      </w:r>
      <w:r w:rsidRPr="00FD54DD">
        <w:rPr>
          <w:rFonts w:cstheme="minorHAnsi"/>
          <w:bCs/>
        </w:rPr>
        <w:t xml:space="preserve"> planirana su sredstva za:</w:t>
      </w:r>
    </w:p>
    <w:p w14:paraId="50A5A6D2" w14:textId="6166D1E9" w:rsidR="009F408E" w:rsidRPr="00FD54DD" w:rsidRDefault="009F408E" w:rsidP="009F408E">
      <w:pPr>
        <w:pStyle w:val="Odlomakpopisa"/>
        <w:numPr>
          <w:ilvl w:val="0"/>
          <w:numId w:val="1"/>
        </w:numPr>
        <w:spacing w:after="0"/>
        <w:ind w:left="360"/>
        <w:jc w:val="both"/>
        <w:rPr>
          <w:rFonts w:cstheme="minorHAnsi"/>
          <w:bCs/>
        </w:rPr>
      </w:pPr>
      <w:r w:rsidRPr="00FD54DD">
        <w:rPr>
          <w:rFonts w:cstheme="minorHAnsi"/>
          <w:bCs/>
        </w:rPr>
        <w:t>Nabavka medicinske opreme za djelatnost palijative (posudionica pomagala)</w:t>
      </w:r>
    </w:p>
    <w:p w14:paraId="7DFDAB24" w14:textId="5A18090C" w:rsidR="009F408E" w:rsidRPr="00FD54DD" w:rsidRDefault="00D43E1B" w:rsidP="009F408E">
      <w:pPr>
        <w:pStyle w:val="Odlomakpopisa"/>
        <w:numPr>
          <w:ilvl w:val="0"/>
          <w:numId w:val="1"/>
        </w:numPr>
        <w:spacing w:after="0"/>
        <w:ind w:left="360"/>
        <w:jc w:val="both"/>
        <w:rPr>
          <w:rFonts w:cstheme="minorHAnsi"/>
          <w:bCs/>
        </w:rPr>
      </w:pPr>
      <w:r w:rsidRPr="00FD54DD">
        <w:rPr>
          <w:rFonts w:cstheme="minorHAnsi"/>
          <w:bCs/>
        </w:rPr>
        <w:t>S</w:t>
      </w:r>
      <w:r w:rsidR="009F408E" w:rsidRPr="00FD54DD">
        <w:rPr>
          <w:rFonts w:cstheme="minorHAnsi"/>
          <w:bCs/>
        </w:rPr>
        <w:t xml:space="preserve">pecijalističko usavršavanje iz </w:t>
      </w:r>
      <w:proofErr w:type="spellStart"/>
      <w:r w:rsidR="009F408E" w:rsidRPr="00FD54DD">
        <w:rPr>
          <w:rFonts w:cstheme="minorHAnsi"/>
          <w:bCs/>
        </w:rPr>
        <w:t>ortodoncije</w:t>
      </w:r>
      <w:proofErr w:type="spellEnd"/>
    </w:p>
    <w:p w14:paraId="64B048FD" w14:textId="77777777" w:rsidR="009F408E" w:rsidRPr="00FD54DD" w:rsidRDefault="009F408E" w:rsidP="009F408E">
      <w:pPr>
        <w:pStyle w:val="Odlomakpopisa"/>
        <w:numPr>
          <w:ilvl w:val="0"/>
          <w:numId w:val="1"/>
        </w:numPr>
        <w:spacing w:after="0"/>
        <w:ind w:left="360"/>
        <w:jc w:val="both"/>
        <w:rPr>
          <w:rFonts w:cstheme="minorHAnsi"/>
          <w:bCs/>
        </w:rPr>
      </w:pPr>
      <w:r w:rsidRPr="00FD54DD">
        <w:rPr>
          <w:rFonts w:cstheme="minorHAnsi"/>
          <w:bCs/>
        </w:rPr>
        <w:t xml:space="preserve">Županijske javne potrebe u zdravstvu - </w:t>
      </w:r>
      <w:bookmarkStart w:id="5" w:name="_Hlk182803853"/>
      <w:r w:rsidRPr="00FD54DD">
        <w:rPr>
          <w:rFonts w:cstheme="minorHAnsi"/>
          <w:bCs/>
        </w:rPr>
        <w:t xml:space="preserve">prilagodba knjigovodstvenog programa </w:t>
      </w:r>
      <w:proofErr w:type="spellStart"/>
      <w:r w:rsidRPr="00FD54DD">
        <w:rPr>
          <w:rFonts w:cstheme="minorHAnsi"/>
          <w:bCs/>
        </w:rPr>
        <w:t>Infomare</w:t>
      </w:r>
      <w:proofErr w:type="spellEnd"/>
      <w:r w:rsidRPr="00FD54DD">
        <w:rPr>
          <w:rFonts w:cstheme="minorHAnsi"/>
          <w:bCs/>
        </w:rPr>
        <w:t xml:space="preserve"> za potrebe </w:t>
      </w:r>
      <w:r w:rsidRPr="00FD54DD">
        <w:rPr>
          <w:rFonts w:cstheme="minorHAnsi"/>
          <w:lang w:eastAsia="ar-SA"/>
        </w:rPr>
        <w:t>pripajanja šest domova zdravlja u Dom zdravlja Karlovačke županije</w:t>
      </w:r>
    </w:p>
    <w:p w14:paraId="079B70A7" w14:textId="77777777" w:rsidR="009F408E" w:rsidRPr="00FD54DD" w:rsidRDefault="009F408E" w:rsidP="009F408E">
      <w:pPr>
        <w:pStyle w:val="Odlomakpopisa"/>
        <w:spacing w:after="0"/>
        <w:ind w:left="360"/>
        <w:jc w:val="both"/>
        <w:rPr>
          <w:rFonts w:cstheme="minorHAnsi"/>
          <w:bCs/>
        </w:rPr>
      </w:pPr>
      <w:bookmarkStart w:id="6" w:name="_Hlk132659434"/>
      <w:bookmarkEnd w:id="5"/>
    </w:p>
    <w:bookmarkEnd w:id="6"/>
    <w:p w14:paraId="713D71C9" w14:textId="77777777" w:rsidR="009F408E" w:rsidRPr="00FD54DD" w:rsidRDefault="009F408E" w:rsidP="009F408E">
      <w:pPr>
        <w:jc w:val="both"/>
        <w:rPr>
          <w:rFonts w:cstheme="minorHAnsi"/>
          <w:b/>
        </w:rPr>
      </w:pPr>
      <w:r w:rsidRPr="00FD54DD">
        <w:rPr>
          <w:rFonts w:cstheme="minorHAnsi"/>
          <w:b/>
        </w:rPr>
        <w:t xml:space="preserve">POVEZANOST PROGRAMA SA STRATEŠKIM DOKUMENTIMA I GODIŠNJIM PLANOM RADA: </w:t>
      </w:r>
    </w:p>
    <w:p w14:paraId="5D4311EC" w14:textId="77777777" w:rsidR="009F408E" w:rsidRPr="00FD54DD" w:rsidRDefault="009F408E" w:rsidP="009F408E">
      <w:pPr>
        <w:jc w:val="both"/>
        <w:rPr>
          <w:rFonts w:cstheme="minorHAnsi"/>
          <w:bCs/>
        </w:rPr>
      </w:pPr>
      <w:r w:rsidRPr="00FD54DD">
        <w:rPr>
          <w:rFonts w:cstheme="minorHAnsi"/>
          <w:bCs/>
        </w:rPr>
        <w:t>Dugoročno će se poboljšati kvaliteta zdravstvenih usluga na ovom području te zadržati mlade liječnike na našem području, povećati  učinkovitost pružanja usluga  na primarnoj razini. Također i ostvarenje vlastitih prihoda pored sredstava HZZO-a omogućiti će se financiranje rashoda za plaće ali i podizanje standarda zdravstvenih usluga.</w:t>
      </w:r>
    </w:p>
    <w:p w14:paraId="711365C5" w14:textId="77777777" w:rsidR="009F408E" w:rsidRPr="00FD54DD" w:rsidRDefault="009F408E" w:rsidP="009F408E">
      <w:pPr>
        <w:jc w:val="both"/>
        <w:rPr>
          <w:rFonts w:cstheme="minorHAnsi"/>
          <w:b/>
        </w:rPr>
      </w:pPr>
      <w:r w:rsidRPr="00FD54DD">
        <w:rPr>
          <w:rFonts w:cstheme="minorHAnsi"/>
          <w:b/>
        </w:rPr>
        <w:t>ZAKONSKE I DRUGE PODLOGE NA KOJIMA SE PROGRAM ZASNIVA</w:t>
      </w:r>
    </w:p>
    <w:p w14:paraId="10342B02" w14:textId="3043D59A" w:rsidR="009F408E" w:rsidRPr="00FD54DD" w:rsidRDefault="009F408E" w:rsidP="009F408E">
      <w:pPr>
        <w:jc w:val="both"/>
        <w:rPr>
          <w:rFonts w:cstheme="minorHAnsi"/>
        </w:rPr>
      </w:pPr>
      <w:r w:rsidRPr="00FD54DD">
        <w:rPr>
          <w:rFonts w:cstheme="minorHAnsi"/>
          <w:bCs/>
        </w:rPr>
        <w:t>Zakon o zdravstvenoj zaštiti (NN broj:</w:t>
      </w:r>
      <w:r w:rsidRPr="00FD54DD">
        <w:rPr>
          <w:rFonts w:cstheme="minorHAnsi"/>
        </w:rPr>
        <w:t>,100/18, 125/19, 147/20,119/22,156/22,33/23</w:t>
      </w:r>
      <w:r w:rsidR="002D7646">
        <w:rPr>
          <w:rFonts w:cstheme="minorHAnsi"/>
        </w:rPr>
        <w:t>,36/24</w:t>
      </w:r>
      <w:r w:rsidRPr="00FD54DD">
        <w:rPr>
          <w:rFonts w:cstheme="minorHAnsi"/>
        </w:rPr>
        <w:t xml:space="preserve">), Zakon o obveznom zdravstvenom osiguranju (NN broj: 80/13 i 137/13, 98/19,33/23),Rješenja Ministarstva zdravstva za rad u privatnoj praksi na temelju zakupa, Odluka o  kriterijima za određivanje zakupnine za poslovni prostor u kojem se obavlja zdravstvena djelatnost,  Ugovor o zakupu poslovnog prostora i opreme i plaćanju zajedničkih troškova, Cjenik dentalnih usluga Doma zdravlja Karlovac. Sporazumom o osiguranju sredstava za specijalističko usavršavanje zdravstvenih djelatnika definirani su troškovi  iz specijalizacije  - novčana sredstva namijenjena mjesečnom iznosu bruto plaće i doprinosa na plaću izračunato u skladu sa Zakonom o plaćama u javnim službama ("Narodne novine" broj 27/01 i 39/09,155/23), - novčana sredstva za sva materijalna prava specijalizanata proistekla iz važećih kolektivnih ugovora (naknada za prijevoz, odvojeni život, stručno usavršavanje, službena putovanja, regres, božićnica i dr.)i sve druge troškove specijalizacije utvrđene odredbama Zakona o zdravstvenoj zaštiti (troškovi glavnog mentora, mentora, trošak zdravstvenih ustanova u kojima se obavlja specijalističko usavršavanje, trošak završnog specijalističkog ispita i dr.) Županija se obvezuje osigurati sredstva za specijalističko usavršavanja specijalizanta  zdravstvene ustanove za čitavo vrijeme trajanja specijalizacije. </w:t>
      </w:r>
    </w:p>
    <w:p w14:paraId="3C62A9B1" w14:textId="77777777" w:rsidR="009F408E" w:rsidRPr="00FD54DD" w:rsidRDefault="009F408E" w:rsidP="009F408E">
      <w:pPr>
        <w:jc w:val="both"/>
        <w:rPr>
          <w:rFonts w:cstheme="minorHAnsi"/>
          <w:b/>
        </w:rPr>
      </w:pPr>
      <w:r w:rsidRPr="00FD54DD">
        <w:rPr>
          <w:rFonts w:cstheme="minorHAnsi"/>
          <w:b/>
        </w:rPr>
        <w:t xml:space="preserve">ISHODIŠTE I POKAZATELJI NA KOJIMA SE ZASNIVAJU IZRAČUNI I OCJENE POTREBNIH SREDSTAVA ZA PROVOĐENJE PROGRAMA: </w:t>
      </w:r>
    </w:p>
    <w:p w14:paraId="3014CD75" w14:textId="3D2A285C" w:rsidR="009F408E" w:rsidRPr="00FD54DD" w:rsidRDefault="009F408E" w:rsidP="009F408E">
      <w:pPr>
        <w:jc w:val="both"/>
        <w:rPr>
          <w:rFonts w:cstheme="minorHAnsi"/>
        </w:rPr>
      </w:pPr>
      <w:r w:rsidRPr="00FD54DD">
        <w:rPr>
          <w:rFonts w:cstheme="minorHAnsi"/>
          <w:bCs/>
        </w:rPr>
        <w:t xml:space="preserve">Planirani iznos sredstava za </w:t>
      </w:r>
      <w:r w:rsidRPr="00FD54DD">
        <w:rPr>
          <w:rFonts w:cstheme="minorHAnsi"/>
          <w:b/>
        </w:rPr>
        <w:t>program A100050 Vlastiti prihodi</w:t>
      </w:r>
      <w:r w:rsidRPr="00FD54DD">
        <w:rPr>
          <w:rFonts w:cstheme="minorHAnsi"/>
          <w:bCs/>
        </w:rPr>
        <w:t xml:space="preserve"> iznosi 2</w:t>
      </w:r>
      <w:r w:rsidR="006A1C21" w:rsidRPr="00FD54DD">
        <w:rPr>
          <w:rFonts w:cstheme="minorHAnsi"/>
          <w:bCs/>
        </w:rPr>
        <w:t>00</w:t>
      </w:r>
      <w:r w:rsidRPr="00FD54DD">
        <w:rPr>
          <w:rFonts w:cstheme="minorHAnsi"/>
          <w:bCs/>
        </w:rPr>
        <w:t xml:space="preserve">.000,00 EUR ( na izvoru financiranja 03). </w:t>
      </w:r>
      <w:r w:rsidR="00012FAD" w:rsidRPr="00FD54DD">
        <w:rPr>
          <w:rFonts w:cstheme="minorHAnsi"/>
          <w:bCs/>
        </w:rPr>
        <w:t xml:space="preserve">To je smanjenje </w:t>
      </w:r>
      <w:r w:rsidR="00D43E1B" w:rsidRPr="00FD54DD">
        <w:rPr>
          <w:rFonts w:cstheme="minorHAnsi"/>
          <w:bCs/>
        </w:rPr>
        <w:t xml:space="preserve">u odnosu na prethodni plan za 14.000,00 EUR. </w:t>
      </w:r>
      <w:r w:rsidRPr="00FD54DD">
        <w:rPr>
          <w:rFonts w:cstheme="minorHAnsi"/>
          <w:bCs/>
        </w:rPr>
        <w:t>Odlukom</w:t>
      </w:r>
      <w:r w:rsidRPr="00FD54DD">
        <w:rPr>
          <w:rFonts w:cstheme="minorHAnsi"/>
          <w:b/>
        </w:rPr>
        <w:t xml:space="preserve"> </w:t>
      </w:r>
      <w:r w:rsidRPr="00FD54DD">
        <w:rPr>
          <w:rFonts w:cstheme="minorHAnsi"/>
          <w:bCs/>
        </w:rPr>
        <w:t xml:space="preserve">Županijske skupštine smanjila se visina zakupa za najam poslovnog prostora u kojem se obavlja zdravstvena djelatnost. </w:t>
      </w:r>
    </w:p>
    <w:p w14:paraId="27B05775" w14:textId="20AF70B7" w:rsidR="00C76199" w:rsidRPr="00FD54DD" w:rsidRDefault="009F408E" w:rsidP="00C76199">
      <w:pPr>
        <w:suppressAutoHyphens/>
        <w:snapToGrid w:val="0"/>
        <w:spacing w:after="0" w:line="240" w:lineRule="auto"/>
        <w:ind w:right="225"/>
        <w:jc w:val="both"/>
        <w:rPr>
          <w:rFonts w:cstheme="minorHAnsi"/>
        </w:rPr>
      </w:pPr>
      <w:bookmarkStart w:id="7" w:name="_Hlk132659246"/>
      <w:r w:rsidRPr="00FD54DD">
        <w:rPr>
          <w:rFonts w:cstheme="minorHAnsi"/>
          <w:bCs/>
        </w:rPr>
        <w:lastRenderedPageBreak/>
        <w:t>Planirani iznos sredstava za program</w:t>
      </w:r>
      <w:r w:rsidRPr="00FD54DD">
        <w:rPr>
          <w:rFonts w:cstheme="minorHAnsi"/>
        </w:rPr>
        <w:t xml:space="preserve"> </w:t>
      </w:r>
      <w:r w:rsidRPr="00FD54DD">
        <w:rPr>
          <w:rFonts w:cstheme="minorHAnsi"/>
          <w:b/>
          <w:bCs/>
        </w:rPr>
        <w:t xml:space="preserve">A100126 </w:t>
      </w:r>
      <w:bookmarkEnd w:id="7"/>
      <w:r w:rsidRPr="00FD54DD">
        <w:rPr>
          <w:rFonts w:cstheme="minorHAnsi"/>
          <w:b/>
          <w:bCs/>
        </w:rPr>
        <w:t>Uređenje prostora te rad i djelovanje posudionice ortopedskih pomagala</w:t>
      </w:r>
      <w:r w:rsidRPr="00FD54DD">
        <w:rPr>
          <w:rFonts w:cstheme="minorHAnsi"/>
          <w:bCs/>
        </w:rPr>
        <w:t xml:space="preserve"> (na izvoru financiranja 01)</w:t>
      </w:r>
      <w:r w:rsidRPr="00FD54DD">
        <w:rPr>
          <w:rFonts w:cstheme="minorHAnsi"/>
        </w:rPr>
        <w:t xml:space="preserve"> je 6.636,00 EUR. Tu nije bilo odstupanja u odnosu na prethodni plan. </w:t>
      </w:r>
      <w:r w:rsidR="00C76199" w:rsidRPr="00FD54DD">
        <w:rPr>
          <w:rFonts w:cstheme="minorHAnsi"/>
        </w:rPr>
        <w:t xml:space="preserve">Zatražena je prenamjena sredstava u istom iznosu sa konta 323 na konto 422. Nabaviti će se medicinska pomagala za rad i djelovanje posudionice pomagala (električni medicinski kreveti, stolica princeza, </w:t>
      </w:r>
      <w:proofErr w:type="spellStart"/>
      <w:r w:rsidR="00C76199" w:rsidRPr="00FD54DD">
        <w:rPr>
          <w:rFonts w:cstheme="minorHAnsi"/>
        </w:rPr>
        <w:t>antidekubitalni</w:t>
      </w:r>
      <w:proofErr w:type="spellEnd"/>
      <w:r w:rsidR="00C76199" w:rsidRPr="00FD54DD">
        <w:rPr>
          <w:rFonts w:cstheme="minorHAnsi"/>
        </w:rPr>
        <w:t xml:space="preserve"> madrac</w:t>
      </w:r>
      <w:r w:rsidR="00E3764C" w:rsidRPr="00FD54DD">
        <w:rPr>
          <w:rFonts w:cstheme="minorHAnsi"/>
        </w:rPr>
        <w:t>i</w:t>
      </w:r>
      <w:r w:rsidR="00C76199" w:rsidRPr="00FD54DD">
        <w:rPr>
          <w:rFonts w:cstheme="minorHAnsi"/>
        </w:rPr>
        <w:t xml:space="preserve"> i sl.) Nabavkom medicinskih pomagala omogućiti će se palijativnim i ostalim pacijentima, kojima su takva pomagala nužna u postupku oporavka i liječenja, brži i kvalitetniji oporavak.</w:t>
      </w:r>
      <w:r w:rsidR="00E2304C" w:rsidRPr="00FD54DD">
        <w:rPr>
          <w:rFonts w:cstheme="minorHAnsi"/>
        </w:rPr>
        <w:t xml:space="preserve"> </w:t>
      </w:r>
      <w:r w:rsidR="00C76199" w:rsidRPr="00FD54DD">
        <w:rPr>
          <w:rFonts w:cstheme="minorHAnsi"/>
        </w:rPr>
        <w:t>Pomagala se evidentiraju u posudionicu pomagala koju vode koordinatori za palijativnu skrb te se izdaju pacijentima u potrebi.</w:t>
      </w:r>
    </w:p>
    <w:p w14:paraId="0612D402" w14:textId="23957DD9" w:rsidR="009F408E" w:rsidRPr="00FD54DD" w:rsidRDefault="009F408E" w:rsidP="009F408E">
      <w:pPr>
        <w:jc w:val="both"/>
        <w:rPr>
          <w:rFonts w:cstheme="minorHAnsi"/>
        </w:rPr>
      </w:pPr>
      <w:r w:rsidRPr="00FD54DD">
        <w:rPr>
          <w:rFonts w:cstheme="minorHAnsi"/>
          <w:bCs/>
        </w:rPr>
        <w:t>Planirani iznos sredstava za program</w:t>
      </w:r>
      <w:r w:rsidRPr="00FD54DD">
        <w:rPr>
          <w:rFonts w:cstheme="minorHAnsi"/>
        </w:rPr>
        <w:t xml:space="preserve"> </w:t>
      </w:r>
      <w:r w:rsidRPr="00FD54DD">
        <w:rPr>
          <w:rFonts w:cstheme="minorHAnsi"/>
          <w:b/>
          <w:bCs/>
        </w:rPr>
        <w:t>T1000100 Specijalističko usavršavanje</w:t>
      </w:r>
      <w:r w:rsidRPr="00FD54DD">
        <w:rPr>
          <w:rFonts w:cstheme="minorHAnsi"/>
        </w:rPr>
        <w:t xml:space="preserve"> (na izvoru financiranja 01) je 5</w:t>
      </w:r>
      <w:r w:rsidR="00C76199" w:rsidRPr="00FD54DD">
        <w:rPr>
          <w:rFonts w:cstheme="minorHAnsi"/>
        </w:rPr>
        <w:t>4</w:t>
      </w:r>
      <w:r w:rsidRPr="00FD54DD">
        <w:rPr>
          <w:rFonts w:cstheme="minorHAnsi"/>
        </w:rPr>
        <w:t>.300,00 EUR. Nije bilo odstupanja u odnosu na prethodni plan.</w:t>
      </w:r>
    </w:p>
    <w:p w14:paraId="0FDF3C64" w14:textId="6A25939E" w:rsidR="00C76199" w:rsidRPr="00FD54DD" w:rsidRDefault="00D43E1B" w:rsidP="00C76199">
      <w:pPr>
        <w:spacing w:after="0"/>
        <w:jc w:val="both"/>
        <w:rPr>
          <w:rFonts w:cstheme="minorHAnsi"/>
          <w:bCs/>
        </w:rPr>
      </w:pPr>
      <w:r w:rsidRPr="00FD54DD">
        <w:rPr>
          <w:rFonts w:cstheme="minorHAnsi"/>
          <w:lang w:eastAsia="ar-SA"/>
        </w:rPr>
        <w:t xml:space="preserve">Planirani iznos </w:t>
      </w:r>
      <w:r w:rsidRPr="00FD54DD">
        <w:rPr>
          <w:rFonts w:cstheme="minorHAnsi"/>
          <w:bCs/>
        </w:rPr>
        <w:t xml:space="preserve">sredstava za </w:t>
      </w:r>
      <w:r w:rsidRPr="00FD54DD">
        <w:rPr>
          <w:rFonts w:cstheme="minorHAnsi"/>
          <w:b/>
        </w:rPr>
        <w:t>program A100183 Županijske javne potrebe u zdravstvu</w:t>
      </w:r>
      <w:r w:rsidRPr="00FD54DD">
        <w:rPr>
          <w:rFonts w:cstheme="minorHAnsi"/>
          <w:bCs/>
        </w:rPr>
        <w:t xml:space="preserve"> – </w:t>
      </w:r>
      <w:r w:rsidR="00C76199" w:rsidRPr="00FD54DD">
        <w:rPr>
          <w:rFonts w:cstheme="minorHAnsi"/>
          <w:bCs/>
        </w:rPr>
        <w:t>planirana</w:t>
      </w:r>
      <w:r w:rsidRPr="00FD54DD">
        <w:rPr>
          <w:rFonts w:cstheme="minorHAnsi"/>
          <w:bCs/>
        </w:rPr>
        <w:t xml:space="preserve"> su sredstva</w:t>
      </w:r>
      <w:r w:rsidR="00C76199" w:rsidRPr="00FD54DD">
        <w:rPr>
          <w:rFonts w:cstheme="minorHAnsi"/>
          <w:bCs/>
        </w:rPr>
        <w:t xml:space="preserve"> iz nadležnog proračuna za</w:t>
      </w:r>
      <w:r w:rsidRPr="00FD54DD">
        <w:rPr>
          <w:rFonts w:cstheme="minorHAnsi"/>
          <w:bCs/>
        </w:rPr>
        <w:t xml:space="preserve"> </w:t>
      </w:r>
      <w:r w:rsidR="00C76199" w:rsidRPr="00FD54DD">
        <w:rPr>
          <w:rFonts w:cstheme="minorHAnsi"/>
          <w:bCs/>
        </w:rPr>
        <w:t xml:space="preserve">prilagodbu knjigovodstvenog programa </w:t>
      </w:r>
      <w:proofErr w:type="spellStart"/>
      <w:r w:rsidR="00C76199" w:rsidRPr="00FD54DD">
        <w:rPr>
          <w:rFonts w:cstheme="minorHAnsi"/>
          <w:bCs/>
        </w:rPr>
        <w:t>Infomare</w:t>
      </w:r>
      <w:proofErr w:type="spellEnd"/>
      <w:r w:rsidR="00C76199" w:rsidRPr="00FD54DD">
        <w:rPr>
          <w:rFonts w:cstheme="minorHAnsi"/>
          <w:bCs/>
        </w:rPr>
        <w:t xml:space="preserve"> za potrebe </w:t>
      </w:r>
      <w:r w:rsidR="00C76199" w:rsidRPr="00FD54DD">
        <w:rPr>
          <w:rFonts w:cstheme="minorHAnsi"/>
          <w:lang w:eastAsia="ar-SA"/>
        </w:rPr>
        <w:t>pripajanja šest domova zdravlja u Dom zdravlja Karlovačke županije.</w:t>
      </w:r>
      <w:r w:rsidR="00E2304C" w:rsidRPr="00FD54DD">
        <w:rPr>
          <w:rFonts w:cstheme="minorHAnsi"/>
        </w:rPr>
        <w:t xml:space="preserve"> Nije bilo odstupanja u odnosu na prethodni plan.</w:t>
      </w:r>
    </w:p>
    <w:p w14:paraId="6D8EA321" w14:textId="77777777" w:rsidR="00D43E1B" w:rsidRPr="00FD54DD" w:rsidRDefault="00D43E1B" w:rsidP="009F408E">
      <w:pPr>
        <w:jc w:val="both"/>
        <w:rPr>
          <w:rFonts w:cstheme="minorHAnsi"/>
        </w:rPr>
      </w:pPr>
    </w:p>
    <w:p w14:paraId="1B5BFBD0" w14:textId="77777777" w:rsidR="009F408E" w:rsidRPr="00FD54DD" w:rsidRDefault="009F408E" w:rsidP="009F408E">
      <w:pPr>
        <w:jc w:val="both"/>
        <w:rPr>
          <w:rFonts w:cstheme="minorHAnsi"/>
          <w:b/>
        </w:rPr>
      </w:pPr>
      <w:r w:rsidRPr="00FD54DD">
        <w:rPr>
          <w:rFonts w:cstheme="minorHAnsi"/>
          <w:b/>
        </w:rPr>
        <w:t xml:space="preserve">IZVJEŠTAJ O POSTIGNUTIM CILJEVIMA I REZULTATIMA PROGRAMA TEMELJENIM NA POKAZATELJIMA USPJEŠNOSTI U PRETHODNOJ GODINI: </w:t>
      </w:r>
    </w:p>
    <w:p w14:paraId="32D81F0C" w14:textId="77777777" w:rsidR="009F408E" w:rsidRPr="00FD54DD" w:rsidRDefault="009F408E" w:rsidP="009F408E">
      <w:pPr>
        <w:jc w:val="both"/>
        <w:rPr>
          <w:rFonts w:cstheme="minorHAnsi"/>
        </w:rPr>
      </w:pPr>
      <w:r w:rsidRPr="00FD54DD">
        <w:rPr>
          <w:rFonts w:cstheme="minorHAnsi"/>
        </w:rPr>
        <w:t xml:space="preserve">Dio sredstava reguliran je  ugovorima  o zakupu poslovnog prostora i opreme i plaćanju zajedničkih troškova kojima su utvrđeni kriteriji za udio sudjelovanja zakupaca u plaćanju režijskih i drugih troškova. Prihodi od zdravstvenih usluga definirani su Cjenikom  usluga doma zdravlja temeljem kojeg se ostvaruju najveći prihodi od radova u ordinacijama dentalne medicine. </w:t>
      </w:r>
    </w:p>
    <w:p w14:paraId="282BE9F3" w14:textId="77777777" w:rsidR="009F408E" w:rsidRPr="00FD54DD" w:rsidRDefault="009F408E" w:rsidP="009F408E">
      <w:pPr>
        <w:jc w:val="both"/>
        <w:rPr>
          <w:rFonts w:cstheme="minorHAnsi"/>
          <w:bCs/>
        </w:rPr>
      </w:pPr>
      <w:r w:rsidRPr="00FD54DD">
        <w:rPr>
          <w:rFonts w:cstheme="minorHAnsi"/>
          <w:bCs/>
        </w:rPr>
        <w:t xml:space="preserve">Najveći udio u ukupnim rashodima koje se financiraju iz aktivnosti </w:t>
      </w:r>
      <w:r w:rsidRPr="00FD54DD">
        <w:rPr>
          <w:rFonts w:cstheme="minorHAnsi"/>
        </w:rPr>
        <w:t>A100050</w:t>
      </w:r>
      <w:r w:rsidRPr="00FD54DD">
        <w:rPr>
          <w:rFonts w:cstheme="minorHAnsi"/>
          <w:bCs/>
        </w:rPr>
        <w:t xml:space="preserve"> čine rashodi za usluge i materijalni rashodi kao što su energija, komunalne usluge, usluge telefona, usluge tekućeg i investicijskog održavanja i drugo. Prihod iz ove aktivnosti ostvaren je od najma poslovnog prostora i refundacije režijskih troškova, naplatom antigenskog testiranja na Covid-19 i pružanjem drugih zdravstvenih usluga van standarda pa su sredstva i planirana za financiranje materijalnih rashoda i usluga.</w:t>
      </w:r>
    </w:p>
    <w:p w14:paraId="3781DC64" w14:textId="77777777" w:rsidR="009E508B" w:rsidRPr="00FD54DD" w:rsidRDefault="009E508B" w:rsidP="009F408E">
      <w:pPr>
        <w:jc w:val="both"/>
        <w:rPr>
          <w:rFonts w:cstheme="minorHAnsi"/>
          <w:bCs/>
        </w:rPr>
      </w:pPr>
    </w:p>
    <w:tbl>
      <w:tblPr>
        <w:tblStyle w:val="Reetkatablice"/>
        <w:tblW w:w="9634" w:type="dxa"/>
        <w:tblLayout w:type="fixed"/>
        <w:tblLook w:val="04A0" w:firstRow="1" w:lastRow="0" w:firstColumn="1" w:lastColumn="0" w:noHBand="0" w:noVBand="1"/>
      </w:tblPr>
      <w:tblGrid>
        <w:gridCol w:w="1838"/>
        <w:gridCol w:w="2410"/>
        <w:gridCol w:w="1276"/>
        <w:gridCol w:w="1842"/>
        <w:gridCol w:w="2268"/>
      </w:tblGrid>
      <w:tr w:rsidR="009F408E" w:rsidRPr="00FD54DD" w14:paraId="5FE4BFC5" w14:textId="77777777" w:rsidTr="00C86802">
        <w:trPr>
          <w:trHeight w:val="634"/>
        </w:trPr>
        <w:tc>
          <w:tcPr>
            <w:tcW w:w="1838" w:type="dxa"/>
            <w:vAlign w:val="center"/>
          </w:tcPr>
          <w:p w14:paraId="37BAD9E8" w14:textId="77777777" w:rsidR="009F408E" w:rsidRPr="00FD54DD" w:rsidRDefault="009F408E" w:rsidP="00C86802">
            <w:pPr>
              <w:jc w:val="center"/>
              <w:rPr>
                <w:rFonts w:cstheme="minorHAnsi"/>
                <w:b/>
              </w:rPr>
            </w:pPr>
            <w:r w:rsidRPr="00FD54DD">
              <w:rPr>
                <w:rFonts w:cstheme="minorHAnsi"/>
              </w:rPr>
              <w:t xml:space="preserve"> </w:t>
            </w:r>
            <w:r w:rsidRPr="00FD54DD">
              <w:rPr>
                <w:rFonts w:cstheme="minorHAnsi"/>
                <w:b/>
              </w:rPr>
              <w:t>Pokazatelj uspješnosti</w:t>
            </w:r>
          </w:p>
        </w:tc>
        <w:tc>
          <w:tcPr>
            <w:tcW w:w="2410" w:type="dxa"/>
            <w:vAlign w:val="center"/>
          </w:tcPr>
          <w:p w14:paraId="16466FD4" w14:textId="77777777" w:rsidR="009F408E" w:rsidRPr="00FD54DD" w:rsidRDefault="009F408E" w:rsidP="00C86802">
            <w:pPr>
              <w:jc w:val="center"/>
              <w:rPr>
                <w:rFonts w:cstheme="minorHAnsi"/>
                <w:b/>
              </w:rPr>
            </w:pPr>
            <w:r w:rsidRPr="00FD54DD">
              <w:rPr>
                <w:rFonts w:cstheme="minorHAnsi"/>
                <w:b/>
              </w:rPr>
              <w:t>Definicija</w:t>
            </w:r>
          </w:p>
        </w:tc>
        <w:tc>
          <w:tcPr>
            <w:tcW w:w="1276" w:type="dxa"/>
            <w:vAlign w:val="center"/>
          </w:tcPr>
          <w:p w14:paraId="273CC3A0" w14:textId="77777777" w:rsidR="009F408E" w:rsidRPr="00FD54DD" w:rsidRDefault="009F408E" w:rsidP="00C86802">
            <w:pPr>
              <w:jc w:val="center"/>
              <w:rPr>
                <w:rFonts w:cstheme="minorHAnsi"/>
                <w:b/>
              </w:rPr>
            </w:pPr>
            <w:r w:rsidRPr="00FD54DD">
              <w:rPr>
                <w:rFonts w:cstheme="minorHAnsi"/>
                <w:b/>
              </w:rPr>
              <w:t>Jedinica</w:t>
            </w:r>
          </w:p>
        </w:tc>
        <w:tc>
          <w:tcPr>
            <w:tcW w:w="1842" w:type="dxa"/>
            <w:vAlign w:val="center"/>
          </w:tcPr>
          <w:p w14:paraId="6129A006" w14:textId="77777777" w:rsidR="009F408E" w:rsidRPr="00FD54DD" w:rsidRDefault="009F408E" w:rsidP="00C86802">
            <w:pPr>
              <w:jc w:val="center"/>
              <w:rPr>
                <w:rFonts w:cstheme="minorHAnsi"/>
                <w:b/>
              </w:rPr>
            </w:pPr>
            <w:r w:rsidRPr="00FD54DD">
              <w:rPr>
                <w:rFonts w:cstheme="minorHAnsi"/>
                <w:b/>
              </w:rPr>
              <w:t>Polazna vrijednost</w:t>
            </w:r>
          </w:p>
        </w:tc>
        <w:tc>
          <w:tcPr>
            <w:tcW w:w="2268" w:type="dxa"/>
            <w:vAlign w:val="center"/>
          </w:tcPr>
          <w:p w14:paraId="14ECEA49" w14:textId="77777777" w:rsidR="009F408E" w:rsidRPr="00FD54DD" w:rsidRDefault="009F408E" w:rsidP="00C86802">
            <w:pPr>
              <w:jc w:val="center"/>
              <w:rPr>
                <w:rFonts w:cstheme="minorHAnsi"/>
                <w:b/>
              </w:rPr>
            </w:pPr>
            <w:r w:rsidRPr="00FD54DD">
              <w:rPr>
                <w:rFonts w:cstheme="minorHAnsi"/>
                <w:b/>
              </w:rPr>
              <w:t>Ciljana vrijednost 2024.</w:t>
            </w:r>
          </w:p>
        </w:tc>
      </w:tr>
      <w:tr w:rsidR="009F408E" w:rsidRPr="00FD54DD" w14:paraId="58EEF007" w14:textId="77777777" w:rsidTr="00C86802">
        <w:trPr>
          <w:trHeight w:val="207"/>
        </w:trPr>
        <w:tc>
          <w:tcPr>
            <w:tcW w:w="1838" w:type="dxa"/>
          </w:tcPr>
          <w:p w14:paraId="659DCCD2" w14:textId="77777777" w:rsidR="009F408E" w:rsidRPr="00FD54DD" w:rsidRDefault="009F408E" w:rsidP="00C86802">
            <w:pPr>
              <w:jc w:val="center"/>
              <w:rPr>
                <w:rFonts w:cstheme="minorHAnsi"/>
              </w:rPr>
            </w:pPr>
            <w:r w:rsidRPr="00FD54DD">
              <w:rPr>
                <w:rFonts w:cstheme="minorHAnsi"/>
              </w:rPr>
              <w:t>Povećanje broja  osiguranika</w:t>
            </w:r>
          </w:p>
        </w:tc>
        <w:tc>
          <w:tcPr>
            <w:tcW w:w="2410" w:type="dxa"/>
          </w:tcPr>
          <w:p w14:paraId="71C76F79" w14:textId="77777777" w:rsidR="009F408E" w:rsidRPr="00FD54DD" w:rsidRDefault="009F408E" w:rsidP="00C86802">
            <w:pPr>
              <w:jc w:val="center"/>
              <w:rPr>
                <w:rFonts w:cstheme="minorHAnsi"/>
              </w:rPr>
            </w:pPr>
            <w:r w:rsidRPr="00FD54DD">
              <w:rPr>
                <w:rFonts w:cstheme="minorHAnsi"/>
              </w:rPr>
              <w:t>Povećanje broja osiguranika</w:t>
            </w:r>
          </w:p>
        </w:tc>
        <w:tc>
          <w:tcPr>
            <w:tcW w:w="1276" w:type="dxa"/>
          </w:tcPr>
          <w:p w14:paraId="0B0C7756" w14:textId="77777777" w:rsidR="009F408E" w:rsidRPr="00FD54DD" w:rsidRDefault="009F408E" w:rsidP="00C86802">
            <w:pPr>
              <w:jc w:val="center"/>
              <w:rPr>
                <w:rFonts w:cstheme="minorHAnsi"/>
                <w:b/>
              </w:rPr>
            </w:pPr>
            <w:r w:rsidRPr="00FD54DD">
              <w:rPr>
                <w:rFonts w:cstheme="minorHAnsi"/>
                <w:b/>
              </w:rPr>
              <w:t>Broj osiguranika</w:t>
            </w:r>
          </w:p>
        </w:tc>
        <w:tc>
          <w:tcPr>
            <w:tcW w:w="1842" w:type="dxa"/>
            <w:tcBorders>
              <w:top w:val="single" w:sz="4" w:space="0" w:color="auto"/>
              <w:left w:val="single" w:sz="4" w:space="0" w:color="auto"/>
              <w:bottom w:val="single" w:sz="4" w:space="0" w:color="auto"/>
              <w:right w:val="single" w:sz="4" w:space="0" w:color="auto"/>
            </w:tcBorders>
          </w:tcPr>
          <w:p w14:paraId="784AD3D0" w14:textId="77777777" w:rsidR="009F408E" w:rsidRPr="00FD54DD" w:rsidRDefault="009F408E" w:rsidP="00C86802">
            <w:pPr>
              <w:jc w:val="center"/>
              <w:rPr>
                <w:rFonts w:cstheme="minorHAnsi"/>
                <w:b/>
              </w:rPr>
            </w:pPr>
          </w:p>
          <w:p w14:paraId="69ACCDE4" w14:textId="77777777" w:rsidR="009F408E" w:rsidRPr="00FD54DD" w:rsidRDefault="009F408E" w:rsidP="00C86802">
            <w:pPr>
              <w:jc w:val="center"/>
              <w:rPr>
                <w:rFonts w:cstheme="minorHAnsi"/>
                <w:b/>
              </w:rPr>
            </w:pPr>
            <w:r w:rsidRPr="00FD54DD">
              <w:rPr>
                <w:rFonts w:cstheme="minorHAnsi"/>
                <w:b/>
              </w:rPr>
              <w:t>1251</w:t>
            </w:r>
          </w:p>
        </w:tc>
        <w:tc>
          <w:tcPr>
            <w:tcW w:w="2268" w:type="dxa"/>
            <w:tcBorders>
              <w:top w:val="single" w:sz="4" w:space="0" w:color="auto"/>
              <w:left w:val="single" w:sz="4" w:space="0" w:color="auto"/>
              <w:bottom w:val="single" w:sz="4" w:space="0" w:color="auto"/>
              <w:right w:val="single" w:sz="4" w:space="0" w:color="auto"/>
            </w:tcBorders>
          </w:tcPr>
          <w:p w14:paraId="2563A36F" w14:textId="77777777" w:rsidR="009F408E" w:rsidRPr="00FD54DD" w:rsidRDefault="009F408E" w:rsidP="00C86802">
            <w:pPr>
              <w:jc w:val="center"/>
              <w:rPr>
                <w:rFonts w:cstheme="minorHAnsi"/>
                <w:b/>
              </w:rPr>
            </w:pPr>
          </w:p>
          <w:p w14:paraId="7A81999C" w14:textId="77777777" w:rsidR="009F408E" w:rsidRPr="00FD54DD" w:rsidRDefault="009F408E" w:rsidP="00C86802">
            <w:pPr>
              <w:jc w:val="center"/>
              <w:rPr>
                <w:rFonts w:cstheme="minorHAnsi"/>
                <w:b/>
              </w:rPr>
            </w:pPr>
            <w:r w:rsidRPr="00FD54DD">
              <w:rPr>
                <w:rFonts w:cstheme="minorHAnsi"/>
                <w:b/>
              </w:rPr>
              <w:t>1300</w:t>
            </w:r>
          </w:p>
        </w:tc>
      </w:tr>
      <w:tr w:rsidR="009F408E" w:rsidRPr="00FD54DD" w14:paraId="0862C1FC" w14:textId="77777777" w:rsidTr="00C86802">
        <w:trPr>
          <w:trHeight w:val="207"/>
        </w:trPr>
        <w:tc>
          <w:tcPr>
            <w:tcW w:w="1838" w:type="dxa"/>
          </w:tcPr>
          <w:p w14:paraId="617B2E35" w14:textId="77777777" w:rsidR="009F408E" w:rsidRPr="00FD54DD" w:rsidRDefault="009F408E" w:rsidP="00C86802">
            <w:pPr>
              <w:jc w:val="center"/>
              <w:rPr>
                <w:rFonts w:cstheme="minorHAnsi"/>
              </w:rPr>
            </w:pPr>
            <w:r w:rsidRPr="00FD54DD">
              <w:rPr>
                <w:rFonts w:cstheme="minorHAnsi"/>
              </w:rPr>
              <w:t xml:space="preserve">Broj radova na obnovi </w:t>
            </w:r>
          </w:p>
        </w:tc>
        <w:tc>
          <w:tcPr>
            <w:tcW w:w="2410" w:type="dxa"/>
          </w:tcPr>
          <w:p w14:paraId="4DA89626" w14:textId="77777777" w:rsidR="009F408E" w:rsidRPr="00FD54DD" w:rsidRDefault="009F408E" w:rsidP="00C86802">
            <w:pPr>
              <w:jc w:val="center"/>
              <w:rPr>
                <w:rFonts w:cstheme="minorHAnsi"/>
              </w:rPr>
            </w:pPr>
            <w:r w:rsidRPr="00FD54DD">
              <w:rPr>
                <w:rFonts w:cstheme="minorHAnsi"/>
              </w:rPr>
              <w:t>Broj radova na obnovi</w:t>
            </w:r>
          </w:p>
        </w:tc>
        <w:tc>
          <w:tcPr>
            <w:tcW w:w="1276" w:type="dxa"/>
          </w:tcPr>
          <w:p w14:paraId="5795030D" w14:textId="77777777" w:rsidR="009F408E" w:rsidRPr="00FD54DD" w:rsidRDefault="009F408E" w:rsidP="00C86802">
            <w:pPr>
              <w:jc w:val="center"/>
              <w:rPr>
                <w:rFonts w:cstheme="minorHAnsi"/>
                <w:b/>
              </w:rPr>
            </w:pPr>
            <w:r w:rsidRPr="00FD54DD">
              <w:rPr>
                <w:rFonts w:cstheme="minorHAnsi"/>
                <w:b/>
              </w:rPr>
              <w:t>Broj</w:t>
            </w:r>
          </w:p>
        </w:tc>
        <w:tc>
          <w:tcPr>
            <w:tcW w:w="1842" w:type="dxa"/>
            <w:tcBorders>
              <w:top w:val="single" w:sz="4" w:space="0" w:color="auto"/>
              <w:left w:val="single" w:sz="4" w:space="0" w:color="auto"/>
              <w:bottom w:val="single" w:sz="4" w:space="0" w:color="auto"/>
              <w:right w:val="single" w:sz="4" w:space="0" w:color="auto"/>
            </w:tcBorders>
          </w:tcPr>
          <w:p w14:paraId="0AA2DBFF" w14:textId="77777777" w:rsidR="009F408E" w:rsidRPr="00FD54DD" w:rsidRDefault="009F408E" w:rsidP="00C86802">
            <w:pPr>
              <w:jc w:val="center"/>
              <w:rPr>
                <w:rFonts w:cstheme="minorHAnsi"/>
                <w:b/>
              </w:rPr>
            </w:pPr>
            <w:r w:rsidRPr="00FD54DD">
              <w:rPr>
                <w:rFonts w:cstheme="minorHAnsi"/>
                <w:b/>
              </w:rPr>
              <w:t>1</w:t>
            </w:r>
          </w:p>
        </w:tc>
        <w:tc>
          <w:tcPr>
            <w:tcW w:w="2268" w:type="dxa"/>
            <w:tcBorders>
              <w:top w:val="single" w:sz="4" w:space="0" w:color="auto"/>
              <w:left w:val="single" w:sz="4" w:space="0" w:color="auto"/>
              <w:bottom w:val="single" w:sz="4" w:space="0" w:color="auto"/>
              <w:right w:val="single" w:sz="4" w:space="0" w:color="auto"/>
            </w:tcBorders>
          </w:tcPr>
          <w:p w14:paraId="24DE8A0C" w14:textId="77777777" w:rsidR="009F408E" w:rsidRPr="00FD54DD" w:rsidRDefault="009F408E" w:rsidP="00C86802">
            <w:pPr>
              <w:jc w:val="center"/>
              <w:rPr>
                <w:rFonts w:cstheme="minorHAnsi"/>
                <w:b/>
              </w:rPr>
            </w:pPr>
            <w:r w:rsidRPr="00FD54DD">
              <w:rPr>
                <w:rFonts w:cstheme="minorHAnsi"/>
                <w:b/>
              </w:rPr>
              <w:t>2</w:t>
            </w:r>
          </w:p>
        </w:tc>
      </w:tr>
      <w:tr w:rsidR="00421CC8" w:rsidRPr="00FD54DD" w14:paraId="02B0440E" w14:textId="77777777" w:rsidTr="00C86802">
        <w:trPr>
          <w:trHeight w:val="207"/>
        </w:trPr>
        <w:tc>
          <w:tcPr>
            <w:tcW w:w="1838" w:type="dxa"/>
          </w:tcPr>
          <w:p w14:paraId="405E3432" w14:textId="35A90F21" w:rsidR="00421CC8" w:rsidRPr="00FD54DD" w:rsidRDefault="00421CC8" w:rsidP="00C86802">
            <w:pPr>
              <w:jc w:val="center"/>
              <w:rPr>
                <w:rFonts w:cstheme="minorHAnsi"/>
              </w:rPr>
            </w:pPr>
            <w:r w:rsidRPr="00FD54DD">
              <w:rPr>
                <w:rFonts w:cstheme="minorHAnsi"/>
              </w:rPr>
              <w:t>Nabavka opreme</w:t>
            </w:r>
          </w:p>
        </w:tc>
        <w:tc>
          <w:tcPr>
            <w:tcW w:w="2410" w:type="dxa"/>
          </w:tcPr>
          <w:p w14:paraId="7905290B" w14:textId="6C577227" w:rsidR="00421CC8" w:rsidRPr="00FD54DD" w:rsidRDefault="00616C53" w:rsidP="00C86802">
            <w:pPr>
              <w:jc w:val="center"/>
              <w:rPr>
                <w:rFonts w:cstheme="minorHAnsi"/>
              </w:rPr>
            </w:pPr>
            <w:r w:rsidRPr="00FD54DD">
              <w:rPr>
                <w:rFonts w:cstheme="minorHAnsi"/>
              </w:rPr>
              <w:t>Broj izvršenih ulaganja u opremu</w:t>
            </w:r>
          </w:p>
        </w:tc>
        <w:tc>
          <w:tcPr>
            <w:tcW w:w="1276" w:type="dxa"/>
          </w:tcPr>
          <w:p w14:paraId="560484C1" w14:textId="283CBBE1" w:rsidR="00421CC8" w:rsidRPr="00FD54DD" w:rsidRDefault="00421CC8" w:rsidP="00C86802">
            <w:pPr>
              <w:jc w:val="center"/>
              <w:rPr>
                <w:rFonts w:cstheme="minorHAnsi"/>
                <w:b/>
              </w:rPr>
            </w:pPr>
            <w:r w:rsidRPr="00FD54DD">
              <w:rPr>
                <w:rFonts w:cstheme="minorHAnsi"/>
                <w:b/>
              </w:rPr>
              <w:t>Broj</w:t>
            </w:r>
          </w:p>
        </w:tc>
        <w:tc>
          <w:tcPr>
            <w:tcW w:w="1842" w:type="dxa"/>
            <w:tcBorders>
              <w:top w:val="single" w:sz="4" w:space="0" w:color="auto"/>
              <w:left w:val="single" w:sz="4" w:space="0" w:color="auto"/>
              <w:bottom w:val="single" w:sz="4" w:space="0" w:color="auto"/>
              <w:right w:val="single" w:sz="4" w:space="0" w:color="auto"/>
            </w:tcBorders>
          </w:tcPr>
          <w:p w14:paraId="0665C066" w14:textId="527D770C" w:rsidR="00421CC8" w:rsidRPr="00FD54DD" w:rsidRDefault="00421CC8" w:rsidP="00C86802">
            <w:pPr>
              <w:jc w:val="center"/>
              <w:rPr>
                <w:rFonts w:cstheme="minorHAnsi"/>
                <w:b/>
              </w:rPr>
            </w:pPr>
            <w:r w:rsidRPr="00FD54DD">
              <w:rPr>
                <w:rFonts w:cstheme="minorHAnsi"/>
                <w:b/>
              </w:rPr>
              <w:t>0</w:t>
            </w:r>
          </w:p>
        </w:tc>
        <w:tc>
          <w:tcPr>
            <w:tcW w:w="2268" w:type="dxa"/>
            <w:tcBorders>
              <w:top w:val="single" w:sz="4" w:space="0" w:color="auto"/>
              <w:left w:val="single" w:sz="4" w:space="0" w:color="auto"/>
              <w:bottom w:val="single" w:sz="4" w:space="0" w:color="auto"/>
              <w:right w:val="single" w:sz="4" w:space="0" w:color="auto"/>
            </w:tcBorders>
          </w:tcPr>
          <w:p w14:paraId="0892CC32" w14:textId="324CE818" w:rsidR="00421CC8" w:rsidRPr="00FD54DD" w:rsidRDefault="00421CC8" w:rsidP="00C86802">
            <w:pPr>
              <w:jc w:val="center"/>
              <w:rPr>
                <w:rFonts w:cstheme="minorHAnsi"/>
                <w:b/>
              </w:rPr>
            </w:pPr>
            <w:r w:rsidRPr="00FD54DD">
              <w:rPr>
                <w:rFonts w:cstheme="minorHAnsi"/>
                <w:b/>
              </w:rPr>
              <w:t>3</w:t>
            </w:r>
          </w:p>
        </w:tc>
      </w:tr>
    </w:tbl>
    <w:p w14:paraId="4FB888EF" w14:textId="77777777" w:rsidR="009F408E" w:rsidRPr="00FD54DD" w:rsidRDefault="009F408E" w:rsidP="009F408E">
      <w:pPr>
        <w:spacing w:after="0" w:line="240" w:lineRule="auto"/>
        <w:rPr>
          <w:rFonts w:cstheme="minorHAnsi"/>
          <w:b/>
        </w:rPr>
      </w:pPr>
    </w:p>
    <w:p w14:paraId="642156BD" w14:textId="77777777" w:rsidR="009E508B" w:rsidRPr="00FD54DD" w:rsidRDefault="009E508B" w:rsidP="009F408E">
      <w:pPr>
        <w:spacing w:after="0" w:line="240" w:lineRule="auto"/>
        <w:rPr>
          <w:rFonts w:cstheme="minorHAnsi"/>
          <w:b/>
        </w:rPr>
      </w:pPr>
    </w:p>
    <w:p w14:paraId="57998D54" w14:textId="77777777" w:rsidR="00C76199" w:rsidRPr="00FD54DD" w:rsidRDefault="00C76199" w:rsidP="009F408E">
      <w:pPr>
        <w:spacing w:after="0" w:line="240" w:lineRule="auto"/>
        <w:rPr>
          <w:rFonts w:cstheme="minorHAnsi"/>
          <w:b/>
        </w:rPr>
      </w:pPr>
    </w:p>
    <w:p w14:paraId="00CDFBC5" w14:textId="77777777" w:rsidR="009F408E" w:rsidRPr="00FD54DD" w:rsidRDefault="009F408E" w:rsidP="009F408E">
      <w:pPr>
        <w:spacing w:after="0" w:line="240" w:lineRule="auto"/>
        <w:rPr>
          <w:rFonts w:cstheme="minorHAnsi"/>
          <w:b/>
        </w:rPr>
      </w:pPr>
      <w:r w:rsidRPr="00FD54DD">
        <w:rPr>
          <w:rFonts w:cstheme="minorHAnsi"/>
          <w:b/>
        </w:rPr>
        <w:t>NAČIN I SREDSTVA ZA REALIZACIJU PROGRAMA:</w:t>
      </w:r>
    </w:p>
    <w:p w14:paraId="794071C8" w14:textId="77777777" w:rsidR="009F408E" w:rsidRPr="00FD54DD" w:rsidRDefault="009F408E" w:rsidP="009F408E">
      <w:pPr>
        <w:spacing w:after="0" w:line="240" w:lineRule="auto"/>
        <w:rPr>
          <w:rFonts w:cstheme="minorHAnsi"/>
          <w:b/>
        </w:rPr>
      </w:pPr>
    </w:p>
    <w:tbl>
      <w:tblPr>
        <w:tblStyle w:val="Reetkatablice"/>
        <w:tblW w:w="0" w:type="auto"/>
        <w:tblInd w:w="-5" w:type="dxa"/>
        <w:tblLook w:val="04A0" w:firstRow="1" w:lastRow="0" w:firstColumn="1" w:lastColumn="0" w:noHBand="0" w:noVBand="1"/>
      </w:tblPr>
      <w:tblGrid>
        <w:gridCol w:w="1987"/>
        <w:gridCol w:w="2584"/>
        <w:gridCol w:w="1224"/>
        <w:gridCol w:w="1389"/>
        <w:gridCol w:w="1246"/>
        <w:gridCol w:w="1203"/>
      </w:tblGrid>
      <w:tr w:rsidR="009F408E" w:rsidRPr="00FD54DD" w14:paraId="77BD5D60" w14:textId="77777777" w:rsidTr="00C86802">
        <w:tc>
          <w:tcPr>
            <w:tcW w:w="1987" w:type="dxa"/>
          </w:tcPr>
          <w:p w14:paraId="3859EEDC" w14:textId="77777777" w:rsidR="009F408E" w:rsidRPr="00FD54DD" w:rsidRDefault="009F408E" w:rsidP="00C86802">
            <w:pPr>
              <w:jc w:val="center"/>
              <w:rPr>
                <w:rFonts w:cstheme="minorHAnsi"/>
                <w:b/>
              </w:rPr>
            </w:pPr>
            <w:r w:rsidRPr="00FD54DD">
              <w:rPr>
                <w:rFonts w:cstheme="minorHAnsi"/>
                <w:b/>
              </w:rPr>
              <w:t>Šifra aktivnosti/projekta</w:t>
            </w:r>
          </w:p>
        </w:tc>
        <w:tc>
          <w:tcPr>
            <w:tcW w:w="2588" w:type="dxa"/>
          </w:tcPr>
          <w:p w14:paraId="6D2D2DD5" w14:textId="77777777" w:rsidR="009F408E" w:rsidRPr="00FD54DD" w:rsidRDefault="009F408E" w:rsidP="00C86802">
            <w:pPr>
              <w:rPr>
                <w:rFonts w:cstheme="minorHAnsi"/>
                <w:b/>
              </w:rPr>
            </w:pPr>
            <w:r w:rsidRPr="00FD54DD">
              <w:rPr>
                <w:rFonts w:cstheme="minorHAnsi"/>
                <w:b/>
              </w:rPr>
              <w:t>Naziv aktivnosti / projekta</w:t>
            </w:r>
          </w:p>
        </w:tc>
        <w:tc>
          <w:tcPr>
            <w:tcW w:w="1224" w:type="dxa"/>
            <w:tcBorders>
              <w:top w:val="single" w:sz="4" w:space="0" w:color="auto"/>
              <w:left w:val="single" w:sz="4" w:space="0" w:color="auto"/>
              <w:bottom w:val="single" w:sz="4" w:space="0" w:color="auto"/>
              <w:right w:val="single" w:sz="4" w:space="0" w:color="auto"/>
            </w:tcBorders>
          </w:tcPr>
          <w:p w14:paraId="79444241" w14:textId="77777777" w:rsidR="009F408E" w:rsidRPr="00FD54DD" w:rsidRDefault="009F408E" w:rsidP="00C86802">
            <w:pPr>
              <w:jc w:val="center"/>
              <w:rPr>
                <w:rFonts w:cstheme="minorHAnsi"/>
                <w:b/>
              </w:rPr>
            </w:pPr>
            <w:r w:rsidRPr="00FD54DD">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14:paraId="4AAEBDCF" w14:textId="77777777" w:rsidR="009F408E" w:rsidRPr="00FD54DD" w:rsidRDefault="009F408E" w:rsidP="00C86802">
            <w:pPr>
              <w:jc w:val="center"/>
              <w:rPr>
                <w:rFonts w:cstheme="minorHAnsi"/>
                <w:b/>
              </w:rPr>
            </w:pPr>
            <w:r w:rsidRPr="00FD54DD">
              <w:rPr>
                <w:rFonts w:cstheme="minorHAnsi"/>
                <w:b/>
              </w:rPr>
              <w:t>POVEĆANJE/</w:t>
            </w:r>
          </w:p>
          <w:p w14:paraId="2CB49454" w14:textId="77777777" w:rsidR="009F408E" w:rsidRPr="00FD54DD" w:rsidRDefault="009F408E" w:rsidP="00C86802">
            <w:pPr>
              <w:jc w:val="center"/>
              <w:rPr>
                <w:rFonts w:cstheme="minorHAnsi"/>
                <w:b/>
              </w:rPr>
            </w:pPr>
            <w:r w:rsidRPr="00FD54DD">
              <w:rPr>
                <w:rFonts w:cstheme="minorHAnsi"/>
                <w:b/>
              </w:rPr>
              <w:t>SMANJENJE</w:t>
            </w:r>
          </w:p>
        </w:tc>
        <w:tc>
          <w:tcPr>
            <w:tcW w:w="1246" w:type="dxa"/>
            <w:tcBorders>
              <w:top w:val="single" w:sz="4" w:space="0" w:color="auto"/>
              <w:left w:val="single" w:sz="4" w:space="0" w:color="auto"/>
              <w:bottom w:val="single" w:sz="4" w:space="0" w:color="auto"/>
              <w:right w:val="single" w:sz="4" w:space="0" w:color="auto"/>
            </w:tcBorders>
            <w:vAlign w:val="center"/>
          </w:tcPr>
          <w:p w14:paraId="26AB2419" w14:textId="77777777" w:rsidR="009F408E" w:rsidRPr="00FD54DD" w:rsidRDefault="009F408E" w:rsidP="00C86802">
            <w:pPr>
              <w:jc w:val="center"/>
              <w:rPr>
                <w:rFonts w:cstheme="minorHAnsi"/>
                <w:b/>
              </w:rPr>
            </w:pPr>
            <w:r w:rsidRPr="00FD54DD">
              <w:rPr>
                <w:rFonts w:cstheme="minorHAnsi"/>
                <w:b/>
              </w:rPr>
              <w:t>NOVI PLAN 2024.</w:t>
            </w:r>
          </w:p>
        </w:tc>
        <w:tc>
          <w:tcPr>
            <w:tcW w:w="1205" w:type="dxa"/>
            <w:tcBorders>
              <w:top w:val="single" w:sz="4" w:space="0" w:color="auto"/>
              <w:left w:val="single" w:sz="4" w:space="0" w:color="auto"/>
              <w:bottom w:val="single" w:sz="4" w:space="0" w:color="auto"/>
              <w:right w:val="single" w:sz="4" w:space="0" w:color="auto"/>
            </w:tcBorders>
            <w:vAlign w:val="center"/>
          </w:tcPr>
          <w:p w14:paraId="0E9494CC" w14:textId="77777777" w:rsidR="009F408E" w:rsidRPr="00FD54DD" w:rsidRDefault="009F408E" w:rsidP="00C86802">
            <w:pPr>
              <w:jc w:val="center"/>
              <w:rPr>
                <w:rFonts w:cstheme="minorHAnsi"/>
                <w:b/>
              </w:rPr>
            </w:pPr>
            <w:r w:rsidRPr="00FD54DD">
              <w:rPr>
                <w:rFonts w:cstheme="minorHAnsi"/>
                <w:b/>
              </w:rPr>
              <w:t>IND.</w:t>
            </w:r>
          </w:p>
          <w:p w14:paraId="751D150C" w14:textId="77777777" w:rsidR="009F408E" w:rsidRPr="00FD54DD" w:rsidRDefault="009F408E" w:rsidP="00C86802">
            <w:pPr>
              <w:jc w:val="center"/>
              <w:rPr>
                <w:rFonts w:cstheme="minorHAnsi"/>
                <w:b/>
              </w:rPr>
            </w:pPr>
            <w:r w:rsidRPr="00FD54DD">
              <w:rPr>
                <w:rFonts w:cstheme="minorHAnsi"/>
                <w:b/>
              </w:rPr>
              <w:t>(5/3)</w:t>
            </w:r>
          </w:p>
        </w:tc>
      </w:tr>
      <w:tr w:rsidR="009F408E" w:rsidRPr="00FD54DD" w14:paraId="678AB5E3" w14:textId="77777777" w:rsidTr="00C86802">
        <w:trPr>
          <w:trHeight w:val="232"/>
        </w:trPr>
        <w:tc>
          <w:tcPr>
            <w:tcW w:w="1987" w:type="dxa"/>
          </w:tcPr>
          <w:p w14:paraId="36B41AFF" w14:textId="77777777" w:rsidR="009F408E" w:rsidRPr="00FD54DD" w:rsidRDefault="009F408E" w:rsidP="00C86802">
            <w:pPr>
              <w:jc w:val="center"/>
              <w:rPr>
                <w:rFonts w:cstheme="minorHAnsi"/>
                <w:b/>
              </w:rPr>
            </w:pPr>
            <w:r w:rsidRPr="00FD54DD">
              <w:rPr>
                <w:rFonts w:cstheme="minorHAnsi"/>
                <w:b/>
              </w:rPr>
              <w:t>1</w:t>
            </w:r>
          </w:p>
        </w:tc>
        <w:tc>
          <w:tcPr>
            <w:tcW w:w="2588" w:type="dxa"/>
          </w:tcPr>
          <w:p w14:paraId="367C6A80" w14:textId="77777777" w:rsidR="009F408E" w:rsidRPr="00FD54DD" w:rsidRDefault="009F408E" w:rsidP="00C86802">
            <w:pPr>
              <w:jc w:val="center"/>
              <w:rPr>
                <w:rFonts w:cstheme="minorHAnsi"/>
                <w:b/>
              </w:rPr>
            </w:pPr>
            <w:r w:rsidRPr="00FD54DD">
              <w:rPr>
                <w:rFonts w:cstheme="minorHAnsi"/>
                <w:b/>
              </w:rPr>
              <w:t>2</w:t>
            </w:r>
          </w:p>
        </w:tc>
        <w:tc>
          <w:tcPr>
            <w:tcW w:w="1224" w:type="dxa"/>
            <w:tcBorders>
              <w:top w:val="single" w:sz="4" w:space="0" w:color="auto"/>
              <w:left w:val="single" w:sz="4" w:space="0" w:color="auto"/>
              <w:bottom w:val="single" w:sz="4" w:space="0" w:color="auto"/>
              <w:right w:val="single" w:sz="4" w:space="0" w:color="auto"/>
            </w:tcBorders>
          </w:tcPr>
          <w:p w14:paraId="5E0E7D60" w14:textId="77777777" w:rsidR="009F408E" w:rsidRPr="00FD54DD" w:rsidRDefault="009F408E" w:rsidP="00C86802">
            <w:pPr>
              <w:jc w:val="center"/>
              <w:rPr>
                <w:rFonts w:cstheme="minorHAnsi"/>
                <w:b/>
              </w:rPr>
            </w:pPr>
            <w:r w:rsidRPr="00FD54DD">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14:paraId="6CECB3A6" w14:textId="77777777" w:rsidR="009F408E" w:rsidRPr="00FD54DD" w:rsidRDefault="009F408E" w:rsidP="00C86802">
            <w:pPr>
              <w:jc w:val="center"/>
              <w:rPr>
                <w:rFonts w:cstheme="minorHAnsi"/>
                <w:b/>
              </w:rPr>
            </w:pPr>
            <w:r w:rsidRPr="00FD54DD">
              <w:rPr>
                <w:rFonts w:cstheme="minorHAnsi"/>
                <w:b/>
              </w:rPr>
              <w:t>4</w:t>
            </w:r>
          </w:p>
        </w:tc>
        <w:tc>
          <w:tcPr>
            <w:tcW w:w="1246" w:type="dxa"/>
            <w:tcBorders>
              <w:top w:val="single" w:sz="4" w:space="0" w:color="auto"/>
              <w:left w:val="single" w:sz="4" w:space="0" w:color="auto"/>
              <w:bottom w:val="single" w:sz="4" w:space="0" w:color="auto"/>
              <w:right w:val="single" w:sz="4" w:space="0" w:color="auto"/>
            </w:tcBorders>
            <w:vAlign w:val="center"/>
          </w:tcPr>
          <w:p w14:paraId="4FB4D719" w14:textId="77777777" w:rsidR="009F408E" w:rsidRPr="00FD54DD" w:rsidRDefault="009F408E" w:rsidP="00C86802">
            <w:pPr>
              <w:jc w:val="center"/>
              <w:rPr>
                <w:rFonts w:cstheme="minorHAnsi"/>
                <w:b/>
              </w:rPr>
            </w:pPr>
            <w:r w:rsidRPr="00FD54DD">
              <w:rPr>
                <w:rFonts w:cstheme="minorHAnsi"/>
                <w:b/>
              </w:rPr>
              <w:t>5</w:t>
            </w:r>
          </w:p>
        </w:tc>
        <w:tc>
          <w:tcPr>
            <w:tcW w:w="1205" w:type="dxa"/>
            <w:tcBorders>
              <w:top w:val="single" w:sz="4" w:space="0" w:color="auto"/>
              <w:left w:val="single" w:sz="4" w:space="0" w:color="auto"/>
              <w:bottom w:val="single" w:sz="4" w:space="0" w:color="auto"/>
              <w:right w:val="single" w:sz="4" w:space="0" w:color="auto"/>
            </w:tcBorders>
            <w:vAlign w:val="center"/>
          </w:tcPr>
          <w:p w14:paraId="67ACB438" w14:textId="77777777" w:rsidR="009F408E" w:rsidRPr="00FD54DD" w:rsidRDefault="009F408E" w:rsidP="00C86802">
            <w:pPr>
              <w:jc w:val="center"/>
              <w:rPr>
                <w:rFonts w:cstheme="minorHAnsi"/>
                <w:b/>
              </w:rPr>
            </w:pPr>
            <w:r w:rsidRPr="00FD54DD">
              <w:rPr>
                <w:rFonts w:cstheme="minorHAnsi"/>
                <w:b/>
              </w:rPr>
              <w:t>6</w:t>
            </w:r>
          </w:p>
        </w:tc>
      </w:tr>
      <w:tr w:rsidR="009F408E" w:rsidRPr="00FD54DD" w14:paraId="388376D2" w14:textId="77777777" w:rsidTr="00C86802">
        <w:tc>
          <w:tcPr>
            <w:tcW w:w="1987" w:type="dxa"/>
          </w:tcPr>
          <w:p w14:paraId="4F70B4BC" w14:textId="77777777" w:rsidR="009F408E" w:rsidRPr="00FD54DD" w:rsidRDefault="009F408E" w:rsidP="00C86802">
            <w:pPr>
              <w:jc w:val="center"/>
              <w:rPr>
                <w:rFonts w:cstheme="minorHAnsi"/>
              </w:rPr>
            </w:pPr>
            <w:bookmarkStart w:id="8" w:name="_Hlk132658957"/>
            <w:r w:rsidRPr="00FD54DD">
              <w:rPr>
                <w:rFonts w:cstheme="minorHAnsi"/>
              </w:rPr>
              <w:t>A100050</w:t>
            </w:r>
            <w:bookmarkEnd w:id="8"/>
          </w:p>
        </w:tc>
        <w:tc>
          <w:tcPr>
            <w:tcW w:w="2588" w:type="dxa"/>
          </w:tcPr>
          <w:p w14:paraId="31D26006" w14:textId="77777777" w:rsidR="009F408E" w:rsidRPr="00FD54DD" w:rsidRDefault="009F408E" w:rsidP="00C86802">
            <w:pPr>
              <w:rPr>
                <w:rFonts w:cstheme="minorHAnsi"/>
              </w:rPr>
            </w:pPr>
            <w:r w:rsidRPr="00FD54DD">
              <w:rPr>
                <w:rFonts w:cstheme="minorHAnsi"/>
              </w:rPr>
              <w:t xml:space="preserve">Sufinanciranje ulaganja  u zdravstvene ustanove </w:t>
            </w:r>
          </w:p>
        </w:tc>
        <w:tc>
          <w:tcPr>
            <w:tcW w:w="1224" w:type="dxa"/>
          </w:tcPr>
          <w:p w14:paraId="6EBA83D8" w14:textId="77777777" w:rsidR="009F408E" w:rsidRPr="00FD54DD" w:rsidRDefault="009F408E" w:rsidP="00C86802">
            <w:pPr>
              <w:jc w:val="right"/>
              <w:rPr>
                <w:rFonts w:cstheme="minorHAnsi"/>
              </w:rPr>
            </w:pPr>
            <w:r w:rsidRPr="00FD54DD">
              <w:rPr>
                <w:rFonts w:cstheme="minorHAnsi"/>
              </w:rPr>
              <w:t>214.000,00</w:t>
            </w:r>
          </w:p>
        </w:tc>
        <w:tc>
          <w:tcPr>
            <w:tcW w:w="1389" w:type="dxa"/>
          </w:tcPr>
          <w:p w14:paraId="0460E21E" w14:textId="2EA897CC" w:rsidR="009F408E" w:rsidRPr="00FD54DD" w:rsidRDefault="00C76199" w:rsidP="00C86802">
            <w:pPr>
              <w:jc w:val="right"/>
              <w:rPr>
                <w:rFonts w:cstheme="minorHAnsi"/>
              </w:rPr>
            </w:pPr>
            <w:r w:rsidRPr="00FD54DD">
              <w:rPr>
                <w:rFonts w:cstheme="minorHAnsi"/>
              </w:rPr>
              <w:t>-14.000,00</w:t>
            </w:r>
          </w:p>
        </w:tc>
        <w:tc>
          <w:tcPr>
            <w:tcW w:w="1246" w:type="dxa"/>
          </w:tcPr>
          <w:p w14:paraId="13CF5B10" w14:textId="69DBB0CE" w:rsidR="009F408E" w:rsidRPr="00FD54DD" w:rsidRDefault="009F408E" w:rsidP="00C86802">
            <w:pPr>
              <w:jc w:val="right"/>
              <w:rPr>
                <w:rFonts w:cstheme="minorHAnsi"/>
              </w:rPr>
            </w:pPr>
            <w:r w:rsidRPr="00FD54DD">
              <w:rPr>
                <w:rFonts w:cstheme="minorHAnsi"/>
              </w:rPr>
              <w:t>2</w:t>
            </w:r>
            <w:r w:rsidR="00C76199" w:rsidRPr="00FD54DD">
              <w:rPr>
                <w:rFonts w:cstheme="minorHAnsi"/>
              </w:rPr>
              <w:t>00</w:t>
            </w:r>
            <w:r w:rsidRPr="00FD54DD">
              <w:rPr>
                <w:rFonts w:cstheme="minorHAnsi"/>
              </w:rPr>
              <w:t>.000,00</w:t>
            </w:r>
          </w:p>
        </w:tc>
        <w:tc>
          <w:tcPr>
            <w:tcW w:w="1205" w:type="dxa"/>
          </w:tcPr>
          <w:p w14:paraId="14E53734" w14:textId="6CD6C1D0" w:rsidR="009F408E" w:rsidRPr="00FD54DD" w:rsidRDefault="008E6007" w:rsidP="00C86802">
            <w:pPr>
              <w:jc w:val="right"/>
              <w:rPr>
                <w:rFonts w:cstheme="minorHAnsi"/>
              </w:rPr>
            </w:pPr>
            <w:r w:rsidRPr="00FD54DD">
              <w:rPr>
                <w:rFonts w:cstheme="minorHAnsi"/>
              </w:rPr>
              <w:t>93,46</w:t>
            </w:r>
          </w:p>
        </w:tc>
      </w:tr>
      <w:tr w:rsidR="009F408E" w:rsidRPr="00FD54DD" w14:paraId="54182CCE" w14:textId="77777777" w:rsidTr="00C86802">
        <w:tc>
          <w:tcPr>
            <w:tcW w:w="1987" w:type="dxa"/>
          </w:tcPr>
          <w:p w14:paraId="26722138" w14:textId="77777777" w:rsidR="009F408E" w:rsidRPr="00FD54DD" w:rsidRDefault="009F408E" w:rsidP="00C86802">
            <w:pPr>
              <w:jc w:val="center"/>
              <w:rPr>
                <w:rFonts w:cstheme="minorHAnsi"/>
              </w:rPr>
            </w:pPr>
            <w:r w:rsidRPr="00FD54DD">
              <w:rPr>
                <w:rFonts w:cstheme="minorHAnsi"/>
              </w:rPr>
              <w:lastRenderedPageBreak/>
              <w:t>A100126</w:t>
            </w:r>
          </w:p>
        </w:tc>
        <w:tc>
          <w:tcPr>
            <w:tcW w:w="2588" w:type="dxa"/>
          </w:tcPr>
          <w:p w14:paraId="03712D66" w14:textId="77777777" w:rsidR="009F408E" w:rsidRPr="00FD54DD" w:rsidRDefault="009F408E" w:rsidP="00C86802">
            <w:pPr>
              <w:rPr>
                <w:rFonts w:cstheme="minorHAnsi"/>
              </w:rPr>
            </w:pPr>
            <w:bookmarkStart w:id="9" w:name="_Hlk114118045"/>
            <w:r w:rsidRPr="00FD54DD">
              <w:rPr>
                <w:rFonts w:cstheme="minorHAnsi"/>
              </w:rPr>
              <w:t>Uređenje prostora te rad i djelovanje posudionice ortopedskih pomagala</w:t>
            </w:r>
            <w:bookmarkEnd w:id="9"/>
          </w:p>
        </w:tc>
        <w:tc>
          <w:tcPr>
            <w:tcW w:w="1224" w:type="dxa"/>
          </w:tcPr>
          <w:p w14:paraId="27E7638B" w14:textId="77777777" w:rsidR="009F408E" w:rsidRPr="00FD54DD" w:rsidRDefault="009F408E" w:rsidP="00C86802">
            <w:pPr>
              <w:jc w:val="right"/>
              <w:rPr>
                <w:rFonts w:cstheme="minorHAnsi"/>
              </w:rPr>
            </w:pPr>
            <w:r w:rsidRPr="00FD54DD">
              <w:rPr>
                <w:rFonts w:cstheme="minorHAnsi"/>
              </w:rPr>
              <w:t>6.636,00</w:t>
            </w:r>
          </w:p>
        </w:tc>
        <w:tc>
          <w:tcPr>
            <w:tcW w:w="1389" w:type="dxa"/>
          </w:tcPr>
          <w:p w14:paraId="72E29BE4" w14:textId="77777777" w:rsidR="009F408E" w:rsidRPr="00FD54DD" w:rsidRDefault="009F408E" w:rsidP="00C86802">
            <w:pPr>
              <w:jc w:val="right"/>
              <w:rPr>
                <w:rFonts w:cstheme="minorHAnsi"/>
              </w:rPr>
            </w:pPr>
            <w:r w:rsidRPr="00FD54DD">
              <w:rPr>
                <w:rFonts w:cstheme="minorHAnsi"/>
              </w:rPr>
              <w:t>0,00</w:t>
            </w:r>
          </w:p>
        </w:tc>
        <w:tc>
          <w:tcPr>
            <w:tcW w:w="1246" w:type="dxa"/>
          </w:tcPr>
          <w:p w14:paraId="7A837635" w14:textId="77777777" w:rsidR="009F408E" w:rsidRPr="00FD54DD" w:rsidRDefault="009F408E" w:rsidP="00C86802">
            <w:pPr>
              <w:jc w:val="right"/>
              <w:rPr>
                <w:rFonts w:cstheme="minorHAnsi"/>
              </w:rPr>
            </w:pPr>
            <w:r w:rsidRPr="00FD54DD">
              <w:rPr>
                <w:rFonts w:cstheme="minorHAnsi"/>
              </w:rPr>
              <w:t>6.636,00</w:t>
            </w:r>
          </w:p>
        </w:tc>
        <w:tc>
          <w:tcPr>
            <w:tcW w:w="1205" w:type="dxa"/>
          </w:tcPr>
          <w:p w14:paraId="205ABD2D" w14:textId="77777777" w:rsidR="009F408E" w:rsidRPr="00FD54DD" w:rsidRDefault="009F408E" w:rsidP="00C86802">
            <w:pPr>
              <w:jc w:val="right"/>
              <w:rPr>
                <w:rFonts w:cstheme="minorHAnsi"/>
              </w:rPr>
            </w:pPr>
            <w:r w:rsidRPr="00FD54DD">
              <w:rPr>
                <w:rFonts w:cstheme="minorHAnsi"/>
              </w:rPr>
              <w:t>100</w:t>
            </w:r>
          </w:p>
        </w:tc>
      </w:tr>
      <w:tr w:rsidR="009F408E" w:rsidRPr="00FD54DD" w14:paraId="43639B42" w14:textId="77777777" w:rsidTr="00C86802">
        <w:tc>
          <w:tcPr>
            <w:tcW w:w="1987" w:type="dxa"/>
          </w:tcPr>
          <w:p w14:paraId="3E7BC349" w14:textId="77777777" w:rsidR="009F408E" w:rsidRPr="00FD54DD" w:rsidRDefault="009F408E" w:rsidP="00C86802">
            <w:pPr>
              <w:jc w:val="center"/>
              <w:rPr>
                <w:rFonts w:cstheme="minorHAnsi"/>
                <w:b/>
              </w:rPr>
            </w:pPr>
            <w:r w:rsidRPr="00FD54DD">
              <w:rPr>
                <w:rFonts w:cstheme="minorHAnsi"/>
              </w:rPr>
              <w:t>T1000100</w:t>
            </w:r>
          </w:p>
        </w:tc>
        <w:tc>
          <w:tcPr>
            <w:tcW w:w="2588" w:type="dxa"/>
          </w:tcPr>
          <w:p w14:paraId="2CFFA94D" w14:textId="77777777" w:rsidR="009F408E" w:rsidRPr="00FD54DD" w:rsidRDefault="009F408E" w:rsidP="00C86802">
            <w:pPr>
              <w:rPr>
                <w:rFonts w:cstheme="minorHAnsi"/>
                <w:b/>
              </w:rPr>
            </w:pPr>
            <w:r w:rsidRPr="00FD54DD">
              <w:rPr>
                <w:rFonts w:cstheme="minorHAnsi"/>
              </w:rPr>
              <w:t>Specijalističko usavršavanje</w:t>
            </w:r>
          </w:p>
        </w:tc>
        <w:tc>
          <w:tcPr>
            <w:tcW w:w="1224" w:type="dxa"/>
          </w:tcPr>
          <w:p w14:paraId="670ECA62" w14:textId="420E5D82" w:rsidR="009F408E" w:rsidRPr="00FD54DD" w:rsidRDefault="00C76199" w:rsidP="00C86802">
            <w:pPr>
              <w:jc w:val="right"/>
              <w:rPr>
                <w:rFonts w:cstheme="minorHAnsi"/>
                <w:b/>
              </w:rPr>
            </w:pPr>
            <w:r w:rsidRPr="00FD54DD">
              <w:rPr>
                <w:rFonts w:cstheme="minorHAnsi"/>
              </w:rPr>
              <w:t>54.300,00</w:t>
            </w:r>
          </w:p>
        </w:tc>
        <w:tc>
          <w:tcPr>
            <w:tcW w:w="1389" w:type="dxa"/>
          </w:tcPr>
          <w:p w14:paraId="3D770285" w14:textId="77777777" w:rsidR="009F408E" w:rsidRPr="00FD54DD" w:rsidRDefault="009F408E" w:rsidP="00C86802">
            <w:pPr>
              <w:jc w:val="right"/>
              <w:rPr>
                <w:rFonts w:cstheme="minorHAnsi"/>
                <w:bCs/>
              </w:rPr>
            </w:pPr>
            <w:r w:rsidRPr="00FD54DD">
              <w:rPr>
                <w:rFonts w:cstheme="minorHAnsi"/>
                <w:bCs/>
              </w:rPr>
              <w:t>0,00</w:t>
            </w:r>
          </w:p>
        </w:tc>
        <w:tc>
          <w:tcPr>
            <w:tcW w:w="1246" w:type="dxa"/>
          </w:tcPr>
          <w:p w14:paraId="19A877E5" w14:textId="71AC540E" w:rsidR="009F408E" w:rsidRPr="00FD54DD" w:rsidRDefault="00C76199" w:rsidP="00C86802">
            <w:pPr>
              <w:jc w:val="right"/>
              <w:rPr>
                <w:rFonts w:cstheme="minorHAnsi"/>
                <w:bCs/>
              </w:rPr>
            </w:pPr>
            <w:r w:rsidRPr="00FD54DD">
              <w:rPr>
                <w:rFonts w:cstheme="minorHAnsi"/>
                <w:bCs/>
              </w:rPr>
              <w:t>54.300,00</w:t>
            </w:r>
          </w:p>
        </w:tc>
        <w:tc>
          <w:tcPr>
            <w:tcW w:w="1205" w:type="dxa"/>
          </w:tcPr>
          <w:p w14:paraId="6F0C3BEB" w14:textId="77777777" w:rsidR="009F408E" w:rsidRPr="00FD54DD" w:rsidRDefault="009F408E" w:rsidP="00C86802">
            <w:pPr>
              <w:jc w:val="right"/>
              <w:rPr>
                <w:rFonts w:cstheme="minorHAnsi"/>
              </w:rPr>
            </w:pPr>
            <w:r w:rsidRPr="00FD54DD">
              <w:rPr>
                <w:rFonts w:cstheme="minorHAnsi"/>
              </w:rPr>
              <w:t>100</w:t>
            </w:r>
          </w:p>
        </w:tc>
      </w:tr>
      <w:tr w:rsidR="00C76199" w:rsidRPr="00FD54DD" w14:paraId="611F2EAF" w14:textId="77777777" w:rsidTr="00C86802">
        <w:tc>
          <w:tcPr>
            <w:tcW w:w="1987" w:type="dxa"/>
          </w:tcPr>
          <w:p w14:paraId="256EB89F" w14:textId="576CBB3E" w:rsidR="00C76199" w:rsidRPr="00FD54DD" w:rsidRDefault="00C76199" w:rsidP="00C86802">
            <w:pPr>
              <w:jc w:val="center"/>
              <w:rPr>
                <w:rFonts w:cstheme="minorHAnsi"/>
                <w:bCs/>
              </w:rPr>
            </w:pPr>
            <w:r w:rsidRPr="00FD54DD">
              <w:rPr>
                <w:rFonts w:cstheme="minorHAnsi"/>
                <w:bCs/>
              </w:rPr>
              <w:t xml:space="preserve">A100183 </w:t>
            </w:r>
          </w:p>
        </w:tc>
        <w:tc>
          <w:tcPr>
            <w:tcW w:w="2588" w:type="dxa"/>
          </w:tcPr>
          <w:p w14:paraId="23AD7318" w14:textId="4B85647C" w:rsidR="00C76199" w:rsidRPr="00FD54DD" w:rsidRDefault="00C76199" w:rsidP="00C86802">
            <w:pPr>
              <w:rPr>
                <w:rFonts w:cstheme="minorHAnsi"/>
                <w:bCs/>
              </w:rPr>
            </w:pPr>
            <w:r w:rsidRPr="00FD54DD">
              <w:rPr>
                <w:rFonts w:cstheme="minorHAnsi"/>
                <w:bCs/>
              </w:rPr>
              <w:t>Županijske javne potrebe u zdravstvu</w:t>
            </w:r>
          </w:p>
        </w:tc>
        <w:tc>
          <w:tcPr>
            <w:tcW w:w="1224" w:type="dxa"/>
          </w:tcPr>
          <w:p w14:paraId="5025368F" w14:textId="30A02E38" w:rsidR="00C76199" w:rsidRPr="00FD54DD" w:rsidRDefault="00C76199" w:rsidP="00C86802">
            <w:pPr>
              <w:jc w:val="right"/>
              <w:rPr>
                <w:rFonts w:cstheme="minorHAnsi"/>
              </w:rPr>
            </w:pPr>
            <w:r w:rsidRPr="00FD54DD">
              <w:rPr>
                <w:rFonts w:cstheme="minorHAnsi"/>
              </w:rPr>
              <w:t>16.300,00</w:t>
            </w:r>
          </w:p>
        </w:tc>
        <w:tc>
          <w:tcPr>
            <w:tcW w:w="1389" w:type="dxa"/>
          </w:tcPr>
          <w:p w14:paraId="3EAAF9CB" w14:textId="0BE4CD7F" w:rsidR="00C76199" w:rsidRPr="00FD54DD" w:rsidRDefault="00C76199" w:rsidP="00C86802">
            <w:pPr>
              <w:jc w:val="right"/>
              <w:rPr>
                <w:rFonts w:cstheme="minorHAnsi"/>
                <w:bCs/>
              </w:rPr>
            </w:pPr>
            <w:r w:rsidRPr="00FD54DD">
              <w:rPr>
                <w:rFonts w:cstheme="minorHAnsi"/>
                <w:bCs/>
              </w:rPr>
              <w:t>0,00</w:t>
            </w:r>
          </w:p>
        </w:tc>
        <w:tc>
          <w:tcPr>
            <w:tcW w:w="1246" w:type="dxa"/>
          </w:tcPr>
          <w:p w14:paraId="403DC586" w14:textId="59A85180" w:rsidR="00C76199" w:rsidRPr="00FD54DD" w:rsidRDefault="00C76199" w:rsidP="00C86802">
            <w:pPr>
              <w:jc w:val="right"/>
              <w:rPr>
                <w:rFonts w:cstheme="minorHAnsi"/>
                <w:bCs/>
              </w:rPr>
            </w:pPr>
            <w:r w:rsidRPr="00FD54DD">
              <w:rPr>
                <w:rFonts w:cstheme="minorHAnsi"/>
                <w:bCs/>
              </w:rPr>
              <w:t>16.300,00</w:t>
            </w:r>
          </w:p>
        </w:tc>
        <w:tc>
          <w:tcPr>
            <w:tcW w:w="1205" w:type="dxa"/>
          </w:tcPr>
          <w:p w14:paraId="1CCF8B49" w14:textId="71713121" w:rsidR="00C76199" w:rsidRPr="00FD54DD" w:rsidRDefault="00886EB5" w:rsidP="00C86802">
            <w:pPr>
              <w:jc w:val="right"/>
              <w:rPr>
                <w:rFonts w:cstheme="minorHAnsi"/>
              </w:rPr>
            </w:pPr>
            <w:r w:rsidRPr="00FD54DD">
              <w:rPr>
                <w:rFonts w:cstheme="minorHAnsi"/>
              </w:rPr>
              <w:t>100</w:t>
            </w:r>
          </w:p>
        </w:tc>
      </w:tr>
      <w:tr w:rsidR="009F408E" w:rsidRPr="00FD54DD" w14:paraId="33118548" w14:textId="77777777" w:rsidTr="00C86802">
        <w:trPr>
          <w:trHeight w:val="481"/>
        </w:trPr>
        <w:tc>
          <w:tcPr>
            <w:tcW w:w="1987" w:type="dxa"/>
            <w:tcBorders>
              <w:bottom w:val="single" w:sz="4" w:space="0" w:color="auto"/>
            </w:tcBorders>
          </w:tcPr>
          <w:p w14:paraId="5F481A9A" w14:textId="77777777" w:rsidR="009F408E" w:rsidRPr="00FD54DD" w:rsidRDefault="009F408E" w:rsidP="00C86802">
            <w:pPr>
              <w:jc w:val="center"/>
              <w:rPr>
                <w:rFonts w:cstheme="minorHAnsi"/>
              </w:rPr>
            </w:pPr>
          </w:p>
        </w:tc>
        <w:tc>
          <w:tcPr>
            <w:tcW w:w="2588" w:type="dxa"/>
            <w:tcBorders>
              <w:bottom w:val="single" w:sz="4" w:space="0" w:color="auto"/>
            </w:tcBorders>
          </w:tcPr>
          <w:p w14:paraId="6C3167CD" w14:textId="77777777" w:rsidR="009F408E" w:rsidRPr="00FD54DD" w:rsidRDefault="009F408E" w:rsidP="00C86802">
            <w:pPr>
              <w:rPr>
                <w:rFonts w:cstheme="minorHAnsi"/>
                <w:b/>
                <w:bCs/>
              </w:rPr>
            </w:pPr>
            <w:r w:rsidRPr="00FD54DD">
              <w:rPr>
                <w:rFonts w:cstheme="minorHAnsi"/>
                <w:b/>
                <w:bCs/>
              </w:rPr>
              <w:t xml:space="preserve">Ukupno program </w:t>
            </w:r>
          </w:p>
        </w:tc>
        <w:tc>
          <w:tcPr>
            <w:tcW w:w="1224" w:type="dxa"/>
            <w:tcBorders>
              <w:bottom w:val="single" w:sz="4" w:space="0" w:color="auto"/>
            </w:tcBorders>
          </w:tcPr>
          <w:p w14:paraId="3E6805DB" w14:textId="382DA6B1" w:rsidR="009F408E" w:rsidRPr="00FD54DD" w:rsidRDefault="00886EB5" w:rsidP="00C86802">
            <w:pPr>
              <w:jc w:val="right"/>
              <w:rPr>
                <w:rFonts w:cstheme="minorHAnsi"/>
                <w:b/>
              </w:rPr>
            </w:pPr>
            <w:r w:rsidRPr="00FD54DD">
              <w:rPr>
                <w:rFonts w:cstheme="minorHAnsi"/>
                <w:b/>
              </w:rPr>
              <w:t>291.236,00</w:t>
            </w:r>
          </w:p>
        </w:tc>
        <w:tc>
          <w:tcPr>
            <w:tcW w:w="1389" w:type="dxa"/>
            <w:tcBorders>
              <w:bottom w:val="single" w:sz="4" w:space="0" w:color="auto"/>
            </w:tcBorders>
          </w:tcPr>
          <w:p w14:paraId="37B56911" w14:textId="77777777" w:rsidR="009F408E" w:rsidRPr="00FD54DD" w:rsidRDefault="009F408E" w:rsidP="00C86802">
            <w:pPr>
              <w:jc w:val="right"/>
              <w:rPr>
                <w:rFonts w:cstheme="minorHAnsi"/>
                <w:b/>
                <w:bCs/>
              </w:rPr>
            </w:pPr>
            <w:r w:rsidRPr="00FD54DD">
              <w:rPr>
                <w:rFonts w:cstheme="minorHAnsi"/>
                <w:b/>
                <w:bCs/>
              </w:rPr>
              <w:t>0,00</w:t>
            </w:r>
          </w:p>
        </w:tc>
        <w:tc>
          <w:tcPr>
            <w:tcW w:w="1246" w:type="dxa"/>
            <w:tcBorders>
              <w:bottom w:val="single" w:sz="4" w:space="0" w:color="auto"/>
            </w:tcBorders>
          </w:tcPr>
          <w:p w14:paraId="458C8818" w14:textId="2CCA17CA" w:rsidR="009F408E" w:rsidRPr="00FD54DD" w:rsidRDefault="00886EB5" w:rsidP="00C86802">
            <w:pPr>
              <w:jc w:val="right"/>
              <w:rPr>
                <w:rFonts w:cstheme="minorHAnsi"/>
                <w:b/>
                <w:bCs/>
              </w:rPr>
            </w:pPr>
            <w:r w:rsidRPr="00FD54DD">
              <w:rPr>
                <w:rFonts w:cstheme="minorHAnsi"/>
                <w:b/>
                <w:bCs/>
              </w:rPr>
              <w:t>277.236,00</w:t>
            </w:r>
          </w:p>
        </w:tc>
        <w:tc>
          <w:tcPr>
            <w:tcW w:w="1205" w:type="dxa"/>
            <w:tcBorders>
              <w:bottom w:val="single" w:sz="4" w:space="0" w:color="auto"/>
            </w:tcBorders>
          </w:tcPr>
          <w:p w14:paraId="3B4DCF2B" w14:textId="77777777" w:rsidR="009F408E" w:rsidRPr="00FD54DD" w:rsidRDefault="009F408E" w:rsidP="00C86802">
            <w:pPr>
              <w:jc w:val="right"/>
              <w:rPr>
                <w:rFonts w:cstheme="minorHAnsi"/>
              </w:rPr>
            </w:pPr>
          </w:p>
        </w:tc>
      </w:tr>
    </w:tbl>
    <w:p w14:paraId="4232DAC5" w14:textId="77777777" w:rsidR="009F408E" w:rsidRPr="00FD54DD" w:rsidRDefault="009F408E" w:rsidP="009F408E">
      <w:pPr>
        <w:rPr>
          <w:rFonts w:cstheme="minorHAnsi"/>
        </w:rPr>
      </w:pPr>
    </w:p>
    <w:tbl>
      <w:tblPr>
        <w:tblStyle w:val="Reetkatablice"/>
        <w:tblW w:w="0" w:type="auto"/>
        <w:tblInd w:w="-5" w:type="dxa"/>
        <w:tblLook w:val="04A0" w:firstRow="1" w:lastRow="0" w:firstColumn="1" w:lastColumn="0" w:noHBand="0" w:noVBand="1"/>
      </w:tblPr>
      <w:tblGrid>
        <w:gridCol w:w="9633"/>
      </w:tblGrid>
      <w:tr w:rsidR="009F408E" w:rsidRPr="00FD54DD" w14:paraId="506A959D" w14:textId="77777777" w:rsidTr="00C86802">
        <w:tc>
          <w:tcPr>
            <w:tcW w:w="9634" w:type="dxa"/>
          </w:tcPr>
          <w:p w14:paraId="33FF9993" w14:textId="77777777" w:rsidR="009F408E" w:rsidRPr="00FD54DD" w:rsidRDefault="009F408E" w:rsidP="00C86802">
            <w:pPr>
              <w:rPr>
                <w:rFonts w:cstheme="minorHAnsi"/>
                <w:bCs/>
              </w:rPr>
            </w:pPr>
            <w:r w:rsidRPr="00FD54DD">
              <w:rPr>
                <w:rFonts w:cstheme="minorHAnsi"/>
                <w:b/>
              </w:rPr>
              <w:t>Šifra i naziv aktivnosti/projekta u Proračunu</w:t>
            </w:r>
            <w:r w:rsidRPr="00FD54DD">
              <w:rPr>
                <w:rFonts w:cstheme="minorHAnsi"/>
                <w:bCs/>
              </w:rPr>
              <w:t>: A100050 -  sufinanciranje ulaganja u zdravstvene ustanove</w:t>
            </w:r>
          </w:p>
          <w:p w14:paraId="6FB3665B" w14:textId="77777777" w:rsidR="009F408E" w:rsidRPr="00FD54DD" w:rsidRDefault="009F408E" w:rsidP="00C86802">
            <w:pPr>
              <w:rPr>
                <w:rFonts w:cstheme="minorHAnsi"/>
                <w:bCs/>
              </w:rPr>
            </w:pPr>
          </w:p>
        </w:tc>
      </w:tr>
      <w:tr w:rsidR="009F408E" w:rsidRPr="00FD54DD" w14:paraId="3F632CA5" w14:textId="77777777" w:rsidTr="00C86802">
        <w:trPr>
          <w:trHeight w:val="792"/>
        </w:trPr>
        <w:tc>
          <w:tcPr>
            <w:tcW w:w="9634" w:type="dxa"/>
          </w:tcPr>
          <w:p w14:paraId="23FA78E3" w14:textId="77777777" w:rsidR="009F408E" w:rsidRPr="00FD54DD" w:rsidRDefault="009F408E" w:rsidP="00C86802">
            <w:pPr>
              <w:rPr>
                <w:rFonts w:cstheme="minorHAnsi"/>
                <w:bCs/>
              </w:rPr>
            </w:pPr>
            <w:r w:rsidRPr="00FD54DD">
              <w:rPr>
                <w:rFonts w:cstheme="minorHAnsi"/>
                <w:bCs/>
              </w:rPr>
              <w:t>Ostvarivanjem  dodatnih sredstava na tržištu omogućuje se  sufinanciranje pružanja dodatnih  zdravstvenih  usluga, ulaganje u  edukaciju i  zdravstveno prosvjećivanje ciljanih skupina  polaznika.</w:t>
            </w:r>
          </w:p>
          <w:p w14:paraId="5AFC4F91" w14:textId="77777777" w:rsidR="009F408E" w:rsidRPr="00FD54DD" w:rsidRDefault="009F408E" w:rsidP="00C86802">
            <w:pPr>
              <w:rPr>
                <w:rFonts w:cstheme="minorHAnsi"/>
                <w:bCs/>
              </w:rPr>
            </w:pPr>
          </w:p>
          <w:p w14:paraId="1C8542DF" w14:textId="77777777" w:rsidR="009F408E" w:rsidRPr="00FD54DD" w:rsidRDefault="009F408E" w:rsidP="00C86802">
            <w:pPr>
              <w:rPr>
                <w:rFonts w:cstheme="minorHAnsi"/>
                <w:b/>
              </w:rPr>
            </w:pPr>
          </w:p>
        </w:tc>
      </w:tr>
      <w:tr w:rsidR="009F408E" w:rsidRPr="00FD54DD" w14:paraId="59F7549B" w14:textId="77777777" w:rsidTr="00C86802">
        <w:tc>
          <w:tcPr>
            <w:tcW w:w="9634" w:type="dxa"/>
          </w:tcPr>
          <w:p w14:paraId="5AB4824B" w14:textId="77777777" w:rsidR="009F408E" w:rsidRPr="00FD54DD" w:rsidRDefault="009F408E" w:rsidP="00C86802">
            <w:pPr>
              <w:rPr>
                <w:rFonts w:cstheme="minorHAnsi"/>
                <w:b/>
              </w:rPr>
            </w:pPr>
            <w:r w:rsidRPr="00FD54DD">
              <w:rPr>
                <w:rFonts w:cstheme="minorHAnsi"/>
                <w:b/>
              </w:rPr>
              <w:t>Pokazatelji rezultata (navesti pokazatelje na razini aktivnosti/projekta):</w:t>
            </w:r>
          </w:p>
        </w:tc>
      </w:tr>
    </w:tbl>
    <w:tbl>
      <w:tblPr>
        <w:tblW w:w="9639" w:type="dxa"/>
        <w:tblInd w:w="-5" w:type="dxa"/>
        <w:tblLayout w:type="fixed"/>
        <w:tblLook w:val="04A0" w:firstRow="1" w:lastRow="0" w:firstColumn="1" w:lastColumn="0" w:noHBand="0" w:noVBand="1"/>
      </w:tblPr>
      <w:tblGrid>
        <w:gridCol w:w="2620"/>
        <w:gridCol w:w="1576"/>
        <w:gridCol w:w="1447"/>
        <w:gridCol w:w="1964"/>
        <w:gridCol w:w="2032"/>
      </w:tblGrid>
      <w:tr w:rsidR="009F408E" w:rsidRPr="00FD54DD" w14:paraId="78D43B36" w14:textId="77777777" w:rsidTr="00C86802">
        <w:trPr>
          <w:trHeight w:val="574"/>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5A497" w14:textId="77777777" w:rsidR="009F408E" w:rsidRPr="00FD54DD" w:rsidRDefault="009F408E" w:rsidP="00C86802">
            <w:pPr>
              <w:spacing w:after="0" w:line="240" w:lineRule="auto"/>
              <w:jc w:val="center"/>
              <w:rPr>
                <w:rFonts w:eastAsia="Times New Roman" w:cstheme="minorHAnsi"/>
                <w:color w:val="000000"/>
                <w:lang w:eastAsia="hr-HR"/>
              </w:rPr>
            </w:pPr>
            <w:bookmarkStart w:id="10" w:name="_Hlk132621252"/>
            <w:r w:rsidRPr="00FD54DD">
              <w:rPr>
                <w:rFonts w:eastAsia="Times New Roman" w:cstheme="minorHAnsi"/>
                <w:color w:val="000000"/>
                <w:lang w:eastAsia="hr-HR"/>
              </w:rPr>
              <w:t>Pokazatelj</w:t>
            </w:r>
          </w:p>
          <w:p w14:paraId="3C37E602"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477FBA90"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447" w:type="dxa"/>
            <w:tcBorders>
              <w:top w:val="single" w:sz="4" w:space="0" w:color="auto"/>
              <w:left w:val="nil"/>
              <w:bottom w:val="single" w:sz="4" w:space="0" w:color="auto"/>
              <w:right w:val="single" w:sz="4" w:space="0" w:color="auto"/>
            </w:tcBorders>
            <w:vAlign w:val="center"/>
          </w:tcPr>
          <w:p w14:paraId="0A24F178"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04330"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Polazna vrijednost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102E63EE"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5EBC4C9E" w14:textId="2F21C5BD"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w:t>
            </w:r>
            <w:r w:rsidR="000C7CC1" w:rsidRPr="00FD54DD">
              <w:rPr>
                <w:rFonts w:eastAsia="Times New Roman" w:cstheme="minorHAnsi"/>
                <w:color w:val="000000"/>
                <w:lang w:eastAsia="hr-HR"/>
              </w:rPr>
              <w:t>4</w:t>
            </w:r>
            <w:r w:rsidRPr="00FD54DD">
              <w:rPr>
                <w:rFonts w:eastAsia="Times New Roman" w:cstheme="minorHAnsi"/>
                <w:color w:val="000000"/>
                <w:lang w:eastAsia="hr-HR"/>
              </w:rPr>
              <w:t>.</w:t>
            </w:r>
          </w:p>
        </w:tc>
      </w:tr>
      <w:bookmarkEnd w:id="10"/>
      <w:tr w:rsidR="009F408E" w:rsidRPr="00FD54DD" w14:paraId="3511C0D9" w14:textId="77777777" w:rsidTr="006E405E">
        <w:trPr>
          <w:trHeight w:val="739"/>
        </w:trPr>
        <w:tc>
          <w:tcPr>
            <w:tcW w:w="2620" w:type="dxa"/>
            <w:tcBorders>
              <w:top w:val="single" w:sz="4" w:space="0" w:color="auto"/>
              <w:left w:val="single" w:sz="4" w:space="0" w:color="auto"/>
              <w:bottom w:val="single" w:sz="4" w:space="0" w:color="auto"/>
              <w:right w:val="single" w:sz="4" w:space="0" w:color="auto"/>
            </w:tcBorders>
            <w:shd w:val="clear" w:color="auto" w:fill="auto"/>
            <w:hideMark/>
          </w:tcPr>
          <w:p w14:paraId="00F08374" w14:textId="77777777" w:rsidR="009F408E" w:rsidRPr="00FD54DD" w:rsidRDefault="009F408E" w:rsidP="00C86802">
            <w:pPr>
              <w:rPr>
                <w:rFonts w:cstheme="minorHAnsi"/>
              </w:rPr>
            </w:pPr>
            <w:r w:rsidRPr="00FD54DD">
              <w:rPr>
                <w:rFonts w:cstheme="minorHAnsi"/>
              </w:rPr>
              <w:t>Povećanje broja  osiguranika</w:t>
            </w:r>
          </w:p>
        </w:tc>
        <w:tc>
          <w:tcPr>
            <w:tcW w:w="1576" w:type="dxa"/>
            <w:tcBorders>
              <w:top w:val="single" w:sz="4" w:space="0" w:color="auto"/>
              <w:left w:val="nil"/>
              <w:bottom w:val="single" w:sz="4" w:space="0" w:color="auto"/>
              <w:right w:val="single" w:sz="4" w:space="0" w:color="auto"/>
            </w:tcBorders>
            <w:shd w:val="clear" w:color="auto" w:fill="auto"/>
            <w:noWrap/>
            <w:hideMark/>
          </w:tcPr>
          <w:p w14:paraId="25EF9DEF" w14:textId="77777777" w:rsidR="009F408E" w:rsidRPr="00FD54DD" w:rsidRDefault="009F408E" w:rsidP="00C86802">
            <w:pPr>
              <w:rPr>
                <w:rFonts w:cstheme="minorHAnsi"/>
              </w:rPr>
            </w:pPr>
            <w:r w:rsidRPr="00FD54DD">
              <w:rPr>
                <w:rFonts w:cstheme="minorHAnsi"/>
              </w:rPr>
              <w:t>Povećanje broja osiguranika</w:t>
            </w:r>
          </w:p>
        </w:tc>
        <w:tc>
          <w:tcPr>
            <w:tcW w:w="1447" w:type="dxa"/>
            <w:tcBorders>
              <w:top w:val="single" w:sz="4" w:space="0" w:color="auto"/>
              <w:left w:val="nil"/>
              <w:bottom w:val="single" w:sz="4" w:space="0" w:color="auto"/>
              <w:right w:val="single" w:sz="4" w:space="0" w:color="auto"/>
            </w:tcBorders>
          </w:tcPr>
          <w:p w14:paraId="748A946B" w14:textId="77777777" w:rsidR="009F408E" w:rsidRPr="00FD54DD" w:rsidRDefault="009F408E" w:rsidP="00C86802">
            <w:pPr>
              <w:jc w:val="center"/>
              <w:rPr>
                <w:rFonts w:cstheme="minorHAnsi"/>
                <w:b/>
              </w:rPr>
            </w:pPr>
            <w:r w:rsidRPr="00FD54DD">
              <w:rPr>
                <w:rFonts w:cstheme="minorHAnsi"/>
                <w:b/>
              </w:rPr>
              <w:t>Broj osiguranika</w:t>
            </w:r>
          </w:p>
        </w:tc>
        <w:tc>
          <w:tcPr>
            <w:tcW w:w="1964" w:type="dxa"/>
            <w:tcBorders>
              <w:top w:val="single" w:sz="4" w:space="0" w:color="auto"/>
              <w:left w:val="single" w:sz="4" w:space="0" w:color="auto"/>
              <w:bottom w:val="single" w:sz="4" w:space="0" w:color="auto"/>
              <w:right w:val="single" w:sz="4" w:space="0" w:color="auto"/>
            </w:tcBorders>
            <w:noWrap/>
          </w:tcPr>
          <w:p w14:paraId="036CB3DD" w14:textId="77777777" w:rsidR="009F408E" w:rsidRPr="00FD54DD" w:rsidRDefault="009F408E" w:rsidP="00C86802">
            <w:pPr>
              <w:jc w:val="center"/>
              <w:rPr>
                <w:rFonts w:cstheme="minorHAnsi"/>
                <w:b/>
              </w:rPr>
            </w:pPr>
          </w:p>
          <w:p w14:paraId="7C3CDF34" w14:textId="77777777" w:rsidR="009F408E" w:rsidRPr="00FD54DD" w:rsidRDefault="009F408E" w:rsidP="00C86802">
            <w:pPr>
              <w:jc w:val="center"/>
              <w:rPr>
                <w:rFonts w:cstheme="minorHAnsi"/>
                <w:b/>
              </w:rPr>
            </w:pPr>
            <w:r w:rsidRPr="00FD54DD">
              <w:rPr>
                <w:rFonts w:cstheme="minorHAnsi"/>
                <w:b/>
              </w:rPr>
              <w:t>1251</w:t>
            </w:r>
          </w:p>
        </w:tc>
        <w:tc>
          <w:tcPr>
            <w:tcW w:w="2032" w:type="dxa"/>
            <w:tcBorders>
              <w:top w:val="single" w:sz="4" w:space="0" w:color="auto"/>
              <w:left w:val="nil"/>
              <w:bottom w:val="single" w:sz="4" w:space="0" w:color="auto"/>
              <w:right w:val="single" w:sz="4" w:space="0" w:color="auto"/>
            </w:tcBorders>
            <w:noWrap/>
          </w:tcPr>
          <w:p w14:paraId="464BB764" w14:textId="77777777" w:rsidR="009F408E" w:rsidRPr="00FD54DD" w:rsidRDefault="009F408E" w:rsidP="00C86802">
            <w:pPr>
              <w:jc w:val="center"/>
              <w:rPr>
                <w:rFonts w:cstheme="minorHAnsi"/>
                <w:b/>
              </w:rPr>
            </w:pPr>
          </w:p>
          <w:p w14:paraId="61C74793" w14:textId="77777777" w:rsidR="009F408E" w:rsidRPr="00FD54DD" w:rsidRDefault="009F408E" w:rsidP="00C86802">
            <w:pPr>
              <w:jc w:val="center"/>
              <w:rPr>
                <w:rFonts w:cstheme="minorHAnsi"/>
                <w:b/>
              </w:rPr>
            </w:pPr>
            <w:r w:rsidRPr="00FD54DD">
              <w:rPr>
                <w:rFonts w:cstheme="minorHAnsi"/>
                <w:b/>
              </w:rPr>
              <w:t>1300</w:t>
            </w:r>
          </w:p>
        </w:tc>
      </w:tr>
      <w:tr w:rsidR="009F408E" w:rsidRPr="00FD54DD" w14:paraId="51FFA4C6" w14:textId="77777777" w:rsidTr="00C86802">
        <w:trPr>
          <w:trHeight w:val="287"/>
        </w:trPr>
        <w:tc>
          <w:tcPr>
            <w:tcW w:w="2620" w:type="dxa"/>
            <w:tcBorders>
              <w:top w:val="single" w:sz="4" w:space="0" w:color="auto"/>
              <w:left w:val="single" w:sz="4" w:space="0" w:color="auto"/>
              <w:bottom w:val="single" w:sz="4" w:space="0" w:color="auto"/>
              <w:right w:val="single" w:sz="4" w:space="0" w:color="auto"/>
            </w:tcBorders>
            <w:shd w:val="clear" w:color="auto" w:fill="auto"/>
          </w:tcPr>
          <w:p w14:paraId="052014A2" w14:textId="15E06CBB" w:rsidR="009F408E" w:rsidRPr="00FD54DD" w:rsidRDefault="009F408E" w:rsidP="00C86802">
            <w:pPr>
              <w:rPr>
                <w:rFonts w:cstheme="minorHAnsi"/>
              </w:rPr>
            </w:pPr>
            <w:bookmarkStart w:id="11" w:name="_Hlk182805155"/>
            <w:r w:rsidRPr="00FD54DD">
              <w:rPr>
                <w:rFonts w:cstheme="minorHAnsi"/>
              </w:rPr>
              <w:t>Broj radova na obnovi</w:t>
            </w:r>
          </w:p>
        </w:tc>
        <w:tc>
          <w:tcPr>
            <w:tcW w:w="1576" w:type="dxa"/>
            <w:tcBorders>
              <w:top w:val="single" w:sz="4" w:space="0" w:color="auto"/>
              <w:left w:val="nil"/>
              <w:bottom w:val="single" w:sz="4" w:space="0" w:color="auto"/>
              <w:right w:val="single" w:sz="4" w:space="0" w:color="auto"/>
            </w:tcBorders>
            <w:shd w:val="clear" w:color="auto" w:fill="auto"/>
            <w:noWrap/>
          </w:tcPr>
          <w:p w14:paraId="3AC44F7D" w14:textId="77777777" w:rsidR="009F408E" w:rsidRPr="00FD54DD" w:rsidRDefault="009F408E" w:rsidP="00C86802">
            <w:pPr>
              <w:rPr>
                <w:rFonts w:cstheme="minorHAnsi"/>
              </w:rPr>
            </w:pPr>
            <w:r w:rsidRPr="00FD54DD">
              <w:rPr>
                <w:rFonts w:cstheme="minorHAnsi"/>
              </w:rPr>
              <w:t>Broj radova na obnovi</w:t>
            </w:r>
          </w:p>
        </w:tc>
        <w:tc>
          <w:tcPr>
            <w:tcW w:w="1447" w:type="dxa"/>
            <w:tcBorders>
              <w:top w:val="single" w:sz="4" w:space="0" w:color="auto"/>
              <w:left w:val="nil"/>
              <w:bottom w:val="single" w:sz="4" w:space="0" w:color="auto"/>
              <w:right w:val="single" w:sz="4" w:space="0" w:color="auto"/>
            </w:tcBorders>
          </w:tcPr>
          <w:p w14:paraId="182A3093" w14:textId="77777777" w:rsidR="009F408E" w:rsidRPr="00FD54DD" w:rsidRDefault="009F408E" w:rsidP="00C86802">
            <w:pPr>
              <w:jc w:val="center"/>
              <w:rPr>
                <w:rFonts w:cstheme="minorHAnsi"/>
                <w:b/>
              </w:rPr>
            </w:pPr>
            <w:r w:rsidRPr="00FD54DD">
              <w:rPr>
                <w:rFonts w:cstheme="minorHAnsi"/>
                <w:b/>
              </w:rPr>
              <w:t>Broj radova</w:t>
            </w:r>
          </w:p>
        </w:tc>
        <w:tc>
          <w:tcPr>
            <w:tcW w:w="1964" w:type="dxa"/>
            <w:tcBorders>
              <w:top w:val="single" w:sz="4" w:space="0" w:color="auto"/>
              <w:left w:val="single" w:sz="4" w:space="0" w:color="auto"/>
              <w:bottom w:val="single" w:sz="4" w:space="0" w:color="auto"/>
              <w:right w:val="single" w:sz="4" w:space="0" w:color="auto"/>
            </w:tcBorders>
            <w:noWrap/>
          </w:tcPr>
          <w:p w14:paraId="259639CA" w14:textId="77777777" w:rsidR="009F408E" w:rsidRPr="00FD54DD" w:rsidRDefault="009F408E" w:rsidP="00C86802">
            <w:pPr>
              <w:jc w:val="center"/>
              <w:rPr>
                <w:rFonts w:cstheme="minorHAnsi"/>
                <w:b/>
              </w:rPr>
            </w:pPr>
            <w:r w:rsidRPr="00FD54DD">
              <w:rPr>
                <w:rFonts w:cstheme="minorHAnsi"/>
                <w:b/>
              </w:rPr>
              <w:t>1</w:t>
            </w:r>
          </w:p>
        </w:tc>
        <w:tc>
          <w:tcPr>
            <w:tcW w:w="2032" w:type="dxa"/>
            <w:tcBorders>
              <w:top w:val="single" w:sz="4" w:space="0" w:color="auto"/>
              <w:left w:val="nil"/>
              <w:bottom w:val="single" w:sz="4" w:space="0" w:color="auto"/>
              <w:right w:val="single" w:sz="4" w:space="0" w:color="auto"/>
            </w:tcBorders>
            <w:noWrap/>
          </w:tcPr>
          <w:p w14:paraId="0F33D1AD" w14:textId="77777777" w:rsidR="009F408E" w:rsidRPr="00FD54DD" w:rsidRDefault="009F408E" w:rsidP="00C86802">
            <w:pPr>
              <w:jc w:val="center"/>
              <w:rPr>
                <w:rFonts w:cstheme="minorHAnsi"/>
                <w:b/>
              </w:rPr>
            </w:pPr>
            <w:r w:rsidRPr="00FD54DD">
              <w:rPr>
                <w:rFonts w:cstheme="minorHAnsi"/>
                <w:b/>
              </w:rPr>
              <w:t>2</w:t>
            </w:r>
          </w:p>
        </w:tc>
      </w:tr>
      <w:bookmarkEnd w:id="11"/>
    </w:tbl>
    <w:tbl>
      <w:tblPr>
        <w:tblStyle w:val="Reetkatablice"/>
        <w:tblW w:w="0" w:type="auto"/>
        <w:tblInd w:w="-5" w:type="dxa"/>
        <w:tblLook w:val="04A0" w:firstRow="1" w:lastRow="0" w:firstColumn="1" w:lastColumn="0" w:noHBand="0" w:noVBand="1"/>
      </w:tblPr>
      <w:tblGrid>
        <w:gridCol w:w="9633"/>
      </w:tblGrid>
      <w:tr w:rsidR="006E405E" w:rsidRPr="00FD54DD" w14:paraId="678C25D7" w14:textId="77777777" w:rsidTr="00C86802">
        <w:tc>
          <w:tcPr>
            <w:tcW w:w="9634" w:type="dxa"/>
          </w:tcPr>
          <w:p w14:paraId="69EFAB29" w14:textId="77777777" w:rsidR="006E405E" w:rsidRPr="00FD54DD" w:rsidRDefault="006E405E" w:rsidP="00C86802">
            <w:pPr>
              <w:rPr>
                <w:rFonts w:cstheme="minorHAnsi"/>
                <w:b/>
              </w:rPr>
            </w:pPr>
          </w:p>
          <w:p w14:paraId="23980DA4" w14:textId="163E2A76" w:rsidR="006E405E" w:rsidRPr="00FD54DD" w:rsidRDefault="006E405E" w:rsidP="00C86802">
            <w:pPr>
              <w:rPr>
                <w:rFonts w:cstheme="minorHAnsi"/>
                <w:bCs/>
              </w:rPr>
            </w:pPr>
            <w:r w:rsidRPr="00FD54DD">
              <w:rPr>
                <w:rFonts w:cstheme="minorHAnsi"/>
                <w:b/>
              </w:rPr>
              <w:t>Šifra i naziv aktivnosti/projekta u Proračunu</w:t>
            </w:r>
            <w:r w:rsidRPr="00FD54DD">
              <w:rPr>
                <w:rFonts w:cstheme="minorHAnsi"/>
                <w:bCs/>
              </w:rPr>
              <w:t xml:space="preserve">: </w:t>
            </w:r>
            <w:r w:rsidRPr="00FD54DD">
              <w:rPr>
                <w:rFonts w:cstheme="minorHAnsi"/>
              </w:rPr>
              <w:t>A100126 Uređenje prostora te rad i djelovanje posudionice ortopedskih pomagala</w:t>
            </w:r>
          </w:p>
          <w:p w14:paraId="1B5002E7" w14:textId="77777777" w:rsidR="006E405E" w:rsidRPr="00FD54DD" w:rsidRDefault="006E405E" w:rsidP="00C86802">
            <w:pPr>
              <w:rPr>
                <w:rFonts w:cstheme="minorHAnsi"/>
                <w:bCs/>
              </w:rPr>
            </w:pPr>
          </w:p>
        </w:tc>
      </w:tr>
      <w:tr w:rsidR="006E405E" w:rsidRPr="00FD54DD" w14:paraId="3D283869" w14:textId="77777777" w:rsidTr="00C86802">
        <w:trPr>
          <w:trHeight w:val="792"/>
        </w:trPr>
        <w:tc>
          <w:tcPr>
            <w:tcW w:w="9634" w:type="dxa"/>
          </w:tcPr>
          <w:p w14:paraId="0694A5B7" w14:textId="7CE0E897" w:rsidR="006E405E" w:rsidRPr="00FD54DD" w:rsidRDefault="006E405E" w:rsidP="00C86802">
            <w:pPr>
              <w:rPr>
                <w:rFonts w:cstheme="minorHAnsi"/>
                <w:bCs/>
              </w:rPr>
            </w:pPr>
            <w:r w:rsidRPr="00FD54DD">
              <w:rPr>
                <w:rFonts w:cstheme="minorHAnsi"/>
                <w:bCs/>
              </w:rPr>
              <w:t xml:space="preserve">Ovi projektom planira se nabavka </w:t>
            </w:r>
            <w:r w:rsidRPr="00FD54DD">
              <w:rPr>
                <w:rFonts w:cstheme="minorHAnsi"/>
              </w:rPr>
              <w:t xml:space="preserve">medicinskih pomagala za rad i djelovanje posudionice pomagala (električni medicinski kreveti, stolica princeza, </w:t>
            </w:r>
            <w:proofErr w:type="spellStart"/>
            <w:r w:rsidRPr="00FD54DD">
              <w:rPr>
                <w:rFonts w:cstheme="minorHAnsi"/>
              </w:rPr>
              <w:t>antidekubitalni</w:t>
            </w:r>
            <w:proofErr w:type="spellEnd"/>
            <w:r w:rsidRPr="00FD54DD">
              <w:rPr>
                <w:rFonts w:cstheme="minorHAnsi"/>
              </w:rPr>
              <w:t xml:space="preserve"> madrac</w:t>
            </w:r>
            <w:r w:rsidR="00E3764C" w:rsidRPr="00FD54DD">
              <w:rPr>
                <w:rFonts w:cstheme="minorHAnsi"/>
              </w:rPr>
              <w:t>i</w:t>
            </w:r>
            <w:r w:rsidRPr="00FD54DD">
              <w:rPr>
                <w:rFonts w:cstheme="minorHAnsi"/>
              </w:rPr>
              <w:t xml:space="preserve"> sl.)</w:t>
            </w:r>
          </w:p>
          <w:p w14:paraId="7149F426" w14:textId="77777777" w:rsidR="006E405E" w:rsidRPr="00FD54DD" w:rsidRDefault="006E405E" w:rsidP="00C86802">
            <w:pPr>
              <w:rPr>
                <w:rFonts w:cstheme="minorHAnsi"/>
                <w:b/>
              </w:rPr>
            </w:pPr>
          </w:p>
        </w:tc>
      </w:tr>
      <w:tr w:rsidR="006E405E" w:rsidRPr="00FD54DD" w14:paraId="30D82BA2" w14:textId="77777777" w:rsidTr="00C86802">
        <w:tc>
          <w:tcPr>
            <w:tcW w:w="9634" w:type="dxa"/>
          </w:tcPr>
          <w:p w14:paraId="4B08EF7B" w14:textId="77777777" w:rsidR="006E405E" w:rsidRPr="00FD54DD" w:rsidRDefault="006E405E" w:rsidP="00C86802">
            <w:pPr>
              <w:rPr>
                <w:rFonts w:cstheme="minorHAnsi"/>
                <w:b/>
              </w:rPr>
            </w:pPr>
            <w:r w:rsidRPr="00FD54DD">
              <w:rPr>
                <w:rFonts w:cstheme="minorHAnsi"/>
                <w:b/>
              </w:rPr>
              <w:t>Pokazatelji rezultata (navesti pokazatelje na razini aktivnosti/projekta):</w:t>
            </w:r>
          </w:p>
        </w:tc>
      </w:tr>
    </w:tbl>
    <w:tbl>
      <w:tblPr>
        <w:tblW w:w="9639" w:type="dxa"/>
        <w:tblInd w:w="-5" w:type="dxa"/>
        <w:tblLayout w:type="fixed"/>
        <w:tblLook w:val="04A0" w:firstRow="1" w:lastRow="0" w:firstColumn="1" w:lastColumn="0" w:noHBand="0" w:noVBand="1"/>
      </w:tblPr>
      <w:tblGrid>
        <w:gridCol w:w="2620"/>
        <w:gridCol w:w="1576"/>
        <w:gridCol w:w="1447"/>
        <w:gridCol w:w="1964"/>
        <w:gridCol w:w="2032"/>
      </w:tblGrid>
      <w:tr w:rsidR="006E405E" w:rsidRPr="00FD54DD" w14:paraId="4568F99A" w14:textId="77777777" w:rsidTr="00C86802">
        <w:trPr>
          <w:trHeight w:val="574"/>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EB98B"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7FF10593"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5C6FD0D0"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447" w:type="dxa"/>
            <w:tcBorders>
              <w:top w:val="single" w:sz="4" w:space="0" w:color="auto"/>
              <w:left w:val="nil"/>
              <w:bottom w:val="single" w:sz="4" w:space="0" w:color="auto"/>
              <w:right w:val="single" w:sz="4" w:space="0" w:color="auto"/>
            </w:tcBorders>
            <w:vAlign w:val="center"/>
          </w:tcPr>
          <w:p w14:paraId="48AA9181"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CE8D0"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Polazna vrijednost </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689C636E"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529F5411"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r>
      <w:tr w:rsidR="006E405E" w:rsidRPr="00FD54DD" w14:paraId="3D5806E4" w14:textId="77777777" w:rsidTr="00175FBC">
        <w:trPr>
          <w:trHeight w:val="739"/>
        </w:trPr>
        <w:tc>
          <w:tcPr>
            <w:tcW w:w="2620" w:type="dxa"/>
            <w:tcBorders>
              <w:top w:val="single" w:sz="4" w:space="0" w:color="auto"/>
              <w:left w:val="single" w:sz="4" w:space="0" w:color="auto"/>
              <w:bottom w:val="single" w:sz="4" w:space="0" w:color="auto"/>
              <w:right w:val="single" w:sz="4" w:space="0" w:color="auto"/>
            </w:tcBorders>
            <w:shd w:val="clear" w:color="auto" w:fill="auto"/>
          </w:tcPr>
          <w:p w14:paraId="673C5239" w14:textId="6C54F659" w:rsidR="006E405E" w:rsidRPr="00FD54DD" w:rsidRDefault="006E405E" w:rsidP="006E405E">
            <w:pPr>
              <w:rPr>
                <w:rFonts w:cstheme="minorHAnsi"/>
              </w:rPr>
            </w:pPr>
            <w:r w:rsidRPr="00FD54DD">
              <w:rPr>
                <w:rFonts w:cstheme="minorHAnsi"/>
              </w:rPr>
              <w:t>Nabavka medicinskih pomagala</w:t>
            </w:r>
          </w:p>
        </w:tc>
        <w:tc>
          <w:tcPr>
            <w:tcW w:w="1576" w:type="dxa"/>
            <w:tcBorders>
              <w:top w:val="nil"/>
              <w:left w:val="nil"/>
              <w:bottom w:val="single" w:sz="4" w:space="0" w:color="auto"/>
              <w:right w:val="single" w:sz="4" w:space="0" w:color="auto"/>
            </w:tcBorders>
            <w:shd w:val="clear" w:color="auto" w:fill="auto"/>
            <w:noWrap/>
            <w:vAlign w:val="bottom"/>
          </w:tcPr>
          <w:p w14:paraId="1D3BE2A6" w14:textId="77777777" w:rsidR="006E405E" w:rsidRPr="00FD54DD" w:rsidRDefault="006E405E" w:rsidP="006E405E">
            <w:pPr>
              <w:spacing w:after="0" w:line="240" w:lineRule="auto"/>
              <w:rPr>
                <w:rFonts w:cstheme="minorHAnsi"/>
              </w:rPr>
            </w:pPr>
            <w:r w:rsidRPr="00FD54DD">
              <w:rPr>
                <w:rFonts w:cstheme="minorHAnsi"/>
              </w:rPr>
              <w:t xml:space="preserve">Broj izvršenih ulaganja u opremu </w:t>
            </w:r>
          </w:p>
          <w:p w14:paraId="102B4747" w14:textId="351462D5" w:rsidR="006E405E" w:rsidRPr="00FD54DD" w:rsidRDefault="006E405E" w:rsidP="006E405E">
            <w:pPr>
              <w:rPr>
                <w:rFonts w:cstheme="minorHAnsi"/>
              </w:rPr>
            </w:pPr>
          </w:p>
        </w:tc>
        <w:tc>
          <w:tcPr>
            <w:tcW w:w="1447" w:type="dxa"/>
            <w:tcBorders>
              <w:top w:val="nil"/>
              <w:left w:val="nil"/>
              <w:bottom w:val="single" w:sz="4" w:space="0" w:color="auto"/>
              <w:right w:val="single" w:sz="4" w:space="0" w:color="auto"/>
            </w:tcBorders>
          </w:tcPr>
          <w:p w14:paraId="1D72ACFF" w14:textId="77777777" w:rsidR="006E405E" w:rsidRPr="00FD54DD" w:rsidRDefault="006E405E" w:rsidP="006E405E">
            <w:pPr>
              <w:spacing w:after="0" w:line="240" w:lineRule="auto"/>
              <w:rPr>
                <w:rFonts w:eastAsia="Times New Roman" w:cstheme="minorHAnsi"/>
                <w:color w:val="000000"/>
                <w:lang w:eastAsia="hr-HR"/>
              </w:rPr>
            </w:pPr>
          </w:p>
          <w:p w14:paraId="675A17DA" w14:textId="536374AF" w:rsidR="006E405E" w:rsidRPr="00FD54DD" w:rsidRDefault="006E405E" w:rsidP="006E405E">
            <w:pPr>
              <w:jc w:val="center"/>
              <w:rPr>
                <w:rFonts w:cstheme="minorHAnsi"/>
                <w:b/>
              </w:rPr>
            </w:pPr>
            <w:r w:rsidRPr="00FD54DD">
              <w:rPr>
                <w:rFonts w:eastAsia="Times New Roman" w:cstheme="minorHAnsi"/>
                <w:color w:val="000000"/>
                <w:lang w:eastAsia="hr-HR"/>
              </w:rPr>
              <w:t>Broj ulaganja</w:t>
            </w:r>
          </w:p>
        </w:tc>
        <w:tc>
          <w:tcPr>
            <w:tcW w:w="1964" w:type="dxa"/>
            <w:tcBorders>
              <w:top w:val="single" w:sz="4" w:space="0" w:color="auto"/>
              <w:left w:val="single" w:sz="4" w:space="0" w:color="auto"/>
              <w:bottom w:val="single" w:sz="4" w:space="0" w:color="auto"/>
              <w:right w:val="single" w:sz="4" w:space="0" w:color="auto"/>
            </w:tcBorders>
            <w:noWrap/>
          </w:tcPr>
          <w:p w14:paraId="1125E740" w14:textId="350F388F" w:rsidR="006E405E" w:rsidRPr="00FD54DD" w:rsidRDefault="006E405E" w:rsidP="006E405E">
            <w:pPr>
              <w:spacing w:after="0" w:line="240" w:lineRule="auto"/>
              <w:jc w:val="center"/>
              <w:rPr>
                <w:rFonts w:cstheme="minorHAnsi"/>
                <w:b/>
              </w:rPr>
            </w:pPr>
            <w:r w:rsidRPr="00FD54DD">
              <w:rPr>
                <w:rFonts w:cstheme="minorHAnsi"/>
                <w:b/>
              </w:rPr>
              <w:t>0</w:t>
            </w:r>
          </w:p>
        </w:tc>
        <w:tc>
          <w:tcPr>
            <w:tcW w:w="2032" w:type="dxa"/>
            <w:tcBorders>
              <w:top w:val="single" w:sz="4" w:space="0" w:color="auto"/>
              <w:left w:val="nil"/>
              <w:bottom w:val="single" w:sz="4" w:space="0" w:color="auto"/>
              <w:right w:val="single" w:sz="4" w:space="0" w:color="auto"/>
            </w:tcBorders>
            <w:noWrap/>
          </w:tcPr>
          <w:p w14:paraId="0E7F1BBE" w14:textId="5C26884E" w:rsidR="006E405E" w:rsidRPr="00FD54DD" w:rsidRDefault="00D80FD1" w:rsidP="006E405E">
            <w:pPr>
              <w:jc w:val="center"/>
              <w:rPr>
                <w:rFonts w:cstheme="minorHAnsi"/>
                <w:b/>
              </w:rPr>
            </w:pPr>
            <w:r w:rsidRPr="00FD54DD">
              <w:rPr>
                <w:rFonts w:cstheme="minorHAnsi"/>
                <w:b/>
              </w:rPr>
              <w:t>3</w:t>
            </w:r>
          </w:p>
        </w:tc>
      </w:tr>
    </w:tbl>
    <w:p w14:paraId="40226DCD" w14:textId="77777777" w:rsidR="006E405E" w:rsidRPr="00FD54DD" w:rsidRDefault="006E405E" w:rsidP="009F408E">
      <w:pPr>
        <w:rPr>
          <w:rFonts w:cstheme="minorHAnsi"/>
        </w:rPr>
      </w:pPr>
    </w:p>
    <w:tbl>
      <w:tblPr>
        <w:tblW w:w="9541" w:type="dxa"/>
        <w:tblInd w:w="93" w:type="dxa"/>
        <w:tblLayout w:type="fixed"/>
        <w:tblLook w:val="04A0" w:firstRow="1" w:lastRow="0" w:firstColumn="1" w:lastColumn="0" w:noHBand="0" w:noVBand="1"/>
      </w:tblPr>
      <w:tblGrid>
        <w:gridCol w:w="2029"/>
        <w:gridCol w:w="2126"/>
        <w:gridCol w:w="1984"/>
        <w:gridCol w:w="1560"/>
        <w:gridCol w:w="1819"/>
        <w:gridCol w:w="23"/>
      </w:tblGrid>
      <w:tr w:rsidR="009F408E" w:rsidRPr="00FD54DD" w14:paraId="7E4AE5AF" w14:textId="77777777" w:rsidTr="00C86802">
        <w:trPr>
          <w:gridAfter w:val="1"/>
          <w:wAfter w:w="23" w:type="dxa"/>
          <w:trHeight w:val="298"/>
        </w:trPr>
        <w:tc>
          <w:tcPr>
            <w:tcW w:w="9518"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D541D2" w14:textId="77777777" w:rsidR="009F408E" w:rsidRPr="00FD54DD" w:rsidRDefault="009F408E" w:rsidP="00C86802">
            <w:pPr>
              <w:spacing w:after="0" w:line="240" w:lineRule="auto"/>
              <w:rPr>
                <w:rFonts w:eastAsia="Times New Roman" w:cstheme="minorHAnsi"/>
                <w:b/>
                <w:bCs/>
                <w:lang w:eastAsia="hr-HR"/>
              </w:rPr>
            </w:pPr>
            <w:bookmarkStart w:id="12" w:name="_Hlk132662309"/>
            <w:r w:rsidRPr="00FD54DD">
              <w:rPr>
                <w:rFonts w:eastAsia="Times New Roman" w:cstheme="minorHAnsi"/>
                <w:b/>
                <w:bCs/>
                <w:lang w:eastAsia="hr-HR"/>
              </w:rPr>
              <w:t xml:space="preserve">Šifra i naziv aktivnosti/projekta u Proračunu: </w:t>
            </w:r>
            <w:r w:rsidRPr="00FD54DD">
              <w:rPr>
                <w:rFonts w:cstheme="minorHAnsi"/>
              </w:rPr>
              <w:t>T1000100- Specijalističko usavršavanje</w:t>
            </w:r>
          </w:p>
        </w:tc>
      </w:tr>
      <w:tr w:rsidR="009F408E" w:rsidRPr="00FD54DD" w14:paraId="192C8C90" w14:textId="77777777" w:rsidTr="00C86802">
        <w:trPr>
          <w:gridAfter w:val="1"/>
          <w:wAfter w:w="23" w:type="dxa"/>
          <w:trHeight w:val="509"/>
        </w:trPr>
        <w:tc>
          <w:tcPr>
            <w:tcW w:w="951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1A5A66F5" w14:textId="77777777" w:rsidR="009F408E" w:rsidRPr="00FD54DD" w:rsidRDefault="009F408E" w:rsidP="00C86802">
            <w:pPr>
              <w:shd w:val="clear" w:color="auto" w:fill="FFFFFF"/>
              <w:suppressAutoHyphens/>
              <w:spacing w:after="0" w:line="100" w:lineRule="atLeast"/>
              <w:ind w:right="230"/>
              <w:jc w:val="both"/>
              <w:rPr>
                <w:rFonts w:eastAsia="Times New Roman" w:cstheme="minorHAnsi"/>
                <w:color w:val="000000"/>
                <w:lang w:eastAsia="ar-SA"/>
              </w:rPr>
            </w:pPr>
            <w:r w:rsidRPr="00FD54DD">
              <w:rPr>
                <w:rFonts w:eastAsia="Times New Roman" w:cstheme="minorHAnsi"/>
                <w:color w:val="000000"/>
                <w:lang w:eastAsia="ar-SA"/>
              </w:rPr>
              <w:t xml:space="preserve">Ovim projektom ulaže se  u specijalističko usavršavanje doktora za specijalizaciju iz </w:t>
            </w:r>
            <w:proofErr w:type="spellStart"/>
            <w:r w:rsidRPr="00FD54DD">
              <w:rPr>
                <w:rFonts w:eastAsia="Times New Roman" w:cstheme="minorHAnsi"/>
                <w:color w:val="000000"/>
                <w:lang w:eastAsia="ar-SA"/>
              </w:rPr>
              <w:t>ortodoncije</w:t>
            </w:r>
            <w:proofErr w:type="spellEnd"/>
            <w:r w:rsidRPr="00FD54DD">
              <w:rPr>
                <w:rFonts w:eastAsia="Times New Roman" w:cstheme="minorHAnsi"/>
                <w:color w:val="000000"/>
                <w:lang w:eastAsia="ar-SA"/>
              </w:rPr>
              <w:t>.</w:t>
            </w:r>
          </w:p>
        </w:tc>
      </w:tr>
      <w:tr w:rsidR="009F408E" w:rsidRPr="00FD54DD" w14:paraId="2B2DCF26" w14:textId="77777777" w:rsidTr="00C86802">
        <w:trPr>
          <w:gridAfter w:val="1"/>
          <w:wAfter w:w="23" w:type="dxa"/>
          <w:trHeight w:val="509"/>
        </w:trPr>
        <w:tc>
          <w:tcPr>
            <w:tcW w:w="9518" w:type="dxa"/>
            <w:gridSpan w:val="5"/>
            <w:vMerge/>
            <w:tcBorders>
              <w:top w:val="single" w:sz="4" w:space="0" w:color="auto"/>
              <w:left w:val="single" w:sz="4" w:space="0" w:color="auto"/>
              <w:bottom w:val="single" w:sz="4" w:space="0" w:color="auto"/>
              <w:right w:val="single" w:sz="4" w:space="0" w:color="auto"/>
            </w:tcBorders>
            <w:vAlign w:val="center"/>
            <w:hideMark/>
          </w:tcPr>
          <w:p w14:paraId="5D1935B2" w14:textId="77777777" w:rsidR="009F408E" w:rsidRPr="00FD54DD" w:rsidRDefault="009F408E" w:rsidP="00C86802">
            <w:pPr>
              <w:spacing w:after="0" w:line="240" w:lineRule="auto"/>
              <w:rPr>
                <w:rFonts w:eastAsia="Times New Roman" w:cstheme="minorHAnsi"/>
                <w:color w:val="000000"/>
                <w:lang w:eastAsia="hr-HR"/>
              </w:rPr>
            </w:pPr>
          </w:p>
        </w:tc>
      </w:tr>
      <w:tr w:rsidR="009F408E" w:rsidRPr="00FD54DD" w14:paraId="575D9F01" w14:textId="77777777" w:rsidTr="00C86802">
        <w:trPr>
          <w:gridAfter w:val="1"/>
          <w:wAfter w:w="23" w:type="dxa"/>
          <w:trHeight w:val="561"/>
        </w:trPr>
        <w:tc>
          <w:tcPr>
            <w:tcW w:w="95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770A459" w14:textId="77777777" w:rsidR="009F408E" w:rsidRPr="00FD54DD" w:rsidRDefault="009F408E" w:rsidP="00C86802">
            <w:pPr>
              <w:spacing w:after="0" w:line="240" w:lineRule="auto"/>
              <w:rPr>
                <w:rFonts w:eastAsia="Times New Roman" w:cstheme="minorHAnsi"/>
                <w:color w:val="000000"/>
                <w:lang w:eastAsia="hr-HR"/>
              </w:rPr>
            </w:pPr>
            <w:r w:rsidRPr="00FD54DD">
              <w:rPr>
                <w:rFonts w:cstheme="minorHAnsi"/>
                <w:b/>
              </w:rPr>
              <w:t>Pokazatelji rezultata (navesti pokazatelje na razini aktivnosti/projekta):</w:t>
            </w:r>
          </w:p>
        </w:tc>
      </w:tr>
      <w:tr w:rsidR="009F408E" w:rsidRPr="00FD54DD" w14:paraId="50D7085F" w14:textId="77777777" w:rsidTr="00C86802">
        <w:trPr>
          <w:trHeight w:val="561"/>
        </w:trPr>
        <w:tc>
          <w:tcPr>
            <w:tcW w:w="2029" w:type="dxa"/>
            <w:tcBorders>
              <w:top w:val="single" w:sz="4" w:space="0" w:color="auto"/>
              <w:left w:val="single" w:sz="4" w:space="0" w:color="auto"/>
              <w:bottom w:val="single" w:sz="4" w:space="0" w:color="auto"/>
              <w:right w:val="single" w:sz="4" w:space="0" w:color="auto"/>
            </w:tcBorders>
            <w:noWrap/>
            <w:vAlign w:val="center"/>
            <w:hideMark/>
          </w:tcPr>
          <w:p w14:paraId="3DA9DDCD"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38AEE5A7"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2126" w:type="dxa"/>
            <w:tcBorders>
              <w:top w:val="single" w:sz="4" w:space="0" w:color="auto"/>
              <w:left w:val="nil"/>
              <w:bottom w:val="single" w:sz="4" w:space="0" w:color="auto"/>
              <w:right w:val="single" w:sz="4" w:space="0" w:color="auto"/>
            </w:tcBorders>
            <w:noWrap/>
            <w:vAlign w:val="center"/>
            <w:hideMark/>
          </w:tcPr>
          <w:p w14:paraId="28AD0BE4"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984" w:type="dxa"/>
            <w:tcBorders>
              <w:top w:val="single" w:sz="4" w:space="0" w:color="auto"/>
              <w:left w:val="nil"/>
              <w:bottom w:val="single" w:sz="4" w:space="0" w:color="auto"/>
              <w:right w:val="single" w:sz="4" w:space="0" w:color="auto"/>
            </w:tcBorders>
            <w:vAlign w:val="center"/>
            <w:hideMark/>
          </w:tcPr>
          <w:p w14:paraId="11ADE39A"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014025"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Polazna vrijednost </w:t>
            </w:r>
          </w:p>
        </w:tc>
        <w:tc>
          <w:tcPr>
            <w:tcW w:w="1842" w:type="dxa"/>
            <w:gridSpan w:val="2"/>
            <w:tcBorders>
              <w:top w:val="single" w:sz="4" w:space="0" w:color="auto"/>
              <w:left w:val="nil"/>
              <w:bottom w:val="single" w:sz="4" w:space="0" w:color="auto"/>
              <w:right w:val="single" w:sz="4" w:space="0" w:color="auto"/>
            </w:tcBorders>
            <w:vAlign w:val="center"/>
            <w:hideMark/>
          </w:tcPr>
          <w:p w14:paraId="6606A3EE"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27CBCF28" w14:textId="4C694E5C"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w:t>
            </w:r>
            <w:r w:rsidR="00886EB5" w:rsidRPr="00FD54DD">
              <w:rPr>
                <w:rFonts w:eastAsia="Times New Roman" w:cstheme="minorHAnsi"/>
                <w:color w:val="000000"/>
                <w:lang w:eastAsia="hr-HR"/>
              </w:rPr>
              <w:t>4</w:t>
            </w:r>
            <w:r w:rsidRPr="00FD54DD">
              <w:rPr>
                <w:rFonts w:eastAsia="Times New Roman" w:cstheme="minorHAnsi"/>
                <w:color w:val="000000"/>
                <w:lang w:eastAsia="hr-HR"/>
              </w:rPr>
              <w:t>.</w:t>
            </w:r>
          </w:p>
        </w:tc>
      </w:tr>
      <w:tr w:rsidR="009F408E" w:rsidRPr="00FD54DD" w14:paraId="2B2D4E59" w14:textId="77777777" w:rsidTr="00C86802">
        <w:trPr>
          <w:trHeight w:val="561"/>
        </w:trPr>
        <w:tc>
          <w:tcPr>
            <w:tcW w:w="2029" w:type="dxa"/>
            <w:tcBorders>
              <w:top w:val="single" w:sz="4" w:space="0" w:color="auto"/>
              <w:left w:val="single" w:sz="4" w:space="0" w:color="auto"/>
              <w:bottom w:val="single" w:sz="4" w:space="0" w:color="auto"/>
              <w:right w:val="single" w:sz="4" w:space="0" w:color="auto"/>
            </w:tcBorders>
            <w:noWrap/>
            <w:vAlign w:val="center"/>
            <w:hideMark/>
          </w:tcPr>
          <w:p w14:paraId="6469125B"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lastRenderedPageBreak/>
              <w:t>Povećanje broja osiguranika</w:t>
            </w:r>
          </w:p>
        </w:tc>
        <w:tc>
          <w:tcPr>
            <w:tcW w:w="2126" w:type="dxa"/>
            <w:tcBorders>
              <w:top w:val="single" w:sz="4" w:space="0" w:color="auto"/>
              <w:left w:val="nil"/>
              <w:bottom w:val="single" w:sz="4" w:space="0" w:color="auto"/>
              <w:right w:val="single" w:sz="4" w:space="0" w:color="auto"/>
            </w:tcBorders>
            <w:noWrap/>
            <w:vAlign w:val="center"/>
            <w:hideMark/>
          </w:tcPr>
          <w:p w14:paraId="2DF211D7"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Povećanje broja osiguranika</w:t>
            </w:r>
          </w:p>
        </w:tc>
        <w:tc>
          <w:tcPr>
            <w:tcW w:w="1984" w:type="dxa"/>
            <w:tcBorders>
              <w:top w:val="single" w:sz="4" w:space="0" w:color="auto"/>
              <w:left w:val="nil"/>
              <w:bottom w:val="single" w:sz="4" w:space="0" w:color="auto"/>
              <w:right w:val="single" w:sz="4" w:space="0" w:color="auto"/>
            </w:tcBorders>
            <w:vAlign w:val="center"/>
            <w:hideMark/>
          </w:tcPr>
          <w:p w14:paraId="3AA32458"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osiguranika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B62980" w14:textId="77777777" w:rsidR="009F408E" w:rsidRPr="00FD54DD" w:rsidRDefault="009F408E" w:rsidP="00C86802">
            <w:pPr>
              <w:spacing w:after="0" w:line="240" w:lineRule="auto"/>
              <w:jc w:val="center"/>
              <w:rPr>
                <w:rFonts w:eastAsia="Times New Roman" w:cstheme="minorHAnsi"/>
                <w:strike/>
                <w:lang w:eastAsia="hr-HR"/>
              </w:rPr>
            </w:pPr>
            <w:r w:rsidRPr="00FD54DD">
              <w:rPr>
                <w:rFonts w:eastAsia="Times New Roman" w:cstheme="minorHAnsi"/>
                <w:lang w:eastAsia="hr-HR"/>
              </w:rPr>
              <w:t>1251</w:t>
            </w:r>
          </w:p>
        </w:tc>
        <w:tc>
          <w:tcPr>
            <w:tcW w:w="1842" w:type="dxa"/>
            <w:gridSpan w:val="2"/>
            <w:tcBorders>
              <w:top w:val="single" w:sz="4" w:space="0" w:color="auto"/>
              <w:left w:val="nil"/>
              <w:bottom w:val="single" w:sz="4" w:space="0" w:color="auto"/>
              <w:right w:val="single" w:sz="4" w:space="0" w:color="auto"/>
            </w:tcBorders>
            <w:vAlign w:val="center"/>
            <w:hideMark/>
          </w:tcPr>
          <w:p w14:paraId="2A62CBB3" w14:textId="77777777" w:rsidR="009F408E" w:rsidRPr="00FD54DD" w:rsidRDefault="009F408E" w:rsidP="00C86802">
            <w:pPr>
              <w:spacing w:after="0" w:line="240" w:lineRule="auto"/>
              <w:jc w:val="center"/>
              <w:rPr>
                <w:rFonts w:eastAsia="Times New Roman" w:cstheme="minorHAnsi"/>
                <w:strike/>
                <w:lang w:eastAsia="hr-HR"/>
              </w:rPr>
            </w:pPr>
            <w:r w:rsidRPr="00FD54DD">
              <w:rPr>
                <w:rFonts w:eastAsia="Times New Roman" w:cstheme="minorHAnsi"/>
                <w:lang w:eastAsia="hr-HR"/>
              </w:rPr>
              <w:t>1300</w:t>
            </w:r>
          </w:p>
        </w:tc>
      </w:tr>
      <w:tr w:rsidR="009F408E" w:rsidRPr="00FD54DD" w14:paraId="6E7F63C6" w14:textId="77777777" w:rsidTr="00C86802">
        <w:trPr>
          <w:trHeight w:val="280"/>
        </w:trPr>
        <w:tc>
          <w:tcPr>
            <w:tcW w:w="2029" w:type="dxa"/>
            <w:tcBorders>
              <w:top w:val="single" w:sz="4" w:space="0" w:color="auto"/>
              <w:left w:val="single" w:sz="4" w:space="0" w:color="auto"/>
              <w:bottom w:val="single" w:sz="4" w:space="0" w:color="auto"/>
              <w:right w:val="single" w:sz="4" w:space="0" w:color="auto"/>
            </w:tcBorders>
            <w:hideMark/>
          </w:tcPr>
          <w:p w14:paraId="04236847" w14:textId="77777777" w:rsidR="009F408E" w:rsidRPr="00FD54DD" w:rsidRDefault="009F408E" w:rsidP="00C86802">
            <w:pPr>
              <w:spacing w:after="0" w:line="240" w:lineRule="auto"/>
              <w:jc w:val="center"/>
              <w:rPr>
                <w:rFonts w:eastAsia="Times New Roman" w:cstheme="minorHAnsi"/>
                <w:lang w:eastAsia="hr-HR"/>
              </w:rPr>
            </w:pPr>
            <w:r w:rsidRPr="00FD54DD">
              <w:rPr>
                <w:rFonts w:eastAsia="Times New Roman" w:cstheme="minorHAnsi"/>
                <w:lang w:eastAsia="hr-HR"/>
              </w:rPr>
              <w:t xml:space="preserve">Povećanje broja pregleda u </w:t>
            </w:r>
            <w:proofErr w:type="spellStart"/>
            <w:r w:rsidRPr="00FD54DD">
              <w:rPr>
                <w:rFonts w:eastAsia="Times New Roman" w:cstheme="minorHAnsi"/>
                <w:lang w:eastAsia="hr-HR"/>
              </w:rPr>
              <w:t>ortodontskoj</w:t>
            </w:r>
            <w:proofErr w:type="spellEnd"/>
            <w:r w:rsidRPr="00FD54DD">
              <w:rPr>
                <w:rFonts w:eastAsia="Times New Roman" w:cstheme="minorHAnsi"/>
                <w:lang w:eastAsia="hr-HR"/>
              </w:rPr>
              <w:t xml:space="preserve"> ordinaciji</w:t>
            </w:r>
          </w:p>
        </w:tc>
        <w:tc>
          <w:tcPr>
            <w:tcW w:w="2126" w:type="dxa"/>
            <w:tcBorders>
              <w:top w:val="nil"/>
              <w:left w:val="nil"/>
              <w:bottom w:val="single" w:sz="4" w:space="0" w:color="auto"/>
              <w:right w:val="single" w:sz="4" w:space="0" w:color="auto"/>
            </w:tcBorders>
            <w:noWrap/>
            <w:vAlign w:val="bottom"/>
            <w:hideMark/>
          </w:tcPr>
          <w:p w14:paraId="5D642B41" w14:textId="77777777" w:rsidR="009F408E" w:rsidRPr="00FD54DD" w:rsidRDefault="009F408E" w:rsidP="00C86802">
            <w:pPr>
              <w:spacing w:after="0" w:line="240" w:lineRule="auto"/>
              <w:jc w:val="center"/>
              <w:rPr>
                <w:rFonts w:eastAsia="Times New Roman" w:cstheme="minorHAnsi"/>
                <w:lang w:eastAsia="hr-HR"/>
              </w:rPr>
            </w:pPr>
            <w:r w:rsidRPr="00FD54DD">
              <w:rPr>
                <w:rFonts w:eastAsia="Times New Roman" w:cstheme="minorHAnsi"/>
                <w:lang w:eastAsia="hr-HR"/>
              </w:rPr>
              <w:t xml:space="preserve">Povećanje broja pregleda u </w:t>
            </w:r>
            <w:proofErr w:type="spellStart"/>
            <w:r w:rsidRPr="00FD54DD">
              <w:rPr>
                <w:rFonts w:eastAsia="Times New Roman" w:cstheme="minorHAnsi"/>
                <w:lang w:eastAsia="hr-HR"/>
              </w:rPr>
              <w:t>ortodontskoj</w:t>
            </w:r>
            <w:proofErr w:type="spellEnd"/>
            <w:r w:rsidRPr="00FD54DD">
              <w:rPr>
                <w:rFonts w:eastAsia="Times New Roman" w:cstheme="minorHAnsi"/>
                <w:lang w:eastAsia="hr-HR"/>
              </w:rPr>
              <w:t xml:space="preserve"> ordinaciji</w:t>
            </w:r>
          </w:p>
        </w:tc>
        <w:tc>
          <w:tcPr>
            <w:tcW w:w="1984" w:type="dxa"/>
            <w:tcBorders>
              <w:top w:val="nil"/>
              <w:left w:val="nil"/>
              <w:bottom w:val="single" w:sz="4" w:space="0" w:color="auto"/>
              <w:right w:val="single" w:sz="4" w:space="0" w:color="auto"/>
            </w:tcBorders>
          </w:tcPr>
          <w:p w14:paraId="66DC570B" w14:textId="77777777" w:rsidR="009F408E" w:rsidRPr="00FD54DD" w:rsidRDefault="009F408E" w:rsidP="00C86802">
            <w:pPr>
              <w:spacing w:after="0" w:line="240" w:lineRule="auto"/>
              <w:jc w:val="center"/>
              <w:rPr>
                <w:rFonts w:eastAsia="Times New Roman" w:cstheme="minorHAnsi"/>
                <w:color w:val="000000"/>
                <w:lang w:eastAsia="hr-HR"/>
              </w:rPr>
            </w:pPr>
          </w:p>
          <w:p w14:paraId="2E04398F" w14:textId="77777777" w:rsidR="009F408E" w:rsidRPr="00FD54DD" w:rsidRDefault="009F408E" w:rsidP="00C86802">
            <w:pPr>
              <w:spacing w:after="0" w:line="240" w:lineRule="auto"/>
              <w:jc w:val="center"/>
              <w:rPr>
                <w:rFonts w:eastAsia="Times New Roman" w:cstheme="minorHAnsi"/>
                <w:color w:val="000000"/>
                <w:lang w:eastAsia="hr-HR"/>
              </w:rPr>
            </w:pPr>
          </w:p>
          <w:p w14:paraId="7320E063" w14:textId="77777777" w:rsidR="009F408E" w:rsidRPr="00FD54DD" w:rsidRDefault="009F408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pregleda</w:t>
            </w:r>
          </w:p>
          <w:p w14:paraId="5FD364FD" w14:textId="77777777" w:rsidR="009F408E" w:rsidRPr="00FD54DD" w:rsidRDefault="009F408E" w:rsidP="00931C46">
            <w:pPr>
              <w:spacing w:after="0" w:line="240" w:lineRule="auto"/>
              <w:rPr>
                <w:rFonts w:eastAsia="Times New Roman" w:cstheme="minorHAnsi"/>
                <w:color w:val="000000"/>
                <w:lang w:eastAsia="hr-HR"/>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BD61E91" w14:textId="77777777" w:rsidR="009F408E" w:rsidRPr="00FD54DD" w:rsidRDefault="009F408E" w:rsidP="00C86802">
            <w:pPr>
              <w:spacing w:after="0" w:line="240" w:lineRule="auto"/>
              <w:jc w:val="center"/>
              <w:rPr>
                <w:rFonts w:eastAsia="Times New Roman" w:cstheme="minorHAnsi"/>
                <w:lang w:eastAsia="hr-HR"/>
              </w:rPr>
            </w:pPr>
            <w:r w:rsidRPr="00FD54DD">
              <w:rPr>
                <w:rFonts w:eastAsia="Times New Roman" w:cstheme="minorHAnsi"/>
                <w:lang w:eastAsia="hr-HR"/>
              </w:rPr>
              <w:t>1356</w:t>
            </w:r>
          </w:p>
          <w:p w14:paraId="705F86A7" w14:textId="77777777" w:rsidR="009F408E" w:rsidRPr="00FD54DD" w:rsidRDefault="009F408E" w:rsidP="00C86802">
            <w:pPr>
              <w:spacing w:after="0" w:line="240" w:lineRule="auto"/>
              <w:jc w:val="center"/>
              <w:rPr>
                <w:rFonts w:eastAsia="Times New Roman" w:cstheme="minorHAnsi"/>
                <w:lang w:eastAsia="hr-HR"/>
              </w:rPr>
            </w:pPr>
          </w:p>
          <w:p w14:paraId="1BBD96AD" w14:textId="77777777" w:rsidR="009F408E" w:rsidRPr="00FD54DD" w:rsidRDefault="009F408E" w:rsidP="00C86802">
            <w:pPr>
              <w:spacing w:after="0" w:line="240" w:lineRule="auto"/>
              <w:jc w:val="center"/>
              <w:rPr>
                <w:rFonts w:eastAsia="Times New Roman" w:cstheme="minorHAnsi"/>
                <w:lang w:eastAsia="hr-HR"/>
              </w:rPr>
            </w:pPr>
          </w:p>
          <w:p w14:paraId="534A34CD" w14:textId="77777777" w:rsidR="009F408E" w:rsidRPr="00FD54DD" w:rsidRDefault="009F408E" w:rsidP="00C86802">
            <w:pPr>
              <w:spacing w:after="0" w:line="240" w:lineRule="auto"/>
              <w:jc w:val="center"/>
              <w:rPr>
                <w:rFonts w:eastAsia="Times New Roman" w:cstheme="minorHAnsi"/>
                <w:strike/>
                <w:lang w:eastAsia="hr-HR"/>
              </w:rPr>
            </w:pPr>
          </w:p>
        </w:tc>
        <w:tc>
          <w:tcPr>
            <w:tcW w:w="1842" w:type="dxa"/>
            <w:gridSpan w:val="2"/>
            <w:tcBorders>
              <w:top w:val="nil"/>
              <w:left w:val="nil"/>
              <w:bottom w:val="single" w:sz="4" w:space="0" w:color="auto"/>
              <w:right w:val="single" w:sz="4" w:space="0" w:color="auto"/>
            </w:tcBorders>
            <w:noWrap/>
            <w:vAlign w:val="bottom"/>
            <w:hideMark/>
          </w:tcPr>
          <w:p w14:paraId="60D88106" w14:textId="77777777" w:rsidR="009F408E" w:rsidRPr="00FD54DD" w:rsidRDefault="009F408E" w:rsidP="00C86802">
            <w:pPr>
              <w:spacing w:after="0" w:line="240" w:lineRule="auto"/>
              <w:jc w:val="center"/>
              <w:rPr>
                <w:rFonts w:eastAsia="Times New Roman" w:cstheme="minorHAnsi"/>
                <w:lang w:eastAsia="hr-HR"/>
              </w:rPr>
            </w:pPr>
            <w:r w:rsidRPr="00FD54DD">
              <w:rPr>
                <w:rFonts w:eastAsia="Times New Roman" w:cstheme="minorHAnsi"/>
                <w:lang w:eastAsia="hr-HR"/>
              </w:rPr>
              <w:t>1450</w:t>
            </w:r>
          </w:p>
          <w:p w14:paraId="6CDABA3D" w14:textId="77777777" w:rsidR="009F408E" w:rsidRPr="00FD54DD" w:rsidRDefault="009F408E" w:rsidP="00C86802">
            <w:pPr>
              <w:spacing w:after="0" w:line="240" w:lineRule="auto"/>
              <w:jc w:val="center"/>
              <w:rPr>
                <w:rFonts w:eastAsia="Times New Roman" w:cstheme="minorHAnsi"/>
                <w:lang w:eastAsia="hr-HR"/>
              </w:rPr>
            </w:pPr>
          </w:p>
          <w:p w14:paraId="1E27A80E" w14:textId="77777777" w:rsidR="009F408E" w:rsidRPr="00FD54DD" w:rsidRDefault="009F408E" w:rsidP="00C86802">
            <w:pPr>
              <w:spacing w:after="0" w:line="240" w:lineRule="auto"/>
              <w:jc w:val="center"/>
              <w:rPr>
                <w:rFonts w:eastAsia="Times New Roman" w:cstheme="minorHAnsi"/>
                <w:lang w:eastAsia="hr-HR"/>
              </w:rPr>
            </w:pPr>
          </w:p>
          <w:p w14:paraId="7266D828" w14:textId="77777777" w:rsidR="009F408E" w:rsidRPr="00FD54DD" w:rsidRDefault="009F408E" w:rsidP="00C86802">
            <w:pPr>
              <w:spacing w:after="0" w:line="240" w:lineRule="auto"/>
              <w:jc w:val="center"/>
              <w:rPr>
                <w:rFonts w:eastAsia="Times New Roman" w:cstheme="minorHAnsi"/>
                <w:strike/>
                <w:lang w:eastAsia="hr-HR"/>
              </w:rPr>
            </w:pPr>
          </w:p>
        </w:tc>
      </w:tr>
      <w:bookmarkEnd w:id="12"/>
    </w:tbl>
    <w:p w14:paraId="2347FB1C" w14:textId="77777777" w:rsidR="00817E8C" w:rsidRPr="00FD54DD" w:rsidRDefault="00817E8C" w:rsidP="006E405E">
      <w:pPr>
        <w:pBdr>
          <w:bottom w:val="single" w:sz="4" w:space="1" w:color="auto"/>
        </w:pBdr>
        <w:spacing w:after="0" w:line="240" w:lineRule="auto"/>
        <w:rPr>
          <w:rFonts w:cstheme="minorHAnsi"/>
          <w:b/>
          <w:color w:val="215868" w:themeColor="accent5" w:themeShade="80"/>
        </w:rPr>
      </w:pPr>
    </w:p>
    <w:p w14:paraId="65708488" w14:textId="79C55B2E" w:rsidR="006E405E" w:rsidRPr="00FD54DD" w:rsidRDefault="006E405E" w:rsidP="006E405E">
      <w:pPr>
        <w:pBdr>
          <w:bottom w:val="single" w:sz="4" w:space="1" w:color="auto"/>
        </w:pBdr>
        <w:spacing w:after="0" w:line="240" w:lineRule="auto"/>
        <w:rPr>
          <w:rFonts w:cstheme="minorHAnsi"/>
          <w:b/>
          <w:color w:val="215868" w:themeColor="accent5" w:themeShade="80"/>
        </w:rPr>
      </w:pPr>
      <w:r w:rsidRPr="00FD54DD">
        <w:rPr>
          <w:rFonts w:cstheme="minorHAnsi"/>
          <w:b/>
          <w:color w:val="215868" w:themeColor="accent5" w:themeShade="80"/>
        </w:rPr>
        <w:t>ŠIFRA I NAZIV PROGRAMA:  149 – FINANCIRANJE REDOVNE DJELATNOSTI IZ HZZO-A</w:t>
      </w:r>
    </w:p>
    <w:p w14:paraId="28994FD7" w14:textId="77777777" w:rsidR="006E405E" w:rsidRPr="00FD54DD" w:rsidRDefault="006E405E" w:rsidP="006E405E">
      <w:pPr>
        <w:spacing w:after="0" w:line="240" w:lineRule="auto"/>
        <w:jc w:val="both"/>
        <w:rPr>
          <w:rFonts w:cstheme="minorHAnsi"/>
          <w:b/>
        </w:rPr>
      </w:pPr>
      <w:r w:rsidRPr="00FD54DD">
        <w:rPr>
          <w:rFonts w:cstheme="minorHAnsi"/>
          <w:b/>
        </w:rPr>
        <w:t>SVRHA PROGRAMA:</w:t>
      </w:r>
    </w:p>
    <w:p w14:paraId="1C98BD4E" w14:textId="77777777" w:rsidR="006E405E" w:rsidRPr="00FD54DD" w:rsidRDefault="006E405E" w:rsidP="006E405E">
      <w:pPr>
        <w:spacing w:after="0" w:line="240" w:lineRule="auto"/>
        <w:jc w:val="both"/>
        <w:rPr>
          <w:rFonts w:cstheme="minorHAnsi"/>
          <w:lang w:eastAsia="ar-SA"/>
        </w:rPr>
      </w:pPr>
      <w:r w:rsidRPr="00FD54DD">
        <w:rPr>
          <w:rFonts w:cstheme="minorHAnsi"/>
          <w:lang w:eastAsia="ar-SA"/>
        </w:rPr>
        <w:t>Svrha ove aktivnosti koja je glavni nositelj poslovanja Doma zdravlja je pružanje primarne zdravstvene zaštite na način i prema uvjetima iz sklopljenih ugovora sa ugovornim partnerom HZZO-om, koju trebaju ostvariti ugovoreni timovi.</w:t>
      </w:r>
    </w:p>
    <w:p w14:paraId="2AA316C7" w14:textId="77777777" w:rsidR="006E405E" w:rsidRPr="00FD54DD" w:rsidRDefault="006E405E" w:rsidP="006E405E">
      <w:pPr>
        <w:spacing w:after="0" w:line="240" w:lineRule="auto"/>
        <w:jc w:val="both"/>
        <w:rPr>
          <w:rFonts w:cstheme="minorHAnsi"/>
          <w:b/>
        </w:rPr>
      </w:pPr>
      <w:r w:rsidRPr="00FD54DD">
        <w:rPr>
          <w:rFonts w:cstheme="minorHAnsi"/>
          <w:lang w:eastAsia="ar-SA"/>
        </w:rPr>
        <w:t xml:space="preserve">Posebni cilj organizacije i uprave Doma zdravlja odnosno njenih djelatnika je pružanje što bolje i kvalitetnije zdravstvene usluge svim osiguranicima o kojima ustanova skrbi. </w:t>
      </w:r>
    </w:p>
    <w:p w14:paraId="4DADA809" w14:textId="77777777" w:rsidR="006E405E" w:rsidRPr="00FD54DD" w:rsidRDefault="006E405E" w:rsidP="006E405E">
      <w:pPr>
        <w:spacing w:after="0" w:line="240" w:lineRule="auto"/>
        <w:jc w:val="both"/>
        <w:rPr>
          <w:rFonts w:cstheme="minorHAnsi"/>
          <w:b/>
        </w:rPr>
      </w:pPr>
    </w:p>
    <w:p w14:paraId="1A142FA6" w14:textId="77777777" w:rsidR="006E405E" w:rsidRPr="00FD54DD" w:rsidRDefault="006E405E" w:rsidP="006E405E">
      <w:pPr>
        <w:spacing w:after="0" w:line="240" w:lineRule="auto"/>
        <w:jc w:val="both"/>
        <w:rPr>
          <w:rFonts w:cstheme="minorHAnsi"/>
          <w:b/>
        </w:rPr>
      </w:pPr>
      <w:r w:rsidRPr="00FD54DD">
        <w:rPr>
          <w:rFonts w:cstheme="minorHAnsi"/>
          <w:b/>
        </w:rPr>
        <w:t xml:space="preserve">POVEZANOST PROGRAMA SA STRATEŠKIM DOKUMENTIMA I GODIŠNJIM PLANOM RADA: </w:t>
      </w:r>
    </w:p>
    <w:p w14:paraId="1374A6A2" w14:textId="77777777" w:rsidR="006E405E" w:rsidRPr="00FD54DD" w:rsidRDefault="006E405E" w:rsidP="006E405E">
      <w:pPr>
        <w:spacing w:after="0" w:line="240" w:lineRule="auto"/>
        <w:jc w:val="both"/>
        <w:rPr>
          <w:rFonts w:cstheme="minorHAnsi"/>
          <w:b/>
        </w:rPr>
      </w:pPr>
      <w:bookmarkStart w:id="13" w:name="_Hlk114122144"/>
      <w:r w:rsidRPr="00FD54DD">
        <w:rPr>
          <w:rFonts w:eastAsia="Times New Roman" w:cstheme="minorHAnsi"/>
          <w:color w:val="000000"/>
          <w:lang w:eastAsia="ar-SA"/>
        </w:rPr>
        <w:t xml:space="preserve">Ugovaranje novih djelatnosti koje ustanova sukladno zakonu može pružati je ustanovi najznačajniji izvor financiranja te opstanka javno-zdravstvene usluge. </w:t>
      </w:r>
      <w:r w:rsidRPr="00FD54DD">
        <w:rPr>
          <w:rFonts w:cstheme="minorHAnsi"/>
          <w:lang w:eastAsia="ar-SA"/>
        </w:rPr>
        <w:t xml:space="preserve">Cilj je najbolje moguće zbrinjavanje osiguranika u skladu sa postojećim zakonskim propisima, uz primjenu suvremenih dostignuća medicinske znanosti i prakse, pružanje što kvalitetnije zdravstvene zaštite i dizanje iste na viši novo. </w:t>
      </w:r>
    </w:p>
    <w:p w14:paraId="7D295895" w14:textId="77777777" w:rsidR="006E405E" w:rsidRPr="00FD54DD" w:rsidRDefault="006E405E" w:rsidP="006E405E">
      <w:pPr>
        <w:spacing w:after="0" w:line="240" w:lineRule="auto"/>
        <w:jc w:val="both"/>
        <w:rPr>
          <w:rFonts w:cstheme="minorHAnsi"/>
          <w:b/>
        </w:rPr>
      </w:pPr>
    </w:p>
    <w:bookmarkEnd w:id="13"/>
    <w:p w14:paraId="36385420" w14:textId="77777777" w:rsidR="006E405E" w:rsidRPr="00FD54DD" w:rsidRDefault="006E405E" w:rsidP="006E405E">
      <w:pPr>
        <w:spacing w:after="0" w:line="240" w:lineRule="auto"/>
        <w:jc w:val="both"/>
        <w:rPr>
          <w:rFonts w:cstheme="minorHAnsi"/>
          <w:b/>
        </w:rPr>
      </w:pPr>
      <w:r w:rsidRPr="00FD54DD">
        <w:rPr>
          <w:rFonts w:cstheme="minorHAnsi"/>
          <w:b/>
        </w:rPr>
        <w:t>ZAKONSKE I DRUGE PODLOGE NA KOJIMA SE PROGRAM ZASNIVA</w:t>
      </w:r>
    </w:p>
    <w:p w14:paraId="2A001D2D" w14:textId="37427772" w:rsidR="006E405E" w:rsidRPr="00FD54DD" w:rsidRDefault="006E405E" w:rsidP="006E405E">
      <w:pPr>
        <w:spacing w:after="0" w:line="240" w:lineRule="auto"/>
        <w:jc w:val="both"/>
        <w:rPr>
          <w:rFonts w:cstheme="minorHAnsi"/>
          <w:i/>
        </w:rPr>
      </w:pPr>
      <w:r w:rsidRPr="00FD54DD">
        <w:rPr>
          <w:rFonts w:cstheme="minorHAnsi"/>
          <w:bCs/>
        </w:rPr>
        <w:t>Zakon  zdravstvenoj zaštiti (NN broj:</w:t>
      </w:r>
      <w:r w:rsidRPr="00FD54DD">
        <w:rPr>
          <w:rFonts w:cstheme="minorHAnsi"/>
        </w:rPr>
        <w:t>,100/18, 125/19, 147/20,119/22,156/22,33/23 ), Zakon o obveznom zdravstvenom osiguranju (NN broj: 80/13 i 137/13, 98/19,33/23)</w:t>
      </w:r>
      <w:r w:rsidRPr="00FD54DD">
        <w:rPr>
          <w:rFonts w:cstheme="minorHAnsi"/>
          <w:lang w:eastAsia="ar-SA"/>
        </w:rPr>
        <w:t>, Mreža javne zdravstvene zaštite ( NN broj 101/12,31/13</w:t>
      </w:r>
      <w:r w:rsidR="002D7646">
        <w:rPr>
          <w:rFonts w:cstheme="minorHAnsi"/>
          <w:lang w:eastAsia="ar-SA"/>
        </w:rPr>
        <w:t>,</w:t>
      </w:r>
      <w:r w:rsidRPr="00FD54DD">
        <w:rPr>
          <w:rFonts w:cstheme="minorHAnsi"/>
          <w:lang w:eastAsia="ar-SA"/>
        </w:rPr>
        <w:t>113/15,20/2018</w:t>
      </w:r>
      <w:r w:rsidR="002D7646">
        <w:rPr>
          <w:rFonts w:cstheme="minorHAnsi"/>
          <w:lang w:eastAsia="ar-SA"/>
        </w:rPr>
        <w:t>,106/2019,09/2022</w:t>
      </w:r>
      <w:r w:rsidRPr="00FD54DD">
        <w:rPr>
          <w:rFonts w:cstheme="minorHAnsi"/>
          <w:lang w:eastAsia="ar-SA"/>
        </w:rPr>
        <w:t>) Zakon o proračunu</w:t>
      </w:r>
      <w:r w:rsidRPr="00FD54DD">
        <w:rPr>
          <w:rFonts w:cstheme="minorHAnsi"/>
          <w:bCs/>
          <w:lang w:eastAsia="ar-SA"/>
        </w:rPr>
        <w:t>( NN broj  144/21), Pravilnik o proračunskom računovodstvu i računskom planu ( NN broj 124/14; 15/15;87/16;3/18;126/19 i 108/20,</w:t>
      </w:r>
      <w:r w:rsidRPr="00FD54DD">
        <w:rPr>
          <w:rFonts w:eastAsia="Calibri" w:cstheme="minorHAnsi"/>
          <w:bCs/>
          <w:lang w:eastAsia="ar-SA"/>
        </w:rPr>
        <w:t xml:space="preserve"> </w:t>
      </w:r>
      <w:r w:rsidRPr="00FD54DD">
        <w:rPr>
          <w:rFonts w:cstheme="minorHAnsi"/>
          <w:bCs/>
          <w:lang w:eastAsia="ar-SA"/>
        </w:rPr>
        <w:t>114/21,144/21</w:t>
      </w:r>
      <w:r w:rsidR="002D7646">
        <w:rPr>
          <w:rFonts w:cstheme="minorHAnsi"/>
          <w:bCs/>
          <w:lang w:eastAsia="ar-SA"/>
        </w:rPr>
        <w:t>,158/23</w:t>
      </w:r>
      <w:r w:rsidRPr="00FD54DD">
        <w:rPr>
          <w:rFonts w:cstheme="minorHAnsi"/>
          <w:bCs/>
          <w:lang w:eastAsia="ar-SA"/>
        </w:rPr>
        <w:t>), Statut Doma zdravlja, Ugovori o provođenju PZZ sa HZZO-om, Zakoni i propisi iz područja radno-pravnih odnosa.</w:t>
      </w:r>
    </w:p>
    <w:p w14:paraId="616C211C" w14:textId="77777777" w:rsidR="006E405E" w:rsidRPr="00FD54DD" w:rsidRDefault="006E405E" w:rsidP="006E405E">
      <w:pPr>
        <w:spacing w:after="0" w:line="240" w:lineRule="auto"/>
        <w:jc w:val="both"/>
        <w:rPr>
          <w:rFonts w:cstheme="minorHAnsi"/>
          <w:b/>
        </w:rPr>
      </w:pPr>
    </w:p>
    <w:p w14:paraId="0C3F203E" w14:textId="77777777" w:rsidR="006E405E" w:rsidRPr="00FD54DD" w:rsidRDefault="006E405E" w:rsidP="006E405E">
      <w:pPr>
        <w:spacing w:after="0" w:line="240" w:lineRule="auto"/>
        <w:jc w:val="both"/>
        <w:rPr>
          <w:rFonts w:cstheme="minorHAnsi"/>
          <w:b/>
        </w:rPr>
      </w:pPr>
      <w:r w:rsidRPr="00FD54DD">
        <w:rPr>
          <w:rFonts w:cstheme="minorHAnsi"/>
          <w:b/>
        </w:rPr>
        <w:t xml:space="preserve">ISHODIŠTE I POKAZATELJI NA KOJIMA SE ZASNIVAJU IZRAČUNI I OCJENE POTREBNIH SREDSTAVA ZA PROVOĐENJE PROGRAMA: </w:t>
      </w:r>
    </w:p>
    <w:p w14:paraId="6CC4A1AB" w14:textId="77777777" w:rsidR="006E405E" w:rsidRPr="00FD54DD" w:rsidRDefault="006E405E" w:rsidP="006E405E">
      <w:pPr>
        <w:spacing w:after="0" w:line="240" w:lineRule="auto"/>
        <w:jc w:val="both"/>
        <w:rPr>
          <w:rFonts w:cstheme="minorHAnsi"/>
          <w:b/>
        </w:rPr>
      </w:pPr>
    </w:p>
    <w:p w14:paraId="6D128B67" w14:textId="08044362" w:rsidR="006E405E" w:rsidRPr="00FD54DD" w:rsidRDefault="006E405E" w:rsidP="007F0B02">
      <w:pPr>
        <w:spacing w:after="0" w:line="240" w:lineRule="auto"/>
        <w:jc w:val="both"/>
        <w:rPr>
          <w:rFonts w:cstheme="minorHAnsi"/>
          <w:lang w:eastAsia="ar-SA"/>
        </w:rPr>
      </w:pPr>
      <w:r w:rsidRPr="00FD54DD">
        <w:rPr>
          <w:rFonts w:cstheme="minorHAnsi"/>
          <w:lang w:eastAsia="ar-SA"/>
        </w:rPr>
        <w:t xml:space="preserve">Za realizaciju ovog programa planirana su sredstva u iznosu 4.221.000,00 EUR . To je </w:t>
      </w:r>
      <w:r w:rsidR="007F0B02" w:rsidRPr="00FD54DD">
        <w:rPr>
          <w:rFonts w:cstheme="minorHAnsi"/>
          <w:lang w:eastAsia="ar-SA"/>
        </w:rPr>
        <w:t>smanjenje</w:t>
      </w:r>
      <w:r w:rsidRPr="00FD54DD">
        <w:rPr>
          <w:rFonts w:cstheme="minorHAnsi"/>
          <w:lang w:eastAsia="ar-SA"/>
        </w:rPr>
        <w:t xml:space="preserve"> ove vrste prihoda za </w:t>
      </w:r>
      <w:r w:rsidR="007F0B02" w:rsidRPr="00FD54DD">
        <w:rPr>
          <w:rFonts w:cstheme="minorHAnsi"/>
          <w:lang w:eastAsia="ar-SA"/>
        </w:rPr>
        <w:t>25</w:t>
      </w:r>
      <w:r w:rsidRPr="00FD54DD">
        <w:rPr>
          <w:rFonts w:cstheme="minorHAnsi"/>
          <w:lang w:eastAsia="ar-SA"/>
        </w:rPr>
        <w:t xml:space="preserve">.000,00 EUR u odnosu na prethodni plan. </w:t>
      </w:r>
      <w:r w:rsidR="007F0B02" w:rsidRPr="00FD54DD">
        <w:rPr>
          <w:rFonts w:cstheme="minorHAnsi"/>
          <w:lang w:eastAsia="ar-SA"/>
        </w:rPr>
        <w:t>Smanjen je plan za kapitalna ulaganja iz ovog izvora financiranja, odnosno maknuta su sredstva za nabavku vozila jer do kraja proračunske godine Dom zdravlja Karlovačke Županije ne planira nabavku vozila.</w:t>
      </w:r>
    </w:p>
    <w:p w14:paraId="7B7AEFAA" w14:textId="6A137CBA" w:rsidR="006E405E" w:rsidRPr="00FD54DD" w:rsidRDefault="006E405E" w:rsidP="006E405E">
      <w:pPr>
        <w:spacing w:after="0" w:line="240" w:lineRule="auto"/>
        <w:jc w:val="both"/>
        <w:rPr>
          <w:rFonts w:cstheme="minorHAnsi"/>
          <w:lang w:eastAsia="ar-SA"/>
        </w:rPr>
      </w:pPr>
      <w:r w:rsidRPr="00FD54DD">
        <w:rPr>
          <w:rFonts w:cstheme="minorHAnsi"/>
          <w:lang w:eastAsia="ar-SA"/>
        </w:rPr>
        <w:t>Planirali smo i trošak isplata plaća po sudskim presudama 3113, kao i troškove sudskih postupaka na skupini konta 329 i kamate na kontu 34. Dom zdravlja Karlova</w:t>
      </w:r>
      <w:r w:rsidR="00CD51D1" w:rsidRPr="00FD54DD">
        <w:rPr>
          <w:rFonts w:cstheme="minorHAnsi"/>
          <w:lang w:eastAsia="ar-SA"/>
        </w:rPr>
        <w:t xml:space="preserve">čke županije </w:t>
      </w:r>
      <w:r w:rsidRPr="00FD54DD">
        <w:rPr>
          <w:rFonts w:cstheme="minorHAnsi"/>
          <w:lang w:eastAsia="ar-SA"/>
        </w:rPr>
        <w:t xml:space="preserve">će taj trošak snositi iz ovog izvora financiranja , a odlukom Ministarstva u tom iznosu troškovi će biti knjiženi na teret proračuna (izvor 503) na skupini konta 322. </w:t>
      </w:r>
      <w:r w:rsidRPr="00FD54DD">
        <w:rPr>
          <w:rFonts w:cstheme="minorHAnsi"/>
          <w:lang w:eastAsia="hr-HR"/>
        </w:rPr>
        <w:t xml:space="preserve">Iznos božićnice koji će se isplatiti u 2024. godini </w:t>
      </w:r>
      <w:r w:rsidR="00CD51D1" w:rsidRPr="00FD54DD">
        <w:rPr>
          <w:rFonts w:cstheme="minorHAnsi"/>
          <w:lang w:eastAsia="hr-HR"/>
        </w:rPr>
        <w:t xml:space="preserve">po radniku </w:t>
      </w:r>
      <w:r w:rsidRPr="00FD54DD">
        <w:rPr>
          <w:rFonts w:cstheme="minorHAnsi"/>
          <w:lang w:eastAsia="hr-HR"/>
        </w:rPr>
        <w:t>iznosi 300,00 EUR</w:t>
      </w:r>
      <w:r w:rsidR="00CD51D1" w:rsidRPr="00FD54DD">
        <w:rPr>
          <w:rFonts w:cstheme="minorHAnsi"/>
          <w:lang w:eastAsia="hr-HR"/>
        </w:rPr>
        <w:t>, a tu je i obveza isplate dara za djecu od 100 EUR.</w:t>
      </w:r>
      <w:r w:rsidR="007F0B02" w:rsidRPr="00FD54DD">
        <w:rPr>
          <w:rFonts w:cstheme="minorHAnsi"/>
          <w:lang w:eastAsia="hr-HR"/>
        </w:rPr>
        <w:t xml:space="preserve"> </w:t>
      </w:r>
      <w:r w:rsidRPr="00FD54DD">
        <w:rPr>
          <w:rFonts w:cstheme="minorHAnsi"/>
          <w:lang w:eastAsia="hr-HR"/>
        </w:rPr>
        <w:t>Novčana sredstva za naknade za zaposlene nisu osigurana iz proračuna pa direktno terete troškove Doma zdravlja.</w:t>
      </w:r>
    </w:p>
    <w:p w14:paraId="422005E0" w14:textId="77777777" w:rsidR="007F0B02" w:rsidRPr="00FD54DD" w:rsidRDefault="007F0B02" w:rsidP="006E405E">
      <w:pPr>
        <w:spacing w:after="0" w:line="240" w:lineRule="auto"/>
        <w:jc w:val="both"/>
        <w:rPr>
          <w:rFonts w:cstheme="minorHAnsi"/>
          <w:lang w:eastAsia="ar-SA"/>
        </w:rPr>
      </w:pPr>
    </w:p>
    <w:p w14:paraId="3702F521" w14:textId="2402E0BB" w:rsidR="006E405E" w:rsidRPr="00FD54DD" w:rsidRDefault="006E405E" w:rsidP="006E405E">
      <w:pPr>
        <w:spacing w:after="0" w:line="240" w:lineRule="auto"/>
        <w:jc w:val="both"/>
        <w:rPr>
          <w:rFonts w:cstheme="minorHAnsi"/>
          <w:bCs/>
        </w:rPr>
      </w:pPr>
      <w:r w:rsidRPr="00FD54DD">
        <w:rPr>
          <w:rFonts w:cstheme="minorHAnsi"/>
          <w:lang w:eastAsia="ar-SA"/>
        </w:rPr>
        <w:t>HZZO u skladu s Odlukom Vlade RH (NN 136/20) isplaćuje posebnu nagradu radnicima koji obavljaju poslove vezane za pružanje zdravstvene skrbi pacijentima oboljelim od bolesti COVID-19 u iznosu od 10% od osnovne plaće radnika. Temeljem Okružnice MF za I-III 2021.g. ti se prihodi knjiže kao pomoći od izvanproračunskih korisnika (podskupina 634 –planirano je 10.000,00 EUR). Dom zdravlja Karlova</w:t>
      </w:r>
      <w:r w:rsidR="007F0B02" w:rsidRPr="00FD54DD">
        <w:rPr>
          <w:rFonts w:cstheme="minorHAnsi"/>
          <w:lang w:eastAsia="ar-SA"/>
        </w:rPr>
        <w:t>čke Županije je iskazao smanjenje na ovoj vrsti prihoda jer</w:t>
      </w:r>
      <w:r w:rsidR="00745C8A" w:rsidRPr="00FD54DD">
        <w:rPr>
          <w:rFonts w:cstheme="minorHAnsi"/>
          <w:lang w:eastAsia="ar-SA"/>
        </w:rPr>
        <w:t xml:space="preserve"> u 2024. godini</w:t>
      </w:r>
      <w:r w:rsidRPr="00FD54DD">
        <w:rPr>
          <w:rFonts w:cstheme="minorHAnsi"/>
          <w:lang w:eastAsia="ar-SA"/>
        </w:rPr>
        <w:t xml:space="preserve">  prema uputi Ministarstva </w:t>
      </w:r>
      <w:r w:rsidR="000165F5" w:rsidRPr="00FD54DD">
        <w:rPr>
          <w:rFonts w:cstheme="minorHAnsi"/>
          <w:lang w:eastAsia="ar-SA"/>
        </w:rPr>
        <w:t xml:space="preserve">zdravstva RH </w:t>
      </w:r>
      <w:r w:rsidRPr="00FD54DD">
        <w:rPr>
          <w:rFonts w:cstheme="minorHAnsi"/>
          <w:lang w:eastAsia="ar-SA"/>
        </w:rPr>
        <w:t xml:space="preserve">prestao isplaćivati posebnu nagradu djelatnicima u sanitetu i patronaži. </w:t>
      </w:r>
      <w:r w:rsidRPr="00FD54DD">
        <w:rPr>
          <w:rFonts w:cstheme="minorHAnsi"/>
          <w:bCs/>
          <w:lang w:eastAsia="ar-SA"/>
        </w:rPr>
        <w:t>Osim toga iz ovog programa uključen je i višak prihoda iz prethodnih godina.</w:t>
      </w:r>
    </w:p>
    <w:p w14:paraId="0782C94F" w14:textId="77777777" w:rsidR="006E405E" w:rsidRPr="00FD54DD" w:rsidRDefault="006E405E" w:rsidP="006E405E">
      <w:pPr>
        <w:spacing w:after="0" w:line="240" w:lineRule="auto"/>
        <w:jc w:val="both"/>
        <w:rPr>
          <w:rFonts w:cstheme="minorHAnsi"/>
          <w:bCs/>
        </w:rPr>
      </w:pPr>
      <w:r w:rsidRPr="00FD54DD">
        <w:rPr>
          <w:rFonts w:cstheme="minorHAnsi"/>
          <w:bCs/>
        </w:rPr>
        <w:t xml:space="preserve">Najveći udio u ukupnim rashodima koje se financiraju iz ove aktivnosti  čine rashodi za zaposlene. Sredstva iz ove vrste aktivnosti  predviđena su i za rashode za materijal i energiju, rashode za usluge i ostale nespomenute rashode poslovanja.  </w:t>
      </w:r>
    </w:p>
    <w:p w14:paraId="3F7198C4" w14:textId="77777777" w:rsidR="006E405E" w:rsidRPr="00FD54DD" w:rsidRDefault="006E405E" w:rsidP="006E405E">
      <w:pPr>
        <w:spacing w:after="0" w:line="240" w:lineRule="auto"/>
        <w:jc w:val="both"/>
        <w:rPr>
          <w:rFonts w:cstheme="minorHAnsi"/>
          <w:b/>
        </w:rPr>
      </w:pPr>
      <w:r w:rsidRPr="00FD54DD">
        <w:rPr>
          <w:rFonts w:cstheme="minorHAnsi"/>
          <w:bCs/>
        </w:rPr>
        <w:lastRenderedPageBreak/>
        <w:t>I u 2024. godini  prisutni su uvećani  troškovi materijala i energije, a naročito troškovi  motornog benzina i  električne energije i grijanja koji su se Odlukom Vlade RH umanjivali na stavci grijanja i električne energije te na taj način znatno olakšali rad i pružanje zdravstvenih usluga.</w:t>
      </w:r>
    </w:p>
    <w:p w14:paraId="03FE7278" w14:textId="6C22AC05" w:rsidR="006E405E" w:rsidRPr="00FD54DD" w:rsidRDefault="006E405E" w:rsidP="006E405E">
      <w:pPr>
        <w:spacing w:after="0" w:line="240" w:lineRule="auto"/>
        <w:jc w:val="both"/>
        <w:rPr>
          <w:rFonts w:cstheme="minorHAnsi"/>
        </w:rPr>
      </w:pPr>
      <w:r w:rsidRPr="00FD54DD">
        <w:rPr>
          <w:rFonts w:cstheme="minorHAnsi"/>
        </w:rPr>
        <w:t xml:space="preserve">Od 01.04.2024. odlukom Vlade RH </w:t>
      </w:r>
      <w:r w:rsidR="00745C8A" w:rsidRPr="00FD54DD">
        <w:rPr>
          <w:rFonts w:cstheme="minorHAnsi"/>
        </w:rPr>
        <w:t xml:space="preserve">je </w:t>
      </w:r>
      <w:r w:rsidRPr="00FD54DD">
        <w:rPr>
          <w:rFonts w:cstheme="minorHAnsi"/>
        </w:rPr>
        <w:t>na snagu stup</w:t>
      </w:r>
      <w:r w:rsidR="00745C8A" w:rsidRPr="00FD54DD">
        <w:rPr>
          <w:rFonts w:cstheme="minorHAnsi"/>
        </w:rPr>
        <w:t xml:space="preserve">ila </w:t>
      </w:r>
      <w:r w:rsidRPr="00FD54DD">
        <w:rPr>
          <w:rFonts w:cstheme="minorHAnsi"/>
        </w:rPr>
        <w:t xml:space="preserve">Uredba o novim koeficijentima za javne službe čime </w:t>
      </w:r>
      <w:r w:rsidR="00745C8A" w:rsidRPr="00FD54DD">
        <w:rPr>
          <w:rFonts w:cstheme="minorHAnsi"/>
        </w:rPr>
        <w:t>je</w:t>
      </w:r>
      <w:r w:rsidRPr="00FD54DD">
        <w:rPr>
          <w:rFonts w:cstheme="minorHAnsi"/>
        </w:rPr>
        <w:t xml:space="preserve"> </w:t>
      </w:r>
      <w:r w:rsidR="00745C8A" w:rsidRPr="00FD54DD">
        <w:rPr>
          <w:rFonts w:cstheme="minorHAnsi"/>
        </w:rPr>
        <w:t>iskazan</w:t>
      </w:r>
      <w:r w:rsidRPr="00FD54DD">
        <w:rPr>
          <w:rFonts w:cstheme="minorHAnsi"/>
        </w:rPr>
        <w:t xml:space="preserve"> porast ukupne mase plaća za cca </w:t>
      </w:r>
      <w:r w:rsidR="00745C8A" w:rsidRPr="00FD54DD">
        <w:rPr>
          <w:rFonts w:cstheme="minorHAnsi"/>
        </w:rPr>
        <w:t>20</w:t>
      </w:r>
      <w:r w:rsidRPr="00FD54DD">
        <w:rPr>
          <w:rFonts w:cstheme="minorHAnsi"/>
        </w:rPr>
        <w:t>%.</w:t>
      </w:r>
    </w:p>
    <w:p w14:paraId="0957A919" w14:textId="77777777" w:rsidR="00F44DF2" w:rsidRPr="00FD54DD" w:rsidRDefault="00F44DF2" w:rsidP="006E405E">
      <w:pPr>
        <w:spacing w:after="0" w:line="240" w:lineRule="auto"/>
        <w:jc w:val="both"/>
        <w:rPr>
          <w:rFonts w:cstheme="minorHAnsi"/>
          <w:b/>
        </w:rPr>
      </w:pPr>
    </w:p>
    <w:p w14:paraId="537A2236" w14:textId="79C157F1" w:rsidR="006E405E" w:rsidRPr="00FD54DD" w:rsidRDefault="006E405E" w:rsidP="006E405E">
      <w:pPr>
        <w:spacing w:after="0" w:line="240" w:lineRule="auto"/>
        <w:jc w:val="both"/>
        <w:rPr>
          <w:rFonts w:cstheme="minorHAnsi"/>
          <w:bCs/>
          <w:lang w:eastAsia="ar-SA"/>
        </w:rPr>
      </w:pPr>
      <w:r w:rsidRPr="00FD54DD">
        <w:rPr>
          <w:rFonts w:cstheme="minorHAnsi"/>
          <w:b/>
        </w:rPr>
        <w:t xml:space="preserve">IZVJEŠTAJ O POSTIGNUTIM CILJEVIMA I REZULTATIMA PROGRAMA TEMELJENIM NA POKAZATELJIMA USPJEŠNOSTI U PRETHODNOJ GODINI: </w:t>
      </w:r>
    </w:p>
    <w:p w14:paraId="0F7F4970" w14:textId="77777777" w:rsidR="006E405E" w:rsidRPr="00FD54DD" w:rsidRDefault="006E405E" w:rsidP="006E405E">
      <w:pPr>
        <w:spacing w:after="0" w:line="240" w:lineRule="auto"/>
        <w:jc w:val="both"/>
        <w:rPr>
          <w:rFonts w:cstheme="minorHAnsi"/>
          <w:bCs/>
          <w:lang w:eastAsia="ar-SA"/>
        </w:rPr>
      </w:pPr>
      <w:r w:rsidRPr="00FD54DD">
        <w:rPr>
          <w:rFonts w:cstheme="minorHAnsi"/>
          <w:bCs/>
          <w:lang w:eastAsia="ar-SA"/>
        </w:rPr>
        <w:t>Ugovaranje novih djelatnosti koje ustanova sukladno zakonu može pružati je našoj ustanovi najznačajniji izvor financiranja te opstanka i razvoja javno-zdravstvene usluge. Zadani ciljevi po ovom programu /aktivnosti ostvaruju se kontinuirano prema pokazateljima  s danom donošenja ovog Plana - sukladno ostvarenim prihodima sve obveze prema zaposlenicima, za nabavu roba i usluga za odvijanje ovog programa podmiruju se redovito i u roku. Također, sve ugovorne obveze prema ugovoru s HZZO-om prema osiguranicima / pacijentima  izvršavaju se u potpunost što se prati kontinuirano, po mjesečnim izvješćima pojedinih radilišta prema HZZO-u .</w:t>
      </w:r>
    </w:p>
    <w:p w14:paraId="6CC64554" w14:textId="77777777" w:rsidR="006E405E" w:rsidRPr="00FD54DD" w:rsidRDefault="006E405E" w:rsidP="006E405E">
      <w:pPr>
        <w:spacing w:after="0" w:line="240" w:lineRule="auto"/>
        <w:jc w:val="both"/>
        <w:rPr>
          <w:rFonts w:cstheme="minorHAnsi"/>
          <w:b/>
        </w:rPr>
      </w:pPr>
    </w:p>
    <w:p w14:paraId="0D5E8DCC" w14:textId="77777777" w:rsidR="006E405E" w:rsidRPr="00FD54DD" w:rsidRDefault="006E405E" w:rsidP="006E405E">
      <w:pPr>
        <w:spacing w:after="0" w:line="240" w:lineRule="auto"/>
        <w:rPr>
          <w:rFonts w:cstheme="minorHAnsi"/>
          <w:b/>
        </w:rPr>
      </w:pPr>
      <w:r w:rsidRPr="00FD54DD">
        <w:rPr>
          <w:rFonts w:cstheme="minorHAnsi"/>
          <w:b/>
        </w:rPr>
        <w:t xml:space="preserve">POKAZATELJI USPJEŠNOSTI PROGRAMA: </w:t>
      </w:r>
    </w:p>
    <w:tbl>
      <w:tblPr>
        <w:tblStyle w:val="Reetkatablice"/>
        <w:tblW w:w="9551" w:type="dxa"/>
        <w:tblLayout w:type="fixed"/>
        <w:tblLook w:val="04A0" w:firstRow="1" w:lastRow="0" w:firstColumn="1" w:lastColumn="0" w:noHBand="0" w:noVBand="1"/>
      </w:tblPr>
      <w:tblGrid>
        <w:gridCol w:w="1555"/>
        <w:gridCol w:w="3260"/>
        <w:gridCol w:w="992"/>
        <w:gridCol w:w="1418"/>
        <w:gridCol w:w="2326"/>
      </w:tblGrid>
      <w:tr w:rsidR="006E405E" w:rsidRPr="00FD54DD" w14:paraId="134976AF" w14:textId="77777777" w:rsidTr="00C86802">
        <w:trPr>
          <w:trHeight w:val="634"/>
        </w:trPr>
        <w:tc>
          <w:tcPr>
            <w:tcW w:w="1555" w:type="dxa"/>
            <w:tcBorders>
              <w:top w:val="single" w:sz="4" w:space="0" w:color="auto"/>
              <w:left w:val="single" w:sz="4" w:space="0" w:color="auto"/>
              <w:bottom w:val="single" w:sz="4" w:space="0" w:color="auto"/>
              <w:right w:val="single" w:sz="4" w:space="0" w:color="auto"/>
            </w:tcBorders>
            <w:vAlign w:val="center"/>
            <w:hideMark/>
          </w:tcPr>
          <w:p w14:paraId="7F727C55" w14:textId="77777777" w:rsidR="006E405E" w:rsidRPr="00FD54DD" w:rsidRDefault="006E405E" w:rsidP="00C86802">
            <w:pPr>
              <w:jc w:val="center"/>
              <w:rPr>
                <w:rFonts w:cstheme="minorHAnsi"/>
                <w:b/>
              </w:rPr>
            </w:pPr>
            <w:r w:rsidRPr="00FD54DD">
              <w:rPr>
                <w:rFonts w:cstheme="minorHAnsi"/>
                <w:b/>
              </w:rPr>
              <w:t>Pokazatelj uspješnosti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18D60B" w14:textId="77777777" w:rsidR="006E405E" w:rsidRPr="00FD54DD" w:rsidRDefault="006E405E" w:rsidP="00C86802">
            <w:pPr>
              <w:jc w:val="center"/>
              <w:rPr>
                <w:rFonts w:cstheme="minorHAnsi"/>
                <w:b/>
              </w:rPr>
            </w:pPr>
            <w:r w:rsidRPr="00FD54DD">
              <w:rPr>
                <w:rFonts w:cstheme="minorHAnsi"/>
                <w:b/>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D845ED" w14:textId="77777777" w:rsidR="006E405E" w:rsidRPr="00FD54DD" w:rsidRDefault="006E405E" w:rsidP="00C86802">
            <w:pPr>
              <w:jc w:val="center"/>
              <w:rPr>
                <w:rFonts w:cstheme="minorHAnsi"/>
                <w:b/>
              </w:rPr>
            </w:pPr>
            <w:r w:rsidRPr="00FD54DD">
              <w:rPr>
                <w:rFonts w:cstheme="minorHAnsi"/>
                <w:b/>
              </w:rPr>
              <w:t>Jedinica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FF7E72" w14:textId="77777777" w:rsidR="006E405E" w:rsidRPr="00FD54DD" w:rsidRDefault="006E405E" w:rsidP="00C86802">
            <w:pPr>
              <w:jc w:val="center"/>
              <w:rPr>
                <w:rFonts w:cstheme="minorHAnsi"/>
                <w:b/>
              </w:rPr>
            </w:pPr>
            <w:r w:rsidRPr="00FD54DD">
              <w:rPr>
                <w:rFonts w:cstheme="minorHAnsi"/>
                <w:b/>
              </w:rPr>
              <w:t>Polazna vrijednost</w:t>
            </w:r>
          </w:p>
        </w:tc>
        <w:tc>
          <w:tcPr>
            <w:tcW w:w="2326" w:type="dxa"/>
            <w:tcBorders>
              <w:top w:val="single" w:sz="4" w:space="0" w:color="auto"/>
              <w:left w:val="single" w:sz="4" w:space="0" w:color="auto"/>
              <w:bottom w:val="single" w:sz="4" w:space="0" w:color="auto"/>
              <w:right w:val="single" w:sz="4" w:space="0" w:color="auto"/>
            </w:tcBorders>
            <w:vAlign w:val="center"/>
            <w:hideMark/>
          </w:tcPr>
          <w:p w14:paraId="24A2C417" w14:textId="77777777" w:rsidR="006E405E" w:rsidRPr="00FD54DD" w:rsidRDefault="006E405E" w:rsidP="00C86802">
            <w:pPr>
              <w:jc w:val="center"/>
              <w:rPr>
                <w:rFonts w:cstheme="minorHAnsi"/>
                <w:b/>
              </w:rPr>
            </w:pPr>
            <w:r w:rsidRPr="00FD54DD">
              <w:rPr>
                <w:rFonts w:cstheme="minorHAnsi"/>
                <w:b/>
              </w:rPr>
              <w:t>Ciljana vrijednost 2024.</w:t>
            </w:r>
          </w:p>
        </w:tc>
      </w:tr>
      <w:tr w:rsidR="006E405E" w:rsidRPr="00FD54DD" w14:paraId="28D7E521" w14:textId="77777777" w:rsidTr="00C86802">
        <w:trPr>
          <w:trHeight w:val="207"/>
        </w:trPr>
        <w:tc>
          <w:tcPr>
            <w:tcW w:w="1555" w:type="dxa"/>
            <w:tcBorders>
              <w:top w:val="single" w:sz="4" w:space="0" w:color="auto"/>
              <w:left w:val="single" w:sz="4" w:space="0" w:color="auto"/>
              <w:bottom w:val="single" w:sz="4" w:space="0" w:color="auto"/>
              <w:right w:val="single" w:sz="4" w:space="0" w:color="auto"/>
            </w:tcBorders>
            <w:hideMark/>
          </w:tcPr>
          <w:p w14:paraId="045AC044" w14:textId="77777777" w:rsidR="006E405E" w:rsidRPr="00FD54DD" w:rsidRDefault="006E405E" w:rsidP="00C86802">
            <w:pPr>
              <w:rPr>
                <w:rFonts w:cstheme="minorHAnsi"/>
              </w:rPr>
            </w:pPr>
            <w:r w:rsidRPr="00FD54DD">
              <w:rPr>
                <w:rFonts w:cstheme="minorHAnsi"/>
              </w:rPr>
              <w:t xml:space="preserve">Broj pruženih usluga   </w:t>
            </w:r>
          </w:p>
        </w:tc>
        <w:tc>
          <w:tcPr>
            <w:tcW w:w="3260" w:type="dxa"/>
            <w:tcBorders>
              <w:top w:val="single" w:sz="4" w:space="0" w:color="auto"/>
              <w:left w:val="single" w:sz="4" w:space="0" w:color="auto"/>
              <w:bottom w:val="single" w:sz="4" w:space="0" w:color="auto"/>
              <w:right w:val="single" w:sz="4" w:space="0" w:color="auto"/>
            </w:tcBorders>
            <w:hideMark/>
          </w:tcPr>
          <w:p w14:paraId="288E9605" w14:textId="77777777" w:rsidR="006E405E" w:rsidRPr="00FD54DD" w:rsidRDefault="006E405E" w:rsidP="00C86802">
            <w:pPr>
              <w:rPr>
                <w:rFonts w:cstheme="minorHAnsi"/>
              </w:rPr>
            </w:pPr>
            <w:r w:rsidRPr="00FD54DD">
              <w:rPr>
                <w:rFonts w:cstheme="minorHAnsi"/>
              </w:rPr>
              <w:t>Broj pruženih usluga u  dentalnoj medicini- 12 ordinacija</w:t>
            </w:r>
          </w:p>
        </w:tc>
        <w:tc>
          <w:tcPr>
            <w:tcW w:w="992" w:type="dxa"/>
            <w:tcBorders>
              <w:top w:val="single" w:sz="4" w:space="0" w:color="auto"/>
              <w:left w:val="single" w:sz="4" w:space="0" w:color="auto"/>
              <w:bottom w:val="single" w:sz="4" w:space="0" w:color="auto"/>
              <w:right w:val="single" w:sz="4" w:space="0" w:color="auto"/>
            </w:tcBorders>
            <w:hideMark/>
          </w:tcPr>
          <w:p w14:paraId="011E02D4" w14:textId="77777777" w:rsidR="006E405E" w:rsidRPr="00FD54DD" w:rsidRDefault="006E405E" w:rsidP="00C86802">
            <w:pPr>
              <w:jc w:val="center"/>
              <w:rPr>
                <w:rFonts w:cstheme="minorHAnsi"/>
                <w:b/>
              </w:rPr>
            </w:pPr>
            <w:r w:rsidRPr="00FD54DD">
              <w:rPr>
                <w:rFonts w:cstheme="minorHAnsi"/>
                <w:b/>
              </w:rPr>
              <w:t>Broj usluga</w:t>
            </w:r>
          </w:p>
        </w:tc>
        <w:tc>
          <w:tcPr>
            <w:tcW w:w="1418" w:type="dxa"/>
            <w:tcBorders>
              <w:top w:val="single" w:sz="4" w:space="0" w:color="auto"/>
              <w:left w:val="single" w:sz="4" w:space="0" w:color="auto"/>
              <w:bottom w:val="single" w:sz="4" w:space="0" w:color="auto"/>
              <w:right w:val="single" w:sz="4" w:space="0" w:color="auto"/>
            </w:tcBorders>
            <w:hideMark/>
          </w:tcPr>
          <w:p w14:paraId="775F3DA7" w14:textId="77777777" w:rsidR="006E405E" w:rsidRPr="00FD54DD" w:rsidRDefault="006E405E" w:rsidP="00C86802">
            <w:pPr>
              <w:jc w:val="right"/>
              <w:rPr>
                <w:rFonts w:cstheme="minorHAnsi"/>
                <w:b/>
                <w:strike/>
              </w:rPr>
            </w:pPr>
            <w:r w:rsidRPr="00FD54DD">
              <w:rPr>
                <w:rFonts w:cstheme="minorHAnsi"/>
                <w:b/>
              </w:rPr>
              <w:t>23400</w:t>
            </w:r>
          </w:p>
        </w:tc>
        <w:tc>
          <w:tcPr>
            <w:tcW w:w="2326" w:type="dxa"/>
            <w:tcBorders>
              <w:top w:val="single" w:sz="4" w:space="0" w:color="auto"/>
              <w:left w:val="single" w:sz="4" w:space="0" w:color="auto"/>
              <w:bottom w:val="single" w:sz="4" w:space="0" w:color="auto"/>
              <w:right w:val="single" w:sz="4" w:space="0" w:color="auto"/>
            </w:tcBorders>
            <w:hideMark/>
          </w:tcPr>
          <w:p w14:paraId="1BCD2A2E" w14:textId="77777777" w:rsidR="006E405E" w:rsidRPr="00FD54DD" w:rsidRDefault="006E405E" w:rsidP="00C86802">
            <w:pPr>
              <w:jc w:val="right"/>
              <w:rPr>
                <w:rFonts w:cstheme="minorHAnsi"/>
                <w:b/>
                <w:strike/>
              </w:rPr>
            </w:pPr>
            <w:r w:rsidRPr="00FD54DD">
              <w:rPr>
                <w:rFonts w:cstheme="minorHAnsi"/>
                <w:b/>
              </w:rPr>
              <w:t>23500</w:t>
            </w:r>
          </w:p>
        </w:tc>
      </w:tr>
      <w:tr w:rsidR="006E405E" w:rsidRPr="00FD54DD" w14:paraId="5A403DC3" w14:textId="77777777" w:rsidTr="00C86802">
        <w:trPr>
          <w:trHeight w:val="207"/>
        </w:trPr>
        <w:tc>
          <w:tcPr>
            <w:tcW w:w="1555" w:type="dxa"/>
            <w:tcBorders>
              <w:top w:val="single" w:sz="4" w:space="0" w:color="auto"/>
              <w:left w:val="single" w:sz="4" w:space="0" w:color="auto"/>
              <w:bottom w:val="single" w:sz="4" w:space="0" w:color="auto"/>
              <w:right w:val="single" w:sz="4" w:space="0" w:color="auto"/>
            </w:tcBorders>
            <w:hideMark/>
          </w:tcPr>
          <w:p w14:paraId="7D7DE239" w14:textId="77777777" w:rsidR="006E405E" w:rsidRPr="00FD54DD" w:rsidRDefault="006E405E" w:rsidP="00C86802">
            <w:pPr>
              <w:rPr>
                <w:rFonts w:cstheme="minorHAnsi"/>
              </w:rPr>
            </w:pPr>
            <w:r w:rsidRPr="00FD54DD">
              <w:rPr>
                <w:rFonts w:cstheme="minorHAnsi"/>
              </w:rPr>
              <w:t xml:space="preserve">Broj pruženih usluga  </w:t>
            </w:r>
          </w:p>
        </w:tc>
        <w:tc>
          <w:tcPr>
            <w:tcW w:w="3260" w:type="dxa"/>
            <w:tcBorders>
              <w:top w:val="single" w:sz="4" w:space="0" w:color="auto"/>
              <w:left w:val="single" w:sz="4" w:space="0" w:color="auto"/>
              <w:bottom w:val="single" w:sz="4" w:space="0" w:color="auto"/>
              <w:right w:val="single" w:sz="4" w:space="0" w:color="auto"/>
            </w:tcBorders>
            <w:hideMark/>
          </w:tcPr>
          <w:p w14:paraId="615CB099" w14:textId="77777777" w:rsidR="006E405E" w:rsidRPr="00FD54DD" w:rsidRDefault="006E405E" w:rsidP="00C86802">
            <w:pPr>
              <w:rPr>
                <w:rFonts w:cstheme="minorHAnsi"/>
              </w:rPr>
            </w:pPr>
            <w:r w:rsidRPr="00FD54DD">
              <w:rPr>
                <w:rFonts w:cstheme="minorHAnsi"/>
              </w:rPr>
              <w:t>Broj pruženih usluga u   općoj medicini- 18  ordinacije</w:t>
            </w:r>
          </w:p>
        </w:tc>
        <w:tc>
          <w:tcPr>
            <w:tcW w:w="992" w:type="dxa"/>
            <w:tcBorders>
              <w:top w:val="single" w:sz="4" w:space="0" w:color="auto"/>
              <w:left w:val="single" w:sz="4" w:space="0" w:color="auto"/>
              <w:bottom w:val="single" w:sz="4" w:space="0" w:color="auto"/>
              <w:right w:val="single" w:sz="4" w:space="0" w:color="auto"/>
            </w:tcBorders>
            <w:hideMark/>
          </w:tcPr>
          <w:p w14:paraId="3BEFBC38" w14:textId="77777777" w:rsidR="006E405E" w:rsidRPr="00FD54DD" w:rsidRDefault="006E405E" w:rsidP="00C86802">
            <w:pPr>
              <w:jc w:val="center"/>
              <w:rPr>
                <w:rFonts w:cstheme="minorHAnsi"/>
                <w:b/>
              </w:rPr>
            </w:pPr>
            <w:r w:rsidRPr="00FD54DD">
              <w:rPr>
                <w:rFonts w:cstheme="minorHAnsi"/>
                <w:b/>
              </w:rPr>
              <w:t>Broj usluga</w:t>
            </w:r>
          </w:p>
        </w:tc>
        <w:tc>
          <w:tcPr>
            <w:tcW w:w="1418" w:type="dxa"/>
            <w:tcBorders>
              <w:top w:val="single" w:sz="4" w:space="0" w:color="auto"/>
              <w:left w:val="single" w:sz="4" w:space="0" w:color="auto"/>
              <w:bottom w:val="single" w:sz="4" w:space="0" w:color="auto"/>
              <w:right w:val="single" w:sz="4" w:space="0" w:color="auto"/>
            </w:tcBorders>
            <w:hideMark/>
          </w:tcPr>
          <w:p w14:paraId="771473A0" w14:textId="77777777" w:rsidR="006E405E" w:rsidRPr="00FD54DD" w:rsidRDefault="006E405E" w:rsidP="00C86802">
            <w:pPr>
              <w:jc w:val="right"/>
              <w:rPr>
                <w:rFonts w:cstheme="minorHAnsi"/>
                <w:b/>
                <w:strike/>
              </w:rPr>
            </w:pPr>
            <w:r w:rsidRPr="00FD54DD">
              <w:rPr>
                <w:rFonts w:cstheme="minorHAnsi"/>
                <w:b/>
              </w:rPr>
              <w:t>220222</w:t>
            </w:r>
          </w:p>
        </w:tc>
        <w:tc>
          <w:tcPr>
            <w:tcW w:w="2326" w:type="dxa"/>
            <w:tcBorders>
              <w:top w:val="single" w:sz="4" w:space="0" w:color="auto"/>
              <w:left w:val="single" w:sz="4" w:space="0" w:color="auto"/>
              <w:bottom w:val="single" w:sz="4" w:space="0" w:color="auto"/>
              <w:right w:val="single" w:sz="4" w:space="0" w:color="auto"/>
            </w:tcBorders>
            <w:hideMark/>
          </w:tcPr>
          <w:p w14:paraId="66A4C5AC" w14:textId="77777777" w:rsidR="006E405E" w:rsidRPr="00FD54DD" w:rsidRDefault="006E405E" w:rsidP="00C86802">
            <w:pPr>
              <w:jc w:val="right"/>
              <w:rPr>
                <w:rFonts w:cstheme="minorHAnsi"/>
                <w:b/>
                <w:strike/>
              </w:rPr>
            </w:pPr>
            <w:r w:rsidRPr="00FD54DD">
              <w:rPr>
                <w:rFonts w:cstheme="minorHAnsi"/>
                <w:b/>
              </w:rPr>
              <w:t>23200</w:t>
            </w:r>
          </w:p>
        </w:tc>
      </w:tr>
      <w:tr w:rsidR="006E405E" w:rsidRPr="00FD54DD" w14:paraId="3B10F2F0" w14:textId="77777777" w:rsidTr="00C86802">
        <w:trPr>
          <w:trHeight w:val="207"/>
        </w:trPr>
        <w:tc>
          <w:tcPr>
            <w:tcW w:w="1555" w:type="dxa"/>
            <w:tcBorders>
              <w:top w:val="single" w:sz="4" w:space="0" w:color="auto"/>
              <w:left w:val="single" w:sz="4" w:space="0" w:color="auto"/>
              <w:bottom w:val="single" w:sz="4" w:space="0" w:color="auto"/>
              <w:right w:val="single" w:sz="4" w:space="0" w:color="auto"/>
            </w:tcBorders>
            <w:hideMark/>
          </w:tcPr>
          <w:p w14:paraId="6D8E395B" w14:textId="77777777" w:rsidR="006E405E" w:rsidRPr="00FD54DD" w:rsidRDefault="006E405E" w:rsidP="00C86802">
            <w:pPr>
              <w:rPr>
                <w:rFonts w:cstheme="minorHAnsi"/>
              </w:rPr>
            </w:pPr>
            <w:r w:rsidRPr="00FD54DD">
              <w:rPr>
                <w:rFonts w:cstheme="minorHAnsi"/>
              </w:rPr>
              <w:t>Broj usluga</w:t>
            </w:r>
          </w:p>
        </w:tc>
        <w:tc>
          <w:tcPr>
            <w:tcW w:w="3260" w:type="dxa"/>
            <w:tcBorders>
              <w:top w:val="single" w:sz="4" w:space="0" w:color="auto"/>
              <w:left w:val="single" w:sz="4" w:space="0" w:color="auto"/>
              <w:bottom w:val="single" w:sz="4" w:space="0" w:color="auto"/>
              <w:right w:val="single" w:sz="4" w:space="0" w:color="auto"/>
            </w:tcBorders>
            <w:hideMark/>
          </w:tcPr>
          <w:p w14:paraId="043B37E5" w14:textId="77777777" w:rsidR="006E405E" w:rsidRPr="00FD54DD" w:rsidRDefault="006E405E" w:rsidP="00C86802">
            <w:pPr>
              <w:rPr>
                <w:rFonts w:cstheme="minorHAnsi"/>
              </w:rPr>
            </w:pPr>
            <w:r w:rsidRPr="00FD54DD">
              <w:rPr>
                <w:rFonts w:cstheme="minorHAnsi"/>
              </w:rPr>
              <w:t>Broj posjeta u patronaži- 14 patronažnih sestara</w:t>
            </w:r>
          </w:p>
        </w:tc>
        <w:tc>
          <w:tcPr>
            <w:tcW w:w="992" w:type="dxa"/>
            <w:tcBorders>
              <w:top w:val="single" w:sz="4" w:space="0" w:color="auto"/>
              <w:left w:val="single" w:sz="4" w:space="0" w:color="auto"/>
              <w:bottom w:val="single" w:sz="4" w:space="0" w:color="auto"/>
              <w:right w:val="single" w:sz="4" w:space="0" w:color="auto"/>
            </w:tcBorders>
            <w:hideMark/>
          </w:tcPr>
          <w:p w14:paraId="6EDC0BF4" w14:textId="77777777" w:rsidR="006E405E" w:rsidRPr="00FD54DD" w:rsidRDefault="006E405E" w:rsidP="00C86802">
            <w:pPr>
              <w:jc w:val="center"/>
              <w:rPr>
                <w:rFonts w:cstheme="minorHAnsi"/>
                <w:b/>
              </w:rPr>
            </w:pPr>
            <w:r w:rsidRPr="00FD54DD">
              <w:rPr>
                <w:rFonts w:cstheme="minorHAnsi"/>
                <w:b/>
              </w:rPr>
              <w:t>Broj usluga</w:t>
            </w:r>
          </w:p>
        </w:tc>
        <w:tc>
          <w:tcPr>
            <w:tcW w:w="1418" w:type="dxa"/>
            <w:tcBorders>
              <w:top w:val="single" w:sz="4" w:space="0" w:color="auto"/>
              <w:left w:val="single" w:sz="4" w:space="0" w:color="auto"/>
              <w:bottom w:val="single" w:sz="4" w:space="0" w:color="auto"/>
              <w:right w:val="single" w:sz="4" w:space="0" w:color="auto"/>
            </w:tcBorders>
            <w:hideMark/>
          </w:tcPr>
          <w:p w14:paraId="0AC37F96" w14:textId="77777777" w:rsidR="006E405E" w:rsidRPr="00FD54DD" w:rsidRDefault="006E405E" w:rsidP="00C86802">
            <w:pPr>
              <w:jc w:val="right"/>
              <w:rPr>
                <w:rFonts w:cstheme="minorHAnsi"/>
                <w:b/>
                <w:strike/>
              </w:rPr>
            </w:pPr>
            <w:r w:rsidRPr="00FD54DD">
              <w:rPr>
                <w:rFonts w:cstheme="minorHAnsi"/>
                <w:b/>
              </w:rPr>
              <w:t>15775</w:t>
            </w:r>
          </w:p>
        </w:tc>
        <w:tc>
          <w:tcPr>
            <w:tcW w:w="2326" w:type="dxa"/>
            <w:tcBorders>
              <w:top w:val="single" w:sz="4" w:space="0" w:color="auto"/>
              <w:left w:val="single" w:sz="4" w:space="0" w:color="auto"/>
              <w:bottom w:val="single" w:sz="4" w:space="0" w:color="auto"/>
              <w:right w:val="single" w:sz="4" w:space="0" w:color="auto"/>
            </w:tcBorders>
            <w:hideMark/>
          </w:tcPr>
          <w:p w14:paraId="09025F5C" w14:textId="77777777" w:rsidR="006E405E" w:rsidRPr="00FD54DD" w:rsidRDefault="006E405E" w:rsidP="00C86802">
            <w:pPr>
              <w:jc w:val="right"/>
              <w:rPr>
                <w:rFonts w:cstheme="minorHAnsi"/>
                <w:b/>
                <w:strike/>
              </w:rPr>
            </w:pPr>
            <w:r w:rsidRPr="00FD54DD">
              <w:rPr>
                <w:rFonts w:cstheme="minorHAnsi"/>
                <w:b/>
              </w:rPr>
              <w:t>16500</w:t>
            </w:r>
          </w:p>
        </w:tc>
      </w:tr>
      <w:tr w:rsidR="006E405E" w:rsidRPr="00FD54DD" w14:paraId="4DDF0AFC" w14:textId="77777777" w:rsidTr="00C86802">
        <w:trPr>
          <w:trHeight w:val="207"/>
        </w:trPr>
        <w:tc>
          <w:tcPr>
            <w:tcW w:w="1555" w:type="dxa"/>
            <w:tcBorders>
              <w:top w:val="single" w:sz="4" w:space="0" w:color="auto"/>
              <w:left w:val="single" w:sz="4" w:space="0" w:color="auto"/>
              <w:bottom w:val="single" w:sz="4" w:space="0" w:color="auto"/>
              <w:right w:val="single" w:sz="4" w:space="0" w:color="auto"/>
            </w:tcBorders>
            <w:hideMark/>
          </w:tcPr>
          <w:p w14:paraId="1444A29A" w14:textId="77777777" w:rsidR="006E405E" w:rsidRPr="00FD54DD" w:rsidRDefault="006E405E" w:rsidP="00C86802">
            <w:pPr>
              <w:rPr>
                <w:rFonts w:cstheme="minorHAnsi"/>
              </w:rPr>
            </w:pPr>
            <w:r w:rsidRPr="00FD54DD">
              <w:rPr>
                <w:rFonts w:cstheme="minorHAnsi"/>
              </w:rPr>
              <w:t>Broj usluga</w:t>
            </w:r>
          </w:p>
        </w:tc>
        <w:tc>
          <w:tcPr>
            <w:tcW w:w="3260" w:type="dxa"/>
            <w:tcBorders>
              <w:top w:val="single" w:sz="4" w:space="0" w:color="auto"/>
              <w:left w:val="single" w:sz="4" w:space="0" w:color="auto"/>
              <w:bottom w:val="single" w:sz="4" w:space="0" w:color="auto"/>
              <w:right w:val="single" w:sz="4" w:space="0" w:color="auto"/>
            </w:tcBorders>
            <w:hideMark/>
          </w:tcPr>
          <w:p w14:paraId="281EB760" w14:textId="77777777" w:rsidR="006E405E" w:rsidRPr="00FD54DD" w:rsidRDefault="006E405E" w:rsidP="00C86802">
            <w:pPr>
              <w:rPr>
                <w:rFonts w:cstheme="minorHAnsi"/>
              </w:rPr>
            </w:pPr>
            <w:r w:rsidRPr="00FD54DD">
              <w:rPr>
                <w:rFonts w:cstheme="minorHAnsi"/>
              </w:rPr>
              <w:t xml:space="preserve">Broj prijevoza u sanitetu- 6,5 </w:t>
            </w:r>
            <w:r w:rsidRPr="00FD54DD">
              <w:rPr>
                <w:rFonts w:cstheme="minorHAnsi"/>
                <w:strike/>
              </w:rPr>
              <w:t xml:space="preserve"> </w:t>
            </w:r>
            <w:r w:rsidRPr="00FD54DD">
              <w:rPr>
                <w:rFonts w:cstheme="minorHAnsi"/>
              </w:rPr>
              <w:t>tima</w:t>
            </w:r>
          </w:p>
        </w:tc>
        <w:tc>
          <w:tcPr>
            <w:tcW w:w="992" w:type="dxa"/>
            <w:tcBorders>
              <w:top w:val="single" w:sz="4" w:space="0" w:color="auto"/>
              <w:left w:val="single" w:sz="4" w:space="0" w:color="auto"/>
              <w:bottom w:val="single" w:sz="4" w:space="0" w:color="auto"/>
              <w:right w:val="single" w:sz="4" w:space="0" w:color="auto"/>
            </w:tcBorders>
            <w:hideMark/>
          </w:tcPr>
          <w:p w14:paraId="3D6DB804" w14:textId="77777777" w:rsidR="006E405E" w:rsidRPr="00FD54DD" w:rsidRDefault="006E405E" w:rsidP="00C86802">
            <w:pPr>
              <w:jc w:val="center"/>
              <w:rPr>
                <w:rFonts w:cstheme="minorHAnsi"/>
                <w:b/>
              </w:rPr>
            </w:pPr>
            <w:r w:rsidRPr="00FD54DD">
              <w:rPr>
                <w:rFonts w:cstheme="minorHAnsi"/>
                <w:b/>
              </w:rPr>
              <w:t>Broj usluga</w:t>
            </w:r>
          </w:p>
        </w:tc>
        <w:tc>
          <w:tcPr>
            <w:tcW w:w="1418" w:type="dxa"/>
            <w:tcBorders>
              <w:top w:val="single" w:sz="4" w:space="0" w:color="auto"/>
              <w:left w:val="single" w:sz="4" w:space="0" w:color="auto"/>
              <w:bottom w:val="single" w:sz="4" w:space="0" w:color="auto"/>
              <w:right w:val="single" w:sz="4" w:space="0" w:color="auto"/>
            </w:tcBorders>
            <w:hideMark/>
          </w:tcPr>
          <w:p w14:paraId="353938A3" w14:textId="77777777" w:rsidR="006E405E" w:rsidRPr="00FD54DD" w:rsidRDefault="006E405E" w:rsidP="00C86802">
            <w:pPr>
              <w:jc w:val="right"/>
              <w:rPr>
                <w:rFonts w:cstheme="minorHAnsi"/>
                <w:b/>
                <w:strike/>
              </w:rPr>
            </w:pPr>
            <w:r w:rsidRPr="00FD54DD">
              <w:rPr>
                <w:rFonts w:cstheme="minorHAnsi"/>
                <w:b/>
              </w:rPr>
              <w:t>6756</w:t>
            </w:r>
          </w:p>
        </w:tc>
        <w:tc>
          <w:tcPr>
            <w:tcW w:w="2326" w:type="dxa"/>
            <w:tcBorders>
              <w:top w:val="single" w:sz="4" w:space="0" w:color="auto"/>
              <w:left w:val="single" w:sz="4" w:space="0" w:color="auto"/>
              <w:bottom w:val="single" w:sz="4" w:space="0" w:color="auto"/>
              <w:right w:val="single" w:sz="4" w:space="0" w:color="auto"/>
            </w:tcBorders>
            <w:hideMark/>
          </w:tcPr>
          <w:p w14:paraId="6F3E8E1E" w14:textId="77777777" w:rsidR="006E405E" w:rsidRPr="00FD54DD" w:rsidRDefault="006E405E" w:rsidP="00C86802">
            <w:pPr>
              <w:jc w:val="right"/>
              <w:rPr>
                <w:rFonts w:cstheme="minorHAnsi"/>
                <w:b/>
                <w:strike/>
              </w:rPr>
            </w:pPr>
            <w:r w:rsidRPr="00FD54DD">
              <w:rPr>
                <w:rFonts w:cstheme="minorHAnsi"/>
                <w:b/>
              </w:rPr>
              <w:t>7000</w:t>
            </w:r>
          </w:p>
        </w:tc>
      </w:tr>
      <w:tr w:rsidR="006E405E" w:rsidRPr="00FD54DD" w14:paraId="36674335" w14:textId="77777777" w:rsidTr="00C86802">
        <w:trPr>
          <w:trHeight w:val="207"/>
        </w:trPr>
        <w:tc>
          <w:tcPr>
            <w:tcW w:w="1555" w:type="dxa"/>
            <w:tcBorders>
              <w:top w:val="single" w:sz="4" w:space="0" w:color="auto"/>
              <w:left w:val="single" w:sz="4" w:space="0" w:color="auto"/>
              <w:bottom w:val="single" w:sz="4" w:space="0" w:color="auto"/>
              <w:right w:val="single" w:sz="4" w:space="0" w:color="auto"/>
            </w:tcBorders>
            <w:hideMark/>
          </w:tcPr>
          <w:p w14:paraId="00B54995" w14:textId="77777777" w:rsidR="006E405E" w:rsidRPr="00FD54DD" w:rsidRDefault="006E405E" w:rsidP="00C86802">
            <w:pPr>
              <w:rPr>
                <w:rFonts w:cstheme="minorHAnsi"/>
              </w:rPr>
            </w:pPr>
            <w:r w:rsidRPr="00FD54DD">
              <w:rPr>
                <w:rFonts w:cstheme="minorHAnsi"/>
              </w:rPr>
              <w:t xml:space="preserve">Broj pruženih usluga  </w:t>
            </w:r>
          </w:p>
        </w:tc>
        <w:tc>
          <w:tcPr>
            <w:tcW w:w="3260" w:type="dxa"/>
            <w:tcBorders>
              <w:top w:val="single" w:sz="4" w:space="0" w:color="auto"/>
              <w:left w:val="single" w:sz="4" w:space="0" w:color="auto"/>
              <w:bottom w:val="single" w:sz="4" w:space="0" w:color="auto"/>
              <w:right w:val="single" w:sz="4" w:space="0" w:color="auto"/>
            </w:tcBorders>
            <w:hideMark/>
          </w:tcPr>
          <w:p w14:paraId="45D4790C" w14:textId="77777777" w:rsidR="006E405E" w:rsidRPr="00FD54DD" w:rsidRDefault="006E405E" w:rsidP="00C86802">
            <w:pPr>
              <w:rPr>
                <w:rFonts w:cstheme="minorHAnsi"/>
              </w:rPr>
            </w:pPr>
            <w:r w:rsidRPr="00FD54DD">
              <w:rPr>
                <w:rFonts w:cstheme="minorHAnsi"/>
              </w:rPr>
              <w:t>Broj pruženih usluga u  ginekološkoj medicini-1 tim</w:t>
            </w:r>
          </w:p>
        </w:tc>
        <w:tc>
          <w:tcPr>
            <w:tcW w:w="992" w:type="dxa"/>
            <w:tcBorders>
              <w:top w:val="single" w:sz="4" w:space="0" w:color="auto"/>
              <w:left w:val="single" w:sz="4" w:space="0" w:color="auto"/>
              <w:bottom w:val="single" w:sz="4" w:space="0" w:color="auto"/>
              <w:right w:val="single" w:sz="4" w:space="0" w:color="auto"/>
            </w:tcBorders>
            <w:hideMark/>
          </w:tcPr>
          <w:p w14:paraId="0334A9BD" w14:textId="77777777" w:rsidR="006E405E" w:rsidRPr="00FD54DD" w:rsidRDefault="006E405E" w:rsidP="00C86802">
            <w:pPr>
              <w:jc w:val="center"/>
              <w:rPr>
                <w:rFonts w:cstheme="minorHAnsi"/>
                <w:b/>
              </w:rPr>
            </w:pPr>
            <w:r w:rsidRPr="00FD54DD">
              <w:rPr>
                <w:rFonts w:cstheme="minorHAnsi"/>
                <w:b/>
              </w:rPr>
              <w:t>Broj usluga</w:t>
            </w:r>
          </w:p>
        </w:tc>
        <w:tc>
          <w:tcPr>
            <w:tcW w:w="1418" w:type="dxa"/>
            <w:tcBorders>
              <w:top w:val="single" w:sz="4" w:space="0" w:color="auto"/>
              <w:left w:val="single" w:sz="4" w:space="0" w:color="auto"/>
              <w:bottom w:val="single" w:sz="4" w:space="0" w:color="auto"/>
              <w:right w:val="single" w:sz="4" w:space="0" w:color="auto"/>
            </w:tcBorders>
            <w:hideMark/>
          </w:tcPr>
          <w:p w14:paraId="16607794" w14:textId="77777777" w:rsidR="006E405E" w:rsidRPr="00FD54DD" w:rsidRDefault="006E405E" w:rsidP="00C86802">
            <w:pPr>
              <w:jc w:val="right"/>
              <w:rPr>
                <w:rFonts w:cstheme="minorHAnsi"/>
                <w:b/>
              </w:rPr>
            </w:pPr>
            <w:r w:rsidRPr="00FD54DD">
              <w:rPr>
                <w:rFonts w:cstheme="minorHAnsi"/>
                <w:b/>
              </w:rPr>
              <w:t>4945</w:t>
            </w:r>
          </w:p>
        </w:tc>
        <w:tc>
          <w:tcPr>
            <w:tcW w:w="2326" w:type="dxa"/>
            <w:tcBorders>
              <w:top w:val="single" w:sz="4" w:space="0" w:color="auto"/>
              <w:left w:val="single" w:sz="4" w:space="0" w:color="auto"/>
              <w:bottom w:val="single" w:sz="4" w:space="0" w:color="auto"/>
              <w:right w:val="single" w:sz="4" w:space="0" w:color="auto"/>
            </w:tcBorders>
            <w:hideMark/>
          </w:tcPr>
          <w:p w14:paraId="0DD819ED" w14:textId="77777777" w:rsidR="006E405E" w:rsidRPr="00FD54DD" w:rsidRDefault="006E405E" w:rsidP="00C86802">
            <w:pPr>
              <w:jc w:val="right"/>
              <w:rPr>
                <w:rFonts w:cstheme="minorHAnsi"/>
                <w:b/>
              </w:rPr>
            </w:pPr>
            <w:r w:rsidRPr="00FD54DD">
              <w:rPr>
                <w:rFonts w:cstheme="minorHAnsi"/>
                <w:b/>
              </w:rPr>
              <w:t>5500</w:t>
            </w:r>
          </w:p>
        </w:tc>
      </w:tr>
      <w:tr w:rsidR="006E405E" w:rsidRPr="00FD54DD" w14:paraId="2BA7690F" w14:textId="77777777" w:rsidTr="00C86802">
        <w:trPr>
          <w:trHeight w:val="207"/>
        </w:trPr>
        <w:tc>
          <w:tcPr>
            <w:tcW w:w="1555" w:type="dxa"/>
            <w:tcBorders>
              <w:top w:val="single" w:sz="4" w:space="0" w:color="auto"/>
              <w:left w:val="single" w:sz="4" w:space="0" w:color="auto"/>
              <w:bottom w:val="single" w:sz="4" w:space="0" w:color="auto"/>
              <w:right w:val="single" w:sz="4" w:space="0" w:color="auto"/>
            </w:tcBorders>
            <w:hideMark/>
          </w:tcPr>
          <w:p w14:paraId="328A253E" w14:textId="77777777" w:rsidR="006E405E" w:rsidRPr="00FD54DD" w:rsidRDefault="006E405E" w:rsidP="00C86802">
            <w:pPr>
              <w:rPr>
                <w:rFonts w:cstheme="minorHAnsi"/>
              </w:rPr>
            </w:pPr>
            <w:r w:rsidRPr="00FD54DD">
              <w:rPr>
                <w:rFonts w:cstheme="minorHAnsi"/>
              </w:rPr>
              <w:t xml:space="preserve">Broj pruženih usluga  </w:t>
            </w:r>
          </w:p>
        </w:tc>
        <w:tc>
          <w:tcPr>
            <w:tcW w:w="3260" w:type="dxa"/>
            <w:tcBorders>
              <w:top w:val="single" w:sz="4" w:space="0" w:color="auto"/>
              <w:left w:val="single" w:sz="4" w:space="0" w:color="auto"/>
              <w:bottom w:val="single" w:sz="4" w:space="0" w:color="auto"/>
              <w:right w:val="single" w:sz="4" w:space="0" w:color="auto"/>
            </w:tcBorders>
            <w:hideMark/>
          </w:tcPr>
          <w:p w14:paraId="78C37EF5" w14:textId="77777777" w:rsidR="006E405E" w:rsidRPr="00FD54DD" w:rsidRDefault="006E405E" w:rsidP="00C86802">
            <w:pPr>
              <w:rPr>
                <w:rFonts w:cstheme="minorHAnsi"/>
              </w:rPr>
            </w:pPr>
            <w:r w:rsidRPr="00FD54DD">
              <w:rPr>
                <w:rFonts w:cstheme="minorHAnsi"/>
              </w:rPr>
              <w:t xml:space="preserve">Broj pruženih usluga u  </w:t>
            </w:r>
            <w:proofErr w:type="spellStart"/>
            <w:r w:rsidRPr="00FD54DD">
              <w:rPr>
                <w:rFonts w:cstheme="minorHAnsi"/>
              </w:rPr>
              <w:t>ortodontskoj</w:t>
            </w:r>
            <w:proofErr w:type="spellEnd"/>
            <w:r w:rsidRPr="00FD54DD">
              <w:rPr>
                <w:rFonts w:cstheme="minorHAnsi"/>
              </w:rPr>
              <w:t xml:space="preserve"> medicini-1 tim</w:t>
            </w:r>
          </w:p>
        </w:tc>
        <w:tc>
          <w:tcPr>
            <w:tcW w:w="992" w:type="dxa"/>
            <w:tcBorders>
              <w:top w:val="single" w:sz="4" w:space="0" w:color="auto"/>
              <w:left w:val="single" w:sz="4" w:space="0" w:color="auto"/>
              <w:bottom w:val="single" w:sz="4" w:space="0" w:color="auto"/>
              <w:right w:val="single" w:sz="4" w:space="0" w:color="auto"/>
            </w:tcBorders>
            <w:hideMark/>
          </w:tcPr>
          <w:p w14:paraId="7EEA691F" w14:textId="77777777" w:rsidR="006E405E" w:rsidRPr="00FD54DD" w:rsidRDefault="006E405E" w:rsidP="00C86802">
            <w:pPr>
              <w:jc w:val="center"/>
              <w:rPr>
                <w:rFonts w:cstheme="minorHAnsi"/>
                <w:b/>
              </w:rPr>
            </w:pPr>
            <w:r w:rsidRPr="00FD54DD">
              <w:rPr>
                <w:rFonts w:cstheme="minorHAnsi"/>
                <w:b/>
              </w:rPr>
              <w:t>Broj usluga</w:t>
            </w:r>
          </w:p>
        </w:tc>
        <w:tc>
          <w:tcPr>
            <w:tcW w:w="1418" w:type="dxa"/>
            <w:tcBorders>
              <w:top w:val="single" w:sz="4" w:space="0" w:color="auto"/>
              <w:left w:val="single" w:sz="4" w:space="0" w:color="auto"/>
              <w:bottom w:val="single" w:sz="4" w:space="0" w:color="auto"/>
              <w:right w:val="single" w:sz="4" w:space="0" w:color="auto"/>
            </w:tcBorders>
            <w:hideMark/>
          </w:tcPr>
          <w:p w14:paraId="01CFCEAA" w14:textId="77777777" w:rsidR="006E405E" w:rsidRPr="00FD54DD" w:rsidRDefault="006E405E" w:rsidP="00C86802">
            <w:pPr>
              <w:jc w:val="right"/>
              <w:rPr>
                <w:rFonts w:cstheme="minorHAnsi"/>
                <w:b/>
              </w:rPr>
            </w:pPr>
            <w:r w:rsidRPr="00FD54DD">
              <w:rPr>
                <w:rFonts w:cstheme="minorHAnsi"/>
                <w:b/>
              </w:rPr>
              <w:t>1356</w:t>
            </w:r>
          </w:p>
        </w:tc>
        <w:tc>
          <w:tcPr>
            <w:tcW w:w="2326" w:type="dxa"/>
            <w:tcBorders>
              <w:top w:val="single" w:sz="4" w:space="0" w:color="auto"/>
              <w:left w:val="single" w:sz="4" w:space="0" w:color="auto"/>
              <w:bottom w:val="single" w:sz="4" w:space="0" w:color="auto"/>
              <w:right w:val="single" w:sz="4" w:space="0" w:color="auto"/>
            </w:tcBorders>
            <w:hideMark/>
          </w:tcPr>
          <w:p w14:paraId="1C3801BD" w14:textId="77777777" w:rsidR="006E405E" w:rsidRPr="00FD54DD" w:rsidRDefault="006E405E" w:rsidP="00C86802">
            <w:pPr>
              <w:jc w:val="right"/>
              <w:rPr>
                <w:rFonts w:cstheme="minorHAnsi"/>
                <w:b/>
              </w:rPr>
            </w:pPr>
            <w:r w:rsidRPr="00FD54DD">
              <w:rPr>
                <w:rFonts w:cstheme="minorHAnsi"/>
                <w:b/>
              </w:rPr>
              <w:t>1450</w:t>
            </w:r>
          </w:p>
        </w:tc>
      </w:tr>
      <w:tr w:rsidR="006E405E" w:rsidRPr="00FD54DD" w14:paraId="22F0AF25" w14:textId="77777777" w:rsidTr="00C86802">
        <w:trPr>
          <w:trHeight w:val="207"/>
        </w:trPr>
        <w:tc>
          <w:tcPr>
            <w:tcW w:w="1555" w:type="dxa"/>
            <w:tcBorders>
              <w:top w:val="single" w:sz="4" w:space="0" w:color="auto"/>
              <w:left w:val="single" w:sz="4" w:space="0" w:color="auto"/>
              <w:bottom w:val="single" w:sz="4" w:space="0" w:color="auto"/>
              <w:right w:val="single" w:sz="4" w:space="0" w:color="auto"/>
            </w:tcBorders>
            <w:hideMark/>
          </w:tcPr>
          <w:p w14:paraId="5076342C" w14:textId="77777777" w:rsidR="006E405E" w:rsidRPr="00FD54DD" w:rsidRDefault="006E405E" w:rsidP="00C86802">
            <w:pPr>
              <w:rPr>
                <w:rFonts w:cstheme="minorHAnsi"/>
              </w:rPr>
            </w:pPr>
            <w:r w:rsidRPr="00FD54DD">
              <w:rPr>
                <w:rFonts w:cstheme="minorHAnsi"/>
              </w:rPr>
              <w:t xml:space="preserve">Broj pruženih usluga  </w:t>
            </w:r>
          </w:p>
        </w:tc>
        <w:tc>
          <w:tcPr>
            <w:tcW w:w="3260" w:type="dxa"/>
            <w:tcBorders>
              <w:top w:val="single" w:sz="4" w:space="0" w:color="auto"/>
              <w:left w:val="single" w:sz="4" w:space="0" w:color="auto"/>
              <w:bottom w:val="single" w:sz="4" w:space="0" w:color="auto"/>
              <w:right w:val="single" w:sz="4" w:space="0" w:color="auto"/>
            </w:tcBorders>
            <w:hideMark/>
          </w:tcPr>
          <w:p w14:paraId="61BC6003" w14:textId="77777777" w:rsidR="006E405E" w:rsidRPr="00FD54DD" w:rsidRDefault="006E405E" w:rsidP="00C86802">
            <w:pPr>
              <w:rPr>
                <w:rFonts w:cstheme="minorHAnsi"/>
              </w:rPr>
            </w:pPr>
            <w:r w:rsidRPr="00FD54DD">
              <w:rPr>
                <w:rFonts w:cstheme="minorHAnsi"/>
              </w:rPr>
              <w:t>Broj pruženih usluga u  radiološkoj medicini – 2 tima</w:t>
            </w:r>
          </w:p>
        </w:tc>
        <w:tc>
          <w:tcPr>
            <w:tcW w:w="992" w:type="dxa"/>
            <w:tcBorders>
              <w:top w:val="single" w:sz="4" w:space="0" w:color="auto"/>
              <w:left w:val="single" w:sz="4" w:space="0" w:color="auto"/>
              <w:bottom w:val="single" w:sz="4" w:space="0" w:color="auto"/>
              <w:right w:val="single" w:sz="4" w:space="0" w:color="auto"/>
            </w:tcBorders>
            <w:hideMark/>
          </w:tcPr>
          <w:p w14:paraId="12BC3FBD" w14:textId="77777777" w:rsidR="006E405E" w:rsidRPr="00FD54DD" w:rsidRDefault="006E405E" w:rsidP="00C86802">
            <w:pPr>
              <w:jc w:val="center"/>
              <w:rPr>
                <w:rFonts w:cstheme="minorHAnsi"/>
                <w:b/>
              </w:rPr>
            </w:pPr>
            <w:r w:rsidRPr="00FD54DD">
              <w:rPr>
                <w:rFonts w:cstheme="minorHAnsi"/>
                <w:b/>
              </w:rPr>
              <w:t>Broj usluga</w:t>
            </w:r>
          </w:p>
        </w:tc>
        <w:tc>
          <w:tcPr>
            <w:tcW w:w="1418" w:type="dxa"/>
            <w:tcBorders>
              <w:top w:val="single" w:sz="4" w:space="0" w:color="auto"/>
              <w:left w:val="single" w:sz="4" w:space="0" w:color="auto"/>
              <w:bottom w:val="single" w:sz="4" w:space="0" w:color="auto"/>
              <w:right w:val="single" w:sz="4" w:space="0" w:color="auto"/>
            </w:tcBorders>
            <w:hideMark/>
          </w:tcPr>
          <w:p w14:paraId="5AE5F7AC" w14:textId="77777777" w:rsidR="006E405E" w:rsidRPr="00FD54DD" w:rsidRDefault="006E405E" w:rsidP="00C86802">
            <w:pPr>
              <w:jc w:val="right"/>
              <w:rPr>
                <w:rFonts w:cstheme="minorHAnsi"/>
                <w:b/>
              </w:rPr>
            </w:pPr>
            <w:r w:rsidRPr="00FD54DD">
              <w:rPr>
                <w:rFonts w:cstheme="minorHAnsi"/>
                <w:b/>
              </w:rPr>
              <w:t>8193</w:t>
            </w:r>
          </w:p>
        </w:tc>
        <w:tc>
          <w:tcPr>
            <w:tcW w:w="2326" w:type="dxa"/>
            <w:tcBorders>
              <w:top w:val="single" w:sz="4" w:space="0" w:color="auto"/>
              <w:left w:val="single" w:sz="4" w:space="0" w:color="auto"/>
              <w:bottom w:val="single" w:sz="4" w:space="0" w:color="auto"/>
              <w:right w:val="single" w:sz="4" w:space="0" w:color="auto"/>
            </w:tcBorders>
            <w:hideMark/>
          </w:tcPr>
          <w:p w14:paraId="435B5C4C" w14:textId="77777777" w:rsidR="006E405E" w:rsidRPr="00FD54DD" w:rsidRDefault="006E405E" w:rsidP="00C86802">
            <w:pPr>
              <w:jc w:val="right"/>
              <w:rPr>
                <w:rFonts w:cstheme="minorHAnsi"/>
                <w:b/>
              </w:rPr>
            </w:pPr>
            <w:r w:rsidRPr="00FD54DD">
              <w:rPr>
                <w:rFonts w:cstheme="minorHAnsi"/>
                <w:b/>
              </w:rPr>
              <w:t>9000</w:t>
            </w:r>
          </w:p>
        </w:tc>
      </w:tr>
      <w:tr w:rsidR="006E405E" w:rsidRPr="00FD54DD" w14:paraId="55E91037" w14:textId="77777777" w:rsidTr="00C86802">
        <w:trPr>
          <w:trHeight w:val="207"/>
        </w:trPr>
        <w:tc>
          <w:tcPr>
            <w:tcW w:w="1555" w:type="dxa"/>
            <w:tcBorders>
              <w:top w:val="single" w:sz="4" w:space="0" w:color="auto"/>
              <w:left w:val="single" w:sz="4" w:space="0" w:color="auto"/>
              <w:bottom w:val="single" w:sz="4" w:space="0" w:color="auto"/>
              <w:right w:val="single" w:sz="4" w:space="0" w:color="auto"/>
            </w:tcBorders>
          </w:tcPr>
          <w:p w14:paraId="067BE8A0" w14:textId="77777777" w:rsidR="006E405E" w:rsidRPr="00FD54DD" w:rsidRDefault="006E405E" w:rsidP="00C86802">
            <w:pPr>
              <w:rPr>
                <w:rFonts w:cstheme="minorHAnsi"/>
              </w:rPr>
            </w:pPr>
            <w:r w:rsidRPr="00FD54DD">
              <w:rPr>
                <w:rFonts w:cstheme="minorHAnsi"/>
              </w:rPr>
              <w:t>Broj pruženih usluga</w:t>
            </w:r>
          </w:p>
        </w:tc>
        <w:tc>
          <w:tcPr>
            <w:tcW w:w="3260" w:type="dxa"/>
            <w:tcBorders>
              <w:top w:val="single" w:sz="4" w:space="0" w:color="auto"/>
              <w:left w:val="single" w:sz="4" w:space="0" w:color="auto"/>
              <w:bottom w:val="single" w:sz="4" w:space="0" w:color="auto"/>
              <w:right w:val="single" w:sz="4" w:space="0" w:color="auto"/>
            </w:tcBorders>
          </w:tcPr>
          <w:p w14:paraId="5A97EEDB" w14:textId="77777777" w:rsidR="006E405E" w:rsidRPr="00FD54DD" w:rsidRDefault="006E405E" w:rsidP="00C86802">
            <w:pPr>
              <w:rPr>
                <w:rFonts w:cstheme="minorHAnsi"/>
              </w:rPr>
            </w:pPr>
            <w:r w:rsidRPr="00FD54DD">
              <w:rPr>
                <w:rFonts w:cstheme="minorHAnsi"/>
              </w:rPr>
              <w:t>Broj pruženih usluga u  palijativi – 1 tim</w:t>
            </w:r>
          </w:p>
        </w:tc>
        <w:tc>
          <w:tcPr>
            <w:tcW w:w="992" w:type="dxa"/>
            <w:tcBorders>
              <w:top w:val="single" w:sz="4" w:space="0" w:color="auto"/>
              <w:left w:val="single" w:sz="4" w:space="0" w:color="auto"/>
              <w:bottom w:val="single" w:sz="4" w:space="0" w:color="auto"/>
              <w:right w:val="single" w:sz="4" w:space="0" w:color="auto"/>
            </w:tcBorders>
          </w:tcPr>
          <w:p w14:paraId="11B33242" w14:textId="77777777" w:rsidR="006E405E" w:rsidRPr="00FD54DD" w:rsidRDefault="006E405E" w:rsidP="00C86802">
            <w:pPr>
              <w:jc w:val="center"/>
              <w:rPr>
                <w:rFonts w:cstheme="minorHAnsi"/>
                <w:b/>
              </w:rPr>
            </w:pPr>
            <w:r w:rsidRPr="00FD54DD">
              <w:rPr>
                <w:rFonts w:cstheme="minorHAnsi"/>
                <w:b/>
              </w:rPr>
              <w:t>Broj usluga</w:t>
            </w:r>
          </w:p>
        </w:tc>
        <w:tc>
          <w:tcPr>
            <w:tcW w:w="1418" w:type="dxa"/>
            <w:tcBorders>
              <w:top w:val="single" w:sz="4" w:space="0" w:color="auto"/>
              <w:left w:val="single" w:sz="4" w:space="0" w:color="auto"/>
              <w:bottom w:val="single" w:sz="4" w:space="0" w:color="auto"/>
              <w:right w:val="single" w:sz="4" w:space="0" w:color="auto"/>
            </w:tcBorders>
          </w:tcPr>
          <w:p w14:paraId="229BDAA1" w14:textId="77777777" w:rsidR="006E405E" w:rsidRPr="00FD54DD" w:rsidRDefault="006E405E" w:rsidP="00C86802">
            <w:pPr>
              <w:jc w:val="right"/>
              <w:rPr>
                <w:rFonts w:cstheme="minorHAnsi"/>
                <w:b/>
              </w:rPr>
            </w:pPr>
            <w:r w:rsidRPr="00FD54DD">
              <w:rPr>
                <w:rFonts w:cstheme="minorHAnsi"/>
                <w:b/>
              </w:rPr>
              <w:t>1931</w:t>
            </w:r>
          </w:p>
        </w:tc>
        <w:tc>
          <w:tcPr>
            <w:tcW w:w="2326" w:type="dxa"/>
            <w:tcBorders>
              <w:top w:val="single" w:sz="4" w:space="0" w:color="auto"/>
              <w:left w:val="single" w:sz="4" w:space="0" w:color="auto"/>
              <w:bottom w:val="single" w:sz="4" w:space="0" w:color="auto"/>
              <w:right w:val="single" w:sz="4" w:space="0" w:color="auto"/>
            </w:tcBorders>
          </w:tcPr>
          <w:p w14:paraId="501F255C" w14:textId="77777777" w:rsidR="006E405E" w:rsidRPr="00FD54DD" w:rsidRDefault="006E405E" w:rsidP="00C86802">
            <w:pPr>
              <w:jc w:val="right"/>
              <w:rPr>
                <w:rFonts w:cstheme="minorHAnsi"/>
                <w:b/>
              </w:rPr>
            </w:pPr>
            <w:r w:rsidRPr="00FD54DD">
              <w:rPr>
                <w:rFonts w:cstheme="minorHAnsi"/>
                <w:b/>
              </w:rPr>
              <w:t>2000</w:t>
            </w:r>
          </w:p>
        </w:tc>
      </w:tr>
      <w:tr w:rsidR="006E405E" w:rsidRPr="00FD54DD" w14:paraId="647AEA72" w14:textId="77777777" w:rsidTr="00C86802">
        <w:trPr>
          <w:trHeight w:val="219"/>
        </w:trPr>
        <w:tc>
          <w:tcPr>
            <w:tcW w:w="1555" w:type="dxa"/>
            <w:tcBorders>
              <w:top w:val="single" w:sz="4" w:space="0" w:color="auto"/>
              <w:left w:val="single" w:sz="4" w:space="0" w:color="auto"/>
              <w:bottom w:val="single" w:sz="4" w:space="0" w:color="auto"/>
              <w:right w:val="single" w:sz="4" w:space="0" w:color="auto"/>
            </w:tcBorders>
            <w:hideMark/>
          </w:tcPr>
          <w:p w14:paraId="691FE6FE" w14:textId="77777777" w:rsidR="006E405E" w:rsidRPr="00FD54DD" w:rsidRDefault="006E405E" w:rsidP="00C86802">
            <w:pPr>
              <w:rPr>
                <w:rFonts w:cstheme="minorHAnsi"/>
              </w:rPr>
            </w:pPr>
            <w:r w:rsidRPr="00FD54DD">
              <w:rPr>
                <w:rFonts w:cstheme="minorHAnsi"/>
              </w:rPr>
              <w:t xml:space="preserve">Broj pruženih usluga  </w:t>
            </w:r>
          </w:p>
        </w:tc>
        <w:tc>
          <w:tcPr>
            <w:tcW w:w="3260" w:type="dxa"/>
            <w:tcBorders>
              <w:top w:val="single" w:sz="4" w:space="0" w:color="auto"/>
              <w:left w:val="single" w:sz="4" w:space="0" w:color="auto"/>
              <w:bottom w:val="single" w:sz="4" w:space="0" w:color="auto"/>
              <w:right w:val="single" w:sz="4" w:space="0" w:color="auto"/>
            </w:tcBorders>
            <w:hideMark/>
          </w:tcPr>
          <w:p w14:paraId="07ED9663" w14:textId="77777777" w:rsidR="006E405E" w:rsidRPr="00FD54DD" w:rsidRDefault="006E405E" w:rsidP="00C86802">
            <w:pPr>
              <w:rPr>
                <w:rFonts w:cstheme="minorHAnsi"/>
              </w:rPr>
            </w:pPr>
            <w:r w:rsidRPr="00FD54DD">
              <w:rPr>
                <w:rFonts w:cstheme="minorHAnsi"/>
              </w:rPr>
              <w:t>Broj pruženih usluga u  pedijatrijskoj medicini-2 tima</w:t>
            </w:r>
          </w:p>
        </w:tc>
        <w:tc>
          <w:tcPr>
            <w:tcW w:w="992" w:type="dxa"/>
            <w:tcBorders>
              <w:top w:val="single" w:sz="4" w:space="0" w:color="auto"/>
              <w:left w:val="single" w:sz="4" w:space="0" w:color="auto"/>
              <w:bottom w:val="single" w:sz="4" w:space="0" w:color="auto"/>
              <w:right w:val="single" w:sz="4" w:space="0" w:color="auto"/>
            </w:tcBorders>
            <w:hideMark/>
          </w:tcPr>
          <w:p w14:paraId="40AF0DF6" w14:textId="77777777" w:rsidR="006E405E" w:rsidRPr="00FD54DD" w:rsidRDefault="006E405E" w:rsidP="00C86802">
            <w:pPr>
              <w:jc w:val="center"/>
              <w:rPr>
                <w:rFonts w:cstheme="minorHAnsi"/>
                <w:b/>
              </w:rPr>
            </w:pPr>
            <w:r w:rsidRPr="00FD54DD">
              <w:rPr>
                <w:rFonts w:cstheme="minorHAnsi"/>
                <w:b/>
              </w:rPr>
              <w:t>Broj usluga</w:t>
            </w:r>
          </w:p>
        </w:tc>
        <w:tc>
          <w:tcPr>
            <w:tcW w:w="1418" w:type="dxa"/>
            <w:tcBorders>
              <w:top w:val="single" w:sz="4" w:space="0" w:color="auto"/>
              <w:left w:val="single" w:sz="4" w:space="0" w:color="auto"/>
              <w:bottom w:val="single" w:sz="4" w:space="0" w:color="auto"/>
              <w:right w:val="single" w:sz="4" w:space="0" w:color="auto"/>
            </w:tcBorders>
            <w:hideMark/>
          </w:tcPr>
          <w:p w14:paraId="16B76079" w14:textId="77777777" w:rsidR="006E405E" w:rsidRPr="00FD54DD" w:rsidRDefault="006E405E" w:rsidP="00C86802">
            <w:pPr>
              <w:jc w:val="right"/>
              <w:rPr>
                <w:rFonts w:cstheme="minorHAnsi"/>
                <w:b/>
              </w:rPr>
            </w:pPr>
            <w:r w:rsidRPr="00FD54DD">
              <w:rPr>
                <w:rFonts w:cstheme="minorHAnsi"/>
                <w:b/>
              </w:rPr>
              <w:t>13700</w:t>
            </w:r>
          </w:p>
        </w:tc>
        <w:tc>
          <w:tcPr>
            <w:tcW w:w="2326" w:type="dxa"/>
            <w:tcBorders>
              <w:top w:val="single" w:sz="4" w:space="0" w:color="auto"/>
              <w:left w:val="single" w:sz="4" w:space="0" w:color="auto"/>
              <w:bottom w:val="single" w:sz="4" w:space="0" w:color="auto"/>
              <w:right w:val="single" w:sz="4" w:space="0" w:color="auto"/>
            </w:tcBorders>
            <w:hideMark/>
          </w:tcPr>
          <w:p w14:paraId="13FCCE16" w14:textId="77777777" w:rsidR="006E405E" w:rsidRPr="00FD54DD" w:rsidRDefault="006E405E" w:rsidP="00C86802">
            <w:pPr>
              <w:jc w:val="right"/>
              <w:rPr>
                <w:rFonts w:cstheme="minorHAnsi"/>
                <w:b/>
              </w:rPr>
            </w:pPr>
            <w:r w:rsidRPr="00FD54DD">
              <w:rPr>
                <w:rFonts w:cstheme="minorHAnsi"/>
                <w:b/>
              </w:rPr>
              <w:t>14000</w:t>
            </w:r>
          </w:p>
        </w:tc>
      </w:tr>
    </w:tbl>
    <w:p w14:paraId="4167B5B9" w14:textId="77777777" w:rsidR="00F44DF2" w:rsidRPr="00FD54DD" w:rsidRDefault="00F44DF2" w:rsidP="006E405E">
      <w:pPr>
        <w:spacing w:after="0" w:line="240" w:lineRule="auto"/>
        <w:rPr>
          <w:rFonts w:cstheme="minorHAnsi"/>
          <w:b/>
        </w:rPr>
      </w:pPr>
    </w:p>
    <w:p w14:paraId="236B917B" w14:textId="217AD9AC" w:rsidR="006E405E" w:rsidRPr="00FD54DD" w:rsidRDefault="006E405E" w:rsidP="006E405E">
      <w:pPr>
        <w:spacing w:after="0" w:line="240" w:lineRule="auto"/>
        <w:rPr>
          <w:rFonts w:cstheme="minorHAnsi"/>
          <w:b/>
        </w:rPr>
      </w:pPr>
      <w:r w:rsidRPr="00FD54DD">
        <w:rPr>
          <w:rFonts w:cstheme="minorHAnsi"/>
          <w:b/>
        </w:rPr>
        <w:t>NAČIN I SREDSTVA ZA REALIZACIJU PROGRAMA:</w:t>
      </w:r>
    </w:p>
    <w:p w14:paraId="70B8DFB7" w14:textId="77777777" w:rsidR="006E405E" w:rsidRPr="00FD54DD" w:rsidRDefault="006E405E" w:rsidP="006E405E">
      <w:pPr>
        <w:spacing w:after="0" w:line="240" w:lineRule="auto"/>
        <w:rPr>
          <w:rFonts w:cstheme="minorHAnsi"/>
          <w:b/>
        </w:rPr>
      </w:pPr>
    </w:p>
    <w:tbl>
      <w:tblPr>
        <w:tblStyle w:val="Reetkatablice"/>
        <w:tblW w:w="0" w:type="auto"/>
        <w:tblLook w:val="04A0" w:firstRow="1" w:lastRow="0" w:firstColumn="1" w:lastColumn="0" w:noHBand="0" w:noVBand="1"/>
      </w:tblPr>
      <w:tblGrid>
        <w:gridCol w:w="1987"/>
        <w:gridCol w:w="2653"/>
        <w:gridCol w:w="1386"/>
        <w:gridCol w:w="1389"/>
        <w:gridCol w:w="1386"/>
        <w:gridCol w:w="809"/>
      </w:tblGrid>
      <w:tr w:rsidR="006E405E" w:rsidRPr="00FD54DD" w14:paraId="25568486" w14:textId="77777777" w:rsidTr="005107E4">
        <w:tc>
          <w:tcPr>
            <w:tcW w:w="1987" w:type="dxa"/>
          </w:tcPr>
          <w:p w14:paraId="7F6B6CFB" w14:textId="77777777" w:rsidR="006E405E" w:rsidRPr="00FD54DD" w:rsidRDefault="006E405E" w:rsidP="00C86802">
            <w:pPr>
              <w:jc w:val="center"/>
              <w:rPr>
                <w:rFonts w:cstheme="minorHAnsi"/>
                <w:b/>
              </w:rPr>
            </w:pPr>
            <w:bookmarkStart w:id="14" w:name="_Hlk132626426"/>
            <w:r w:rsidRPr="00FD54DD">
              <w:rPr>
                <w:rFonts w:cstheme="minorHAnsi"/>
                <w:b/>
              </w:rPr>
              <w:t>Šifra aktivnosti/projekta</w:t>
            </w:r>
          </w:p>
        </w:tc>
        <w:tc>
          <w:tcPr>
            <w:tcW w:w="2653" w:type="dxa"/>
          </w:tcPr>
          <w:p w14:paraId="5740E2FA" w14:textId="77777777" w:rsidR="006E405E" w:rsidRPr="00FD54DD" w:rsidRDefault="006E405E" w:rsidP="00C86802">
            <w:pPr>
              <w:rPr>
                <w:rFonts w:cstheme="minorHAnsi"/>
                <w:b/>
              </w:rPr>
            </w:pPr>
            <w:r w:rsidRPr="00FD54DD">
              <w:rPr>
                <w:rFonts w:cstheme="minorHAnsi"/>
                <w:b/>
              </w:rPr>
              <w:t>Naziv aktivnosti / projekta</w:t>
            </w:r>
          </w:p>
        </w:tc>
        <w:tc>
          <w:tcPr>
            <w:tcW w:w="1386" w:type="dxa"/>
            <w:tcBorders>
              <w:top w:val="single" w:sz="4" w:space="0" w:color="auto"/>
              <w:left w:val="single" w:sz="4" w:space="0" w:color="auto"/>
              <w:bottom w:val="single" w:sz="4" w:space="0" w:color="auto"/>
              <w:right w:val="single" w:sz="4" w:space="0" w:color="auto"/>
            </w:tcBorders>
          </w:tcPr>
          <w:p w14:paraId="6F506C28" w14:textId="77777777" w:rsidR="006E405E" w:rsidRPr="00FD54DD" w:rsidRDefault="006E405E" w:rsidP="00C86802">
            <w:pPr>
              <w:jc w:val="center"/>
              <w:rPr>
                <w:rFonts w:cstheme="minorHAnsi"/>
                <w:b/>
              </w:rPr>
            </w:pPr>
            <w:r w:rsidRPr="00FD54DD">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14:paraId="7B52247A" w14:textId="77777777" w:rsidR="006E405E" w:rsidRPr="00FD54DD" w:rsidRDefault="006E405E" w:rsidP="00C86802">
            <w:pPr>
              <w:jc w:val="center"/>
              <w:rPr>
                <w:rFonts w:cstheme="minorHAnsi"/>
                <w:b/>
              </w:rPr>
            </w:pPr>
            <w:r w:rsidRPr="00FD54DD">
              <w:rPr>
                <w:rFonts w:cstheme="minorHAnsi"/>
                <w:b/>
              </w:rPr>
              <w:t>POVEĆANJE/</w:t>
            </w:r>
          </w:p>
          <w:p w14:paraId="194E5688" w14:textId="77777777" w:rsidR="006E405E" w:rsidRPr="00FD54DD" w:rsidRDefault="006E405E" w:rsidP="00C86802">
            <w:pPr>
              <w:jc w:val="center"/>
              <w:rPr>
                <w:rFonts w:cstheme="minorHAnsi"/>
                <w:b/>
              </w:rPr>
            </w:pPr>
            <w:r w:rsidRPr="00FD54DD">
              <w:rPr>
                <w:rFonts w:cstheme="minorHAnsi"/>
                <w:b/>
              </w:rPr>
              <w:t>SMANJENJE</w:t>
            </w:r>
          </w:p>
        </w:tc>
        <w:tc>
          <w:tcPr>
            <w:tcW w:w="1386" w:type="dxa"/>
            <w:tcBorders>
              <w:top w:val="single" w:sz="4" w:space="0" w:color="auto"/>
              <w:left w:val="single" w:sz="4" w:space="0" w:color="auto"/>
              <w:bottom w:val="single" w:sz="4" w:space="0" w:color="auto"/>
              <w:right w:val="single" w:sz="4" w:space="0" w:color="auto"/>
            </w:tcBorders>
            <w:vAlign w:val="center"/>
          </w:tcPr>
          <w:p w14:paraId="6D5A5CC5" w14:textId="77777777" w:rsidR="006E405E" w:rsidRPr="00FD54DD" w:rsidRDefault="006E405E" w:rsidP="00C86802">
            <w:pPr>
              <w:jc w:val="center"/>
              <w:rPr>
                <w:rFonts w:cstheme="minorHAnsi"/>
                <w:b/>
              </w:rPr>
            </w:pPr>
            <w:r w:rsidRPr="00FD54DD">
              <w:rPr>
                <w:rFonts w:cstheme="minorHAnsi"/>
                <w:b/>
              </w:rPr>
              <w:t>NOVI PLAN 2024.</w:t>
            </w:r>
          </w:p>
        </w:tc>
        <w:tc>
          <w:tcPr>
            <w:tcW w:w="809" w:type="dxa"/>
            <w:tcBorders>
              <w:top w:val="single" w:sz="4" w:space="0" w:color="auto"/>
              <w:left w:val="single" w:sz="4" w:space="0" w:color="auto"/>
              <w:bottom w:val="single" w:sz="4" w:space="0" w:color="auto"/>
              <w:right w:val="single" w:sz="4" w:space="0" w:color="auto"/>
            </w:tcBorders>
            <w:vAlign w:val="center"/>
          </w:tcPr>
          <w:p w14:paraId="3EA5E8B4" w14:textId="77777777" w:rsidR="006E405E" w:rsidRPr="00FD54DD" w:rsidRDefault="006E405E" w:rsidP="00C86802">
            <w:pPr>
              <w:jc w:val="center"/>
              <w:rPr>
                <w:rFonts w:cstheme="minorHAnsi"/>
                <w:b/>
              </w:rPr>
            </w:pPr>
            <w:r w:rsidRPr="00FD54DD">
              <w:rPr>
                <w:rFonts w:cstheme="minorHAnsi"/>
                <w:b/>
              </w:rPr>
              <w:t>IND.</w:t>
            </w:r>
          </w:p>
          <w:p w14:paraId="7DDD1408" w14:textId="77777777" w:rsidR="006E405E" w:rsidRPr="00FD54DD" w:rsidRDefault="006E405E" w:rsidP="00C86802">
            <w:pPr>
              <w:jc w:val="center"/>
              <w:rPr>
                <w:rFonts w:cstheme="minorHAnsi"/>
                <w:b/>
              </w:rPr>
            </w:pPr>
            <w:r w:rsidRPr="00FD54DD">
              <w:rPr>
                <w:rFonts w:cstheme="minorHAnsi"/>
                <w:b/>
              </w:rPr>
              <w:t>(5/3)</w:t>
            </w:r>
          </w:p>
        </w:tc>
      </w:tr>
      <w:bookmarkEnd w:id="14"/>
      <w:tr w:rsidR="006E405E" w:rsidRPr="00FD54DD" w14:paraId="0C8B35A2" w14:textId="77777777" w:rsidTr="005107E4">
        <w:trPr>
          <w:trHeight w:val="232"/>
        </w:trPr>
        <w:tc>
          <w:tcPr>
            <w:tcW w:w="1987" w:type="dxa"/>
          </w:tcPr>
          <w:p w14:paraId="0326C7D9" w14:textId="77777777" w:rsidR="006E405E" w:rsidRPr="00FD54DD" w:rsidRDefault="006E405E" w:rsidP="00C86802">
            <w:pPr>
              <w:jc w:val="center"/>
              <w:rPr>
                <w:rFonts w:cstheme="minorHAnsi"/>
                <w:b/>
              </w:rPr>
            </w:pPr>
            <w:r w:rsidRPr="00FD54DD">
              <w:rPr>
                <w:rFonts w:cstheme="minorHAnsi"/>
                <w:b/>
              </w:rPr>
              <w:t>1</w:t>
            </w:r>
          </w:p>
        </w:tc>
        <w:tc>
          <w:tcPr>
            <w:tcW w:w="2653" w:type="dxa"/>
          </w:tcPr>
          <w:p w14:paraId="01CD8808" w14:textId="77777777" w:rsidR="006E405E" w:rsidRPr="00FD54DD" w:rsidRDefault="006E405E" w:rsidP="00C86802">
            <w:pPr>
              <w:rPr>
                <w:rFonts w:cstheme="minorHAnsi"/>
                <w:b/>
              </w:rPr>
            </w:pPr>
            <w:r w:rsidRPr="00FD54DD">
              <w:rPr>
                <w:rFonts w:cstheme="minorHAnsi"/>
                <w:b/>
              </w:rPr>
              <w:t>2</w:t>
            </w:r>
          </w:p>
        </w:tc>
        <w:tc>
          <w:tcPr>
            <w:tcW w:w="1386" w:type="dxa"/>
            <w:tcBorders>
              <w:top w:val="single" w:sz="4" w:space="0" w:color="auto"/>
              <w:left w:val="single" w:sz="4" w:space="0" w:color="auto"/>
              <w:bottom w:val="single" w:sz="4" w:space="0" w:color="auto"/>
              <w:right w:val="single" w:sz="4" w:space="0" w:color="auto"/>
            </w:tcBorders>
          </w:tcPr>
          <w:p w14:paraId="44E8573A" w14:textId="77777777" w:rsidR="006E405E" w:rsidRPr="00FD54DD" w:rsidRDefault="006E405E" w:rsidP="00C86802">
            <w:pPr>
              <w:jc w:val="center"/>
              <w:rPr>
                <w:rFonts w:cstheme="minorHAnsi"/>
                <w:b/>
              </w:rPr>
            </w:pPr>
            <w:r w:rsidRPr="00FD54DD">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14:paraId="20671F03" w14:textId="77777777" w:rsidR="006E405E" w:rsidRPr="00FD54DD" w:rsidRDefault="006E405E" w:rsidP="00C86802">
            <w:pPr>
              <w:jc w:val="center"/>
              <w:rPr>
                <w:rFonts w:cstheme="minorHAnsi"/>
                <w:b/>
              </w:rPr>
            </w:pPr>
            <w:r w:rsidRPr="00FD54DD">
              <w:rPr>
                <w:rFonts w:cstheme="minorHAnsi"/>
                <w:b/>
              </w:rPr>
              <w:t>4</w:t>
            </w:r>
          </w:p>
        </w:tc>
        <w:tc>
          <w:tcPr>
            <w:tcW w:w="1386" w:type="dxa"/>
            <w:tcBorders>
              <w:top w:val="single" w:sz="4" w:space="0" w:color="auto"/>
              <w:left w:val="single" w:sz="4" w:space="0" w:color="auto"/>
              <w:bottom w:val="single" w:sz="4" w:space="0" w:color="auto"/>
              <w:right w:val="single" w:sz="4" w:space="0" w:color="auto"/>
            </w:tcBorders>
            <w:vAlign w:val="center"/>
          </w:tcPr>
          <w:p w14:paraId="2F1D8B36" w14:textId="77777777" w:rsidR="006E405E" w:rsidRPr="00FD54DD" w:rsidRDefault="006E405E" w:rsidP="00C86802">
            <w:pPr>
              <w:jc w:val="center"/>
              <w:rPr>
                <w:rFonts w:cstheme="minorHAnsi"/>
                <w:b/>
              </w:rPr>
            </w:pPr>
            <w:r w:rsidRPr="00FD54DD">
              <w:rPr>
                <w:rFonts w:cstheme="minorHAnsi"/>
                <w:b/>
              </w:rPr>
              <w:t>5</w:t>
            </w:r>
          </w:p>
        </w:tc>
        <w:tc>
          <w:tcPr>
            <w:tcW w:w="809" w:type="dxa"/>
            <w:tcBorders>
              <w:top w:val="single" w:sz="4" w:space="0" w:color="auto"/>
              <w:left w:val="single" w:sz="4" w:space="0" w:color="auto"/>
              <w:bottom w:val="single" w:sz="4" w:space="0" w:color="auto"/>
              <w:right w:val="single" w:sz="4" w:space="0" w:color="auto"/>
            </w:tcBorders>
            <w:vAlign w:val="center"/>
          </w:tcPr>
          <w:p w14:paraId="1B725748" w14:textId="77777777" w:rsidR="006E405E" w:rsidRPr="00FD54DD" w:rsidRDefault="006E405E" w:rsidP="00C86802">
            <w:pPr>
              <w:jc w:val="center"/>
              <w:rPr>
                <w:rFonts w:cstheme="minorHAnsi"/>
                <w:b/>
              </w:rPr>
            </w:pPr>
            <w:r w:rsidRPr="00FD54DD">
              <w:rPr>
                <w:rFonts w:cstheme="minorHAnsi"/>
                <w:b/>
              </w:rPr>
              <w:t>6</w:t>
            </w:r>
          </w:p>
        </w:tc>
      </w:tr>
      <w:tr w:rsidR="006E405E" w:rsidRPr="00FD54DD" w14:paraId="09A879E3" w14:textId="77777777" w:rsidTr="005107E4">
        <w:tc>
          <w:tcPr>
            <w:tcW w:w="1987" w:type="dxa"/>
          </w:tcPr>
          <w:p w14:paraId="53953E79" w14:textId="77777777" w:rsidR="006E405E" w:rsidRPr="00FD54DD" w:rsidRDefault="006E405E" w:rsidP="00C86802">
            <w:pPr>
              <w:jc w:val="center"/>
              <w:rPr>
                <w:rFonts w:cstheme="minorHAnsi"/>
              </w:rPr>
            </w:pPr>
          </w:p>
        </w:tc>
        <w:tc>
          <w:tcPr>
            <w:tcW w:w="2653" w:type="dxa"/>
          </w:tcPr>
          <w:p w14:paraId="1F8A91C2" w14:textId="77777777" w:rsidR="006E405E" w:rsidRPr="00FD54DD" w:rsidRDefault="006E405E" w:rsidP="00C86802">
            <w:pPr>
              <w:rPr>
                <w:rFonts w:cstheme="minorHAnsi"/>
              </w:rPr>
            </w:pPr>
          </w:p>
        </w:tc>
        <w:tc>
          <w:tcPr>
            <w:tcW w:w="1386" w:type="dxa"/>
          </w:tcPr>
          <w:p w14:paraId="2206853D" w14:textId="77777777" w:rsidR="006E405E" w:rsidRPr="00FD54DD" w:rsidRDefault="006E405E" w:rsidP="00C86802">
            <w:pPr>
              <w:jc w:val="right"/>
              <w:rPr>
                <w:rFonts w:cstheme="minorHAnsi"/>
              </w:rPr>
            </w:pPr>
          </w:p>
        </w:tc>
        <w:tc>
          <w:tcPr>
            <w:tcW w:w="1389" w:type="dxa"/>
          </w:tcPr>
          <w:p w14:paraId="6F322CC1" w14:textId="77777777" w:rsidR="006E405E" w:rsidRPr="00FD54DD" w:rsidRDefault="006E405E" w:rsidP="00C86802">
            <w:pPr>
              <w:jc w:val="right"/>
              <w:rPr>
                <w:rFonts w:cstheme="minorHAnsi"/>
              </w:rPr>
            </w:pPr>
          </w:p>
        </w:tc>
        <w:tc>
          <w:tcPr>
            <w:tcW w:w="1386" w:type="dxa"/>
          </w:tcPr>
          <w:p w14:paraId="72EBDFC5" w14:textId="77777777" w:rsidR="006E405E" w:rsidRPr="00FD54DD" w:rsidRDefault="006E405E" w:rsidP="00C86802">
            <w:pPr>
              <w:jc w:val="right"/>
              <w:rPr>
                <w:rFonts w:cstheme="minorHAnsi"/>
              </w:rPr>
            </w:pPr>
          </w:p>
        </w:tc>
        <w:tc>
          <w:tcPr>
            <w:tcW w:w="809" w:type="dxa"/>
          </w:tcPr>
          <w:p w14:paraId="5DF48BEA" w14:textId="77777777" w:rsidR="006E405E" w:rsidRPr="00FD54DD" w:rsidRDefault="006E405E" w:rsidP="00C86802">
            <w:pPr>
              <w:jc w:val="right"/>
              <w:rPr>
                <w:rFonts w:cstheme="minorHAnsi"/>
              </w:rPr>
            </w:pPr>
          </w:p>
        </w:tc>
      </w:tr>
      <w:tr w:rsidR="006E405E" w:rsidRPr="00FD54DD" w14:paraId="0A0560C1" w14:textId="77777777" w:rsidTr="005107E4">
        <w:tc>
          <w:tcPr>
            <w:tcW w:w="1987" w:type="dxa"/>
          </w:tcPr>
          <w:p w14:paraId="1F589FD5" w14:textId="77777777" w:rsidR="006E405E" w:rsidRPr="00FD54DD" w:rsidRDefault="006E405E" w:rsidP="00C86802">
            <w:pPr>
              <w:jc w:val="center"/>
              <w:rPr>
                <w:rFonts w:cstheme="minorHAnsi"/>
              </w:rPr>
            </w:pPr>
            <w:bookmarkStart w:id="15" w:name="_Hlk182806461"/>
            <w:r w:rsidRPr="00FD54DD">
              <w:rPr>
                <w:rFonts w:cstheme="minorHAnsi"/>
              </w:rPr>
              <w:t>A100140</w:t>
            </w:r>
          </w:p>
        </w:tc>
        <w:tc>
          <w:tcPr>
            <w:tcW w:w="2653" w:type="dxa"/>
          </w:tcPr>
          <w:p w14:paraId="25F861DB" w14:textId="77777777" w:rsidR="006E405E" w:rsidRPr="00FD54DD" w:rsidRDefault="006E405E" w:rsidP="00C86802">
            <w:pPr>
              <w:rPr>
                <w:rFonts w:cstheme="minorHAnsi"/>
              </w:rPr>
            </w:pPr>
            <w:r w:rsidRPr="00FD54DD">
              <w:rPr>
                <w:rFonts w:cstheme="minorHAnsi"/>
              </w:rPr>
              <w:t>Financiranje redovne djelatnosti iz HZZO-a</w:t>
            </w:r>
          </w:p>
        </w:tc>
        <w:tc>
          <w:tcPr>
            <w:tcW w:w="1386" w:type="dxa"/>
          </w:tcPr>
          <w:p w14:paraId="44CEE03B" w14:textId="046B95AE" w:rsidR="006E405E" w:rsidRPr="00FD54DD" w:rsidRDefault="005107E4" w:rsidP="00C86802">
            <w:pPr>
              <w:jc w:val="right"/>
              <w:rPr>
                <w:rFonts w:cstheme="minorHAnsi"/>
              </w:rPr>
            </w:pPr>
            <w:r w:rsidRPr="00FD54DD">
              <w:rPr>
                <w:rFonts w:cstheme="minorHAnsi"/>
              </w:rPr>
              <w:t>4.246.000,00</w:t>
            </w:r>
          </w:p>
        </w:tc>
        <w:tc>
          <w:tcPr>
            <w:tcW w:w="1389" w:type="dxa"/>
          </w:tcPr>
          <w:p w14:paraId="4F7D10D3" w14:textId="66D65EB8" w:rsidR="006E405E" w:rsidRPr="00FD54DD" w:rsidRDefault="005107E4" w:rsidP="00C86802">
            <w:pPr>
              <w:jc w:val="right"/>
              <w:rPr>
                <w:rFonts w:cstheme="minorHAnsi"/>
              </w:rPr>
            </w:pPr>
            <w:r w:rsidRPr="00FD54DD">
              <w:rPr>
                <w:rFonts w:cstheme="minorHAnsi"/>
              </w:rPr>
              <w:t>-25.0000,00</w:t>
            </w:r>
          </w:p>
        </w:tc>
        <w:tc>
          <w:tcPr>
            <w:tcW w:w="1386" w:type="dxa"/>
          </w:tcPr>
          <w:p w14:paraId="0BFB3CE2" w14:textId="21BCE03D" w:rsidR="006E405E" w:rsidRPr="00FD54DD" w:rsidRDefault="005107E4" w:rsidP="00C86802">
            <w:pPr>
              <w:jc w:val="right"/>
              <w:rPr>
                <w:rFonts w:cstheme="minorHAnsi"/>
              </w:rPr>
            </w:pPr>
            <w:r w:rsidRPr="00FD54DD">
              <w:rPr>
                <w:rFonts w:cstheme="minorHAnsi"/>
              </w:rPr>
              <w:t>4.221.000,00</w:t>
            </w:r>
          </w:p>
        </w:tc>
        <w:tc>
          <w:tcPr>
            <w:tcW w:w="809" w:type="dxa"/>
          </w:tcPr>
          <w:p w14:paraId="405B4F7E" w14:textId="03CB8365" w:rsidR="006E405E" w:rsidRPr="00FD54DD" w:rsidRDefault="008E6007" w:rsidP="00C86802">
            <w:pPr>
              <w:jc w:val="right"/>
              <w:rPr>
                <w:rFonts w:cstheme="minorHAnsi"/>
              </w:rPr>
            </w:pPr>
            <w:r w:rsidRPr="00FD54DD">
              <w:rPr>
                <w:rFonts w:cstheme="minorHAnsi"/>
              </w:rPr>
              <w:t>99,41</w:t>
            </w:r>
          </w:p>
        </w:tc>
      </w:tr>
      <w:bookmarkEnd w:id="15"/>
      <w:tr w:rsidR="005107E4" w:rsidRPr="00FD54DD" w14:paraId="6B3D904A" w14:textId="77777777" w:rsidTr="005107E4">
        <w:tc>
          <w:tcPr>
            <w:tcW w:w="1987" w:type="dxa"/>
          </w:tcPr>
          <w:p w14:paraId="0B5D86A3" w14:textId="77777777" w:rsidR="005107E4" w:rsidRPr="00FD54DD" w:rsidRDefault="005107E4" w:rsidP="005107E4">
            <w:pPr>
              <w:jc w:val="center"/>
              <w:rPr>
                <w:rFonts w:cstheme="minorHAnsi"/>
                <w:b/>
              </w:rPr>
            </w:pPr>
          </w:p>
        </w:tc>
        <w:tc>
          <w:tcPr>
            <w:tcW w:w="2653" w:type="dxa"/>
          </w:tcPr>
          <w:p w14:paraId="1E02C960" w14:textId="77777777" w:rsidR="005107E4" w:rsidRPr="00FD54DD" w:rsidRDefault="005107E4" w:rsidP="005107E4">
            <w:pPr>
              <w:rPr>
                <w:rFonts w:cstheme="minorHAnsi"/>
                <w:b/>
              </w:rPr>
            </w:pPr>
            <w:r w:rsidRPr="00FD54DD">
              <w:rPr>
                <w:rFonts w:cstheme="minorHAnsi"/>
                <w:b/>
              </w:rPr>
              <w:t>Ukupno program:</w:t>
            </w:r>
          </w:p>
        </w:tc>
        <w:tc>
          <w:tcPr>
            <w:tcW w:w="1386" w:type="dxa"/>
          </w:tcPr>
          <w:p w14:paraId="6BF41727" w14:textId="7F5D7F57" w:rsidR="005107E4" w:rsidRPr="00FD54DD" w:rsidRDefault="005107E4" w:rsidP="005107E4">
            <w:pPr>
              <w:jc w:val="right"/>
              <w:rPr>
                <w:rFonts w:cstheme="minorHAnsi"/>
                <w:b/>
                <w:bCs/>
              </w:rPr>
            </w:pPr>
            <w:r w:rsidRPr="00FD54DD">
              <w:rPr>
                <w:rFonts w:cstheme="minorHAnsi"/>
              </w:rPr>
              <w:t>4.246.000,00</w:t>
            </w:r>
          </w:p>
        </w:tc>
        <w:tc>
          <w:tcPr>
            <w:tcW w:w="1389" w:type="dxa"/>
          </w:tcPr>
          <w:p w14:paraId="0E29249D" w14:textId="40EB1D99" w:rsidR="005107E4" w:rsidRPr="00FD54DD" w:rsidRDefault="005107E4" w:rsidP="005107E4">
            <w:pPr>
              <w:jc w:val="right"/>
              <w:rPr>
                <w:rFonts w:cstheme="minorHAnsi"/>
                <w:b/>
              </w:rPr>
            </w:pPr>
            <w:r w:rsidRPr="00FD54DD">
              <w:rPr>
                <w:rFonts w:cstheme="minorHAnsi"/>
              </w:rPr>
              <w:t>-25.0000,00</w:t>
            </w:r>
          </w:p>
        </w:tc>
        <w:tc>
          <w:tcPr>
            <w:tcW w:w="1386" w:type="dxa"/>
          </w:tcPr>
          <w:p w14:paraId="5B6E4ECF" w14:textId="16DB5AEA" w:rsidR="005107E4" w:rsidRPr="00FD54DD" w:rsidRDefault="005107E4" w:rsidP="005107E4">
            <w:pPr>
              <w:jc w:val="right"/>
              <w:rPr>
                <w:rFonts w:cstheme="minorHAnsi"/>
                <w:b/>
              </w:rPr>
            </w:pPr>
            <w:r w:rsidRPr="00FD54DD">
              <w:rPr>
                <w:rFonts w:cstheme="minorHAnsi"/>
              </w:rPr>
              <w:t>4.221.000,00</w:t>
            </w:r>
          </w:p>
        </w:tc>
        <w:tc>
          <w:tcPr>
            <w:tcW w:w="809" w:type="dxa"/>
          </w:tcPr>
          <w:p w14:paraId="31D248BF" w14:textId="77777777" w:rsidR="005107E4" w:rsidRPr="00FD54DD" w:rsidRDefault="005107E4" w:rsidP="005107E4">
            <w:pPr>
              <w:jc w:val="right"/>
              <w:rPr>
                <w:rFonts w:cstheme="minorHAnsi"/>
                <w:b/>
              </w:rPr>
            </w:pPr>
          </w:p>
        </w:tc>
      </w:tr>
    </w:tbl>
    <w:p w14:paraId="33D55CF9" w14:textId="77777777" w:rsidR="006E405E" w:rsidRPr="00FD54DD" w:rsidRDefault="006E405E" w:rsidP="006E405E">
      <w:pPr>
        <w:spacing w:after="0" w:line="240" w:lineRule="auto"/>
        <w:rPr>
          <w:rFonts w:cstheme="minorHAnsi"/>
          <w:b/>
        </w:rPr>
      </w:pPr>
    </w:p>
    <w:tbl>
      <w:tblPr>
        <w:tblW w:w="9639" w:type="dxa"/>
        <w:tblInd w:w="-5" w:type="dxa"/>
        <w:tblLayout w:type="fixed"/>
        <w:tblLook w:val="04A0" w:firstRow="1" w:lastRow="0" w:firstColumn="1" w:lastColumn="0" w:noHBand="0" w:noVBand="1"/>
      </w:tblPr>
      <w:tblGrid>
        <w:gridCol w:w="2127"/>
        <w:gridCol w:w="1842"/>
        <w:gridCol w:w="1418"/>
        <w:gridCol w:w="2268"/>
        <w:gridCol w:w="1984"/>
      </w:tblGrid>
      <w:tr w:rsidR="006E405E" w:rsidRPr="00FD54DD" w14:paraId="45C5E3E8" w14:textId="77777777" w:rsidTr="00C86802">
        <w:trPr>
          <w:trHeight w:val="30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B5C7A20" w14:textId="77777777" w:rsidR="006E405E" w:rsidRPr="00FD54DD" w:rsidRDefault="006E405E" w:rsidP="00C86802">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A100140 -Financiranje redovne djelatnosti iz HZZO-a</w:t>
            </w:r>
          </w:p>
        </w:tc>
      </w:tr>
      <w:tr w:rsidR="006E405E" w:rsidRPr="00FD54DD" w14:paraId="4DE8A48B" w14:textId="77777777" w:rsidTr="00C86802">
        <w:trPr>
          <w:trHeight w:val="518"/>
        </w:trPr>
        <w:tc>
          <w:tcPr>
            <w:tcW w:w="963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53C523A8" w14:textId="77777777" w:rsidR="006E405E" w:rsidRPr="00FD54DD" w:rsidRDefault="006E405E" w:rsidP="00C86802">
            <w:pPr>
              <w:spacing w:after="0" w:line="240" w:lineRule="auto"/>
              <w:rPr>
                <w:rFonts w:eastAsia="Times New Roman" w:cstheme="minorHAnsi"/>
                <w:color w:val="000000"/>
                <w:lang w:eastAsia="hr-HR"/>
              </w:rPr>
            </w:pPr>
          </w:p>
          <w:p w14:paraId="4CF5BED8" w14:textId="77777777" w:rsidR="006E405E" w:rsidRPr="00FD54DD" w:rsidRDefault="006E405E" w:rsidP="00C86802">
            <w:pPr>
              <w:spacing w:after="0" w:line="240" w:lineRule="auto"/>
              <w:rPr>
                <w:rFonts w:eastAsia="Times New Roman" w:cstheme="minorHAnsi"/>
                <w:color w:val="000000"/>
                <w:lang w:eastAsia="hr-HR"/>
              </w:rPr>
            </w:pPr>
            <w:r w:rsidRPr="00FD54DD">
              <w:rPr>
                <w:rFonts w:eastAsia="Times New Roman" w:cstheme="minorHAnsi"/>
                <w:color w:val="000000"/>
                <w:lang w:eastAsia="hr-HR"/>
              </w:rPr>
              <w:t>Obrazloženje aktivnosti:</w:t>
            </w:r>
          </w:p>
          <w:p w14:paraId="0AA74402" w14:textId="77777777" w:rsidR="006E405E" w:rsidRPr="00FD54DD" w:rsidRDefault="006E405E" w:rsidP="00C86802">
            <w:pPr>
              <w:spacing w:after="0" w:line="240" w:lineRule="auto"/>
              <w:rPr>
                <w:rFonts w:eastAsia="Times New Roman" w:cstheme="minorHAnsi"/>
                <w:color w:val="000000"/>
                <w:lang w:eastAsia="hr-HR"/>
              </w:rPr>
            </w:pPr>
            <w:r w:rsidRPr="00FD54DD">
              <w:rPr>
                <w:rFonts w:eastAsia="Times New Roman" w:cstheme="minorHAnsi"/>
                <w:color w:val="000000"/>
                <w:lang w:eastAsia="hr-HR"/>
              </w:rPr>
              <w:t>Ova aktivnost glavni je nositelj odvijanja svih djelatnosti doma zdravlja u cilju ispunjenja glavne zadaće doma zdravlja -pružanja dostupnih, pravovremenih  i kvalitetnih zdravstvenih usluga pacijentima .</w:t>
            </w:r>
          </w:p>
        </w:tc>
      </w:tr>
      <w:tr w:rsidR="006E405E" w:rsidRPr="00FD54DD" w14:paraId="3DE3FA8E" w14:textId="77777777" w:rsidTr="00C86802">
        <w:trPr>
          <w:trHeight w:val="518"/>
        </w:trPr>
        <w:tc>
          <w:tcPr>
            <w:tcW w:w="9639" w:type="dxa"/>
            <w:gridSpan w:val="5"/>
            <w:vMerge/>
            <w:tcBorders>
              <w:top w:val="single" w:sz="4" w:space="0" w:color="auto"/>
              <w:left w:val="single" w:sz="4" w:space="0" w:color="auto"/>
              <w:bottom w:val="single" w:sz="4" w:space="0" w:color="auto"/>
              <w:right w:val="single" w:sz="4" w:space="0" w:color="auto"/>
            </w:tcBorders>
            <w:vAlign w:val="center"/>
            <w:hideMark/>
          </w:tcPr>
          <w:p w14:paraId="70FD3B97" w14:textId="77777777" w:rsidR="006E405E" w:rsidRPr="00FD54DD" w:rsidRDefault="006E405E" w:rsidP="00C86802">
            <w:pPr>
              <w:spacing w:after="0" w:line="240" w:lineRule="auto"/>
              <w:rPr>
                <w:rFonts w:eastAsia="Times New Roman" w:cstheme="minorHAnsi"/>
                <w:color w:val="000000"/>
                <w:lang w:eastAsia="hr-HR"/>
              </w:rPr>
            </w:pPr>
          </w:p>
        </w:tc>
      </w:tr>
      <w:tr w:rsidR="006E405E" w:rsidRPr="00FD54DD" w14:paraId="73008507" w14:textId="77777777" w:rsidTr="00C86802">
        <w:trPr>
          <w:trHeight w:val="574"/>
        </w:trPr>
        <w:tc>
          <w:tcPr>
            <w:tcW w:w="963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E0FE63C"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cstheme="minorHAnsi"/>
                <w:b/>
              </w:rPr>
              <w:lastRenderedPageBreak/>
              <w:t>Pokazatelji rezultata (navesti pokazatelje na razini aktivnosti/projekta):</w:t>
            </w:r>
          </w:p>
        </w:tc>
      </w:tr>
      <w:tr w:rsidR="006E405E" w:rsidRPr="00FD54DD" w14:paraId="69FE8980" w14:textId="77777777" w:rsidTr="00C86802">
        <w:trPr>
          <w:trHeight w:val="57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C59D9"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6D0FC0DB"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0668879"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14:paraId="488E479F"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8B69"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Polazna vrijednost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716FD28"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77FAC257"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r>
      <w:tr w:rsidR="006E405E" w:rsidRPr="00FD54DD" w14:paraId="6CD4AEF0" w14:textId="77777777" w:rsidTr="00C86802">
        <w:trPr>
          <w:trHeight w:val="287"/>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4EDE41E"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pruženih usluga</w:t>
            </w:r>
          </w:p>
        </w:tc>
        <w:tc>
          <w:tcPr>
            <w:tcW w:w="1842" w:type="dxa"/>
            <w:tcBorders>
              <w:top w:val="nil"/>
              <w:left w:val="nil"/>
              <w:bottom w:val="single" w:sz="4" w:space="0" w:color="auto"/>
              <w:right w:val="single" w:sz="4" w:space="0" w:color="auto"/>
            </w:tcBorders>
            <w:shd w:val="clear" w:color="auto" w:fill="auto"/>
            <w:noWrap/>
            <w:vAlign w:val="bottom"/>
            <w:hideMark/>
          </w:tcPr>
          <w:p w14:paraId="15552CF7"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pruženih usluga ukupno u svim djelatnostima</w:t>
            </w:r>
          </w:p>
          <w:p w14:paraId="7FAABFF1" w14:textId="77777777" w:rsidR="006E405E" w:rsidRPr="00FD54DD" w:rsidRDefault="006E405E" w:rsidP="00C86802">
            <w:pPr>
              <w:spacing w:after="0" w:line="240" w:lineRule="auto"/>
              <w:jc w:val="center"/>
              <w:rPr>
                <w:rFonts w:eastAsia="Times New Roman" w:cstheme="minorHAnsi"/>
                <w:color w:val="000000"/>
                <w:lang w:eastAsia="hr-HR"/>
              </w:rPr>
            </w:pPr>
          </w:p>
          <w:p w14:paraId="549273F0" w14:textId="77777777" w:rsidR="006E405E" w:rsidRPr="00FD54DD" w:rsidRDefault="006E405E" w:rsidP="00C86802">
            <w:pPr>
              <w:spacing w:after="0" w:line="240" w:lineRule="auto"/>
              <w:jc w:val="center"/>
              <w:rPr>
                <w:rFonts w:eastAsia="Times New Roman" w:cstheme="minorHAnsi"/>
                <w:color w:val="000000"/>
                <w:lang w:eastAsia="hr-HR"/>
              </w:rPr>
            </w:pPr>
          </w:p>
        </w:tc>
        <w:tc>
          <w:tcPr>
            <w:tcW w:w="1418" w:type="dxa"/>
            <w:tcBorders>
              <w:top w:val="nil"/>
              <w:left w:val="nil"/>
              <w:bottom w:val="single" w:sz="4" w:space="0" w:color="auto"/>
              <w:right w:val="single" w:sz="4" w:space="0" w:color="auto"/>
            </w:tcBorders>
          </w:tcPr>
          <w:p w14:paraId="1176B3E7"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zdravstvenih usluga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0661C"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295329</w:t>
            </w:r>
          </w:p>
          <w:p w14:paraId="68B9F4B2" w14:textId="77777777" w:rsidR="006E405E" w:rsidRPr="00FD54DD" w:rsidRDefault="006E405E" w:rsidP="00C86802">
            <w:pPr>
              <w:spacing w:after="0" w:line="240" w:lineRule="auto"/>
              <w:jc w:val="center"/>
              <w:rPr>
                <w:rFonts w:eastAsia="Times New Roman" w:cstheme="minorHAnsi"/>
                <w:color w:val="000000"/>
                <w:lang w:eastAsia="hr-HR"/>
              </w:rPr>
            </w:pPr>
          </w:p>
          <w:p w14:paraId="40ED372B" w14:textId="77777777" w:rsidR="006E405E" w:rsidRPr="00FD54DD" w:rsidRDefault="006E405E" w:rsidP="00C86802">
            <w:pPr>
              <w:spacing w:after="0" w:line="240" w:lineRule="auto"/>
              <w:jc w:val="center"/>
              <w:rPr>
                <w:rFonts w:eastAsia="Times New Roman" w:cstheme="minorHAnsi"/>
                <w:color w:val="000000"/>
                <w:lang w:eastAsia="hr-HR"/>
              </w:rPr>
            </w:pPr>
          </w:p>
          <w:p w14:paraId="676A32AD" w14:textId="77777777" w:rsidR="006E405E" w:rsidRPr="00FD54DD" w:rsidRDefault="006E405E" w:rsidP="00C86802">
            <w:pPr>
              <w:spacing w:after="0" w:line="240" w:lineRule="auto"/>
              <w:jc w:val="center"/>
              <w:rPr>
                <w:rFonts w:eastAsia="Times New Roman" w:cstheme="minorHAnsi"/>
                <w:color w:val="000000"/>
                <w:lang w:eastAsia="hr-HR"/>
              </w:rPr>
            </w:pPr>
          </w:p>
          <w:p w14:paraId="702710AE" w14:textId="77777777" w:rsidR="006E405E" w:rsidRPr="00FD54DD" w:rsidRDefault="006E405E" w:rsidP="00C86802">
            <w:pPr>
              <w:spacing w:after="0" w:line="240" w:lineRule="auto"/>
              <w:jc w:val="center"/>
              <w:rPr>
                <w:rFonts w:eastAsia="Times New Roman" w:cstheme="minorHAnsi"/>
                <w:color w:val="000000"/>
                <w:lang w:eastAsia="hr-HR"/>
              </w:rPr>
            </w:pPr>
          </w:p>
          <w:p w14:paraId="25B7CA64" w14:textId="77777777" w:rsidR="006E405E" w:rsidRPr="00FD54DD" w:rsidRDefault="006E405E" w:rsidP="00C86802">
            <w:pPr>
              <w:spacing w:after="0" w:line="240" w:lineRule="auto"/>
              <w:jc w:val="center"/>
              <w:rPr>
                <w:rFonts w:eastAsia="Times New Roman" w:cstheme="minorHAnsi"/>
                <w:color w:val="000000"/>
                <w:lang w:eastAsia="hr-HR"/>
              </w:rPr>
            </w:pPr>
          </w:p>
        </w:tc>
        <w:tc>
          <w:tcPr>
            <w:tcW w:w="1984" w:type="dxa"/>
            <w:tcBorders>
              <w:top w:val="nil"/>
              <w:left w:val="nil"/>
              <w:bottom w:val="single" w:sz="4" w:space="0" w:color="auto"/>
              <w:right w:val="single" w:sz="4" w:space="0" w:color="auto"/>
            </w:tcBorders>
            <w:shd w:val="clear" w:color="auto" w:fill="auto"/>
            <w:noWrap/>
            <w:vAlign w:val="bottom"/>
          </w:tcPr>
          <w:p w14:paraId="16DC1674" w14:textId="77777777" w:rsidR="006E405E" w:rsidRPr="00FD54DD" w:rsidRDefault="006E405E" w:rsidP="00C86802">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308450</w:t>
            </w:r>
          </w:p>
          <w:p w14:paraId="1456157E" w14:textId="77777777" w:rsidR="006E405E" w:rsidRPr="00FD54DD" w:rsidRDefault="006E405E" w:rsidP="00C86802">
            <w:pPr>
              <w:spacing w:after="0" w:line="240" w:lineRule="auto"/>
              <w:jc w:val="center"/>
              <w:rPr>
                <w:rFonts w:eastAsia="Times New Roman" w:cstheme="minorHAnsi"/>
                <w:color w:val="000000"/>
                <w:lang w:eastAsia="hr-HR"/>
              </w:rPr>
            </w:pPr>
          </w:p>
          <w:p w14:paraId="458342D6" w14:textId="77777777" w:rsidR="006E405E" w:rsidRPr="00FD54DD" w:rsidRDefault="006E405E" w:rsidP="00C86802">
            <w:pPr>
              <w:spacing w:after="0" w:line="240" w:lineRule="auto"/>
              <w:jc w:val="center"/>
              <w:rPr>
                <w:rFonts w:eastAsia="Times New Roman" w:cstheme="minorHAnsi"/>
                <w:color w:val="000000"/>
                <w:lang w:eastAsia="hr-HR"/>
              </w:rPr>
            </w:pPr>
          </w:p>
          <w:p w14:paraId="57A7F132" w14:textId="77777777" w:rsidR="006E405E" w:rsidRPr="00FD54DD" w:rsidRDefault="006E405E" w:rsidP="00C86802">
            <w:pPr>
              <w:spacing w:after="0" w:line="240" w:lineRule="auto"/>
              <w:jc w:val="center"/>
              <w:rPr>
                <w:rFonts w:eastAsia="Times New Roman" w:cstheme="minorHAnsi"/>
                <w:color w:val="000000"/>
                <w:lang w:eastAsia="hr-HR"/>
              </w:rPr>
            </w:pPr>
          </w:p>
          <w:p w14:paraId="60DCE2C1" w14:textId="77777777" w:rsidR="006E405E" w:rsidRPr="00FD54DD" w:rsidRDefault="006E405E" w:rsidP="00C86802">
            <w:pPr>
              <w:spacing w:after="0" w:line="240" w:lineRule="auto"/>
              <w:jc w:val="center"/>
              <w:rPr>
                <w:rFonts w:eastAsia="Times New Roman" w:cstheme="minorHAnsi"/>
                <w:color w:val="000000"/>
                <w:lang w:eastAsia="hr-HR"/>
              </w:rPr>
            </w:pPr>
          </w:p>
          <w:p w14:paraId="14F3ECEB" w14:textId="77777777" w:rsidR="006E405E" w:rsidRPr="00FD54DD" w:rsidRDefault="006E405E" w:rsidP="00C86802">
            <w:pPr>
              <w:spacing w:after="0" w:line="240" w:lineRule="auto"/>
              <w:jc w:val="center"/>
              <w:rPr>
                <w:rFonts w:eastAsia="Times New Roman" w:cstheme="minorHAnsi"/>
                <w:color w:val="000000"/>
                <w:lang w:eastAsia="hr-HR"/>
              </w:rPr>
            </w:pPr>
          </w:p>
        </w:tc>
      </w:tr>
    </w:tbl>
    <w:p w14:paraId="066655F9" w14:textId="77777777" w:rsidR="00123E1E" w:rsidRPr="00FD54DD" w:rsidRDefault="00123E1E" w:rsidP="00123E1E">
      <w:pPr>
        <w:pBdr>
          <w:bottom w:val="single" w:sz="4" w:space="1" w:color="auto"/>
        </w:pBdr>
        <w:spacing w:after="0" w:line="240" w:lineRule="auto"/>
        <w:rPr>
          <w:rFonts w:cstheme="minorHAnsi"/>
          <w:b/>
          <w:color w:val="365F91" w:themeColor="accent1" w:themeShade="BF"/>
        </w:rPr>
      </w:pPr>
      <w:r w:rsidRPr="00FD54DD">
        <w:rPr>
          <w:rFonts w:cstheme="minorHAnsi"/>
          <w:b/>
          <w:color w:val="365F91" w:themeColor="accent1" w:themeShade="BF"/>
        </w:rPr>
        <w:t>ŠIFRA I NAZIV PROGRAMA:</w:t>
      </w:r>
      <w:r w:rsidRPr="00FD54DD">
        <w:rPr>
          <w:rFonts w:cstheme="minorHAnsi"/>
          <w:b/>
          <w:color w:val="365F91" w:themeColor="accent1" w:themeShade="BF"/>
        </w:rPr>
        <w:tab/>
        <w:t>150 – PRIHODI ZA POSEBNE NAMJENE KORISNIKA</w:t>
      </w:r>
    </w:p>
    <w:p w14:paraId="1EFCEE87" w14:textId="77777777" w:rsidR="00123E1E" w:rsidRPr="00FD54DD" w:rsidRDefault="00123E1E" w:rsidP="00123E1E">
      <w:pPr>
        <w:spacing w:after="0" w:line="240" w:lineRule="auto"/>
        <w:jc w:val="both"/>
        <w:rPr>
          <w:rFonts w:cstheme="minorHAnsi"/>
          <w:b/>
        </w:rPr>
      </w:pPr>
    </w:p>
    <w:p w14:paraId="685765F1" w14:textId="4D8AF540" w:rsidR="00123E1E" w:rsidRPr="00FD54DD" w:rsidRDefault="00123E1E" w:rsidP="00123E1E">
      <w:pPr>
        <w:spacing w:after="0" w:line="240" w:lineRule="auto"/>
        <w:jc w:val="both"/>
        <w:rPr>
          <w:rFonts w:cstheme="minorHAnsi"/>
          <w:bCs/>
        </w:rPr>
      </w:pPr>
      <w:r w:rsidRPr="00FD54DD">
        <w:rPr>
          <w:rFonts w:cstheme="minorHAnsi"/>
          <w:b/>
        </w:rPr>
        <w:t>SVRHA PROGRAMA:</w:t>
      </w:r>
      <w:r w:rsidRPr="00FD54DD">
        <w:rPr>
          <w:rFonts w:cstheme="minorHAnsi"/>
          <w:bCs/>
        </w:rPr>
        <w:t xml:space="preserve"> Svrha je realizirane prihode od naplate pruženih usluga u ordinacijama dentalne medicine za usluge protetike i usluge snimanja zubi u zubnom </w:t>
      </w:r>
      <w:proofErr w:type="spellStart"/>
      <w:r w:rsidRPr="00FD54DD">
        <w:rPr>
          <w:rFonts w:cstheme="minorHAnsi"/>
          <w:bCs/>
        </w:rPr>
        <w:t>rtg-u</w:t>
      </w:r>
      <w:proofErr w:type="spellEnd"/>
      <w:r w:rsidRPr="00FD54DD">
        <w:rPr>
          <w:rFonts w:cstheme="minorHAnsi"/>
          <w:bCs/>
        </w:rPr>
        <w:t xml:space="preserve"> utrošiti za tekuće i posebne namjene Doma zdravlja Karlova</w:t>
      </w:r>
      <w:r w:rsidR="000165F5" w:rsidRPr="00FD54DD">
        <w:rPr>
          <w:rFonts w:cstheme="minorHAnsi"/>
          <w:bCs/>
        </w:rPr>
        <w:t>čke županije</w:t>
      </w:r>
      <w:r w:rsidRPr="00FD54DD">
        <w:rPr>
          <w:rFonts w:cstheme="minorHAnsi"/>
          <w:bCs/>
        </w:rPr>
        <w:t>. Prihodi za posebne namjene korisnika su prihodi od sufinanciranja usluga; prihodi od dopunskog osiguranja te ostali izvanredni prihodi (refundacija šteta-osiguranja.; refundacija plaća doktora i slično.) Sredstva su planirana za financiranje rashoda za zaposlene i za financiranje  materijalnih rashoda.</w:t>
      </w:r>
    </w:p>
    <w:p w14:paraId="7BEEB187" w14:textId="77777777" w:rsidR="00123E1E" w:rsidRPr="00FD54DD" w:rsidRDefault="00123E1E" w:rsidP="00123E1E">
      <w:pPr>
        <w:spacing w:after="0" w:line="240" w:lineRule="auto"/>
        <w:jc w:val="both"/>
        <w:rPr>
          <w:rFonts w:cstheme="minorHAnsi"/>
          <w:b/>
        </w:rPr>
      </w:pPr>
    </w:p>
    <w:p w14:paraId="0F1D863A" w14:textId="77777777" w:rsidR="00123E1E" w:rsidRPr="00FD54DD" w:rsidRDefault="00123E1E" w:rsidP="00123E1E">
      <w:pPr>
        <w:spacing w:after="0" w:line="240" w:lineRule="auto"/>
        <w:jc w:val="both"/>
        <w:rPr>
          <w:rFonts w:cstheme="minorHAnsi"/>
          <w:bCs/>
          <w:i/>
          <w:iCs/>
        </w:rPr>
      </w:pPr>
      <w:r w:rsidRPr="00FD54DD">
        <w:rPr>
          <w:rFonts w:cstheme="minorHAnsi"/>
          <w:b/>
        </w:rPr>
        <w:t xml:space="preserve">POVEZANOST PROGRAMA SA STRATEŠKIM DOKUMENTIMA I GODIŠNJIM PLANOM RADA: </w:t>
      </w:r>
    </w:p>
    <w:p w14:paraId="7AB30E0C" w14:textId="77777777" w:rsidR="00123E1E" w:rsidRPr="00FD54DD" w:rsidRDefault="00123E1E" w:rsidP="00123E1E">
      <w:pPr>
        <w:spacing w:after="0" w:line="240" w:lineRule="auto"/>
        <w:jc w:val="both"/>
        <w:rPr>
          <w:rFonts w:cstheme="minorHAnsi"/>
          <w:b/>
        </w:rPr>
      </w:pPr>
      <w:r w:rsidRPr="00FD54DD">
        <w:rPr>
          <w:rFonts w:eastAsia="Times New Roman" w:cstheme="minorHAnsi"/>
          <w:color w:val="000000"/>
          <w:lang w:eastAsia="ar-SA"/>
        </w:rPr>
        <w:t xml:space="preserve">Ugovaranje novih djelatnosti koje ustanova sukladno zakonu može pružati je našoj ustanovi najznačajniji izvor financiranja te opstanka javno-zdravstvene usluge. </w:t>
      </w:r>
      <w:r w:rsidRPr="00FD54DD">
        <w:rPr>
          <w:rFonts w:cstheme="minorHAnsi"/>
          <w:lang w:eastAsia="ar-SA"/>
        </w:rPr>
        <w:t xml:space="preserve">Cilj je najbolje moguće zbrinjavanje osiguranika u skladu sa postojećim zakonskim propisima, uz primjenu suvremenih dostignuća medicinske znanosti i prakse, pružanje što kvalitetnije zdravstvene zaštite i podizanje iste na viši novo. </w:t>
      </w:r>
    </w:p>
    <w:p w14:paraId="422EDE4A" w14:textId="77777777" w:rsidR="00123E1E" w:rsidRPr="00FD54DD" w:rsidRDefault="00123E1E" w:rsidP="00123E1E">
      <w:pPr>
        <w:spacing w:after="0" w:line="240" w:lineRule="auto"/>
        <w:jc w:val="both"/>
        <w:rPr>
          <w:rFonts w:cstheme="minorHAnsi"/>
          <w:b/>
        </w:rPr>
      </w:pPr>
    </w:p>
    <w:p w14:paraId="1B12A782" w14:textId="77777777" w:rsidR="00123E1E" w:rsidRPr="00FD54DD" w:rsidRDefault="00123E1E" w:rsidP="00123E1E">
      <w:pPr>
        <w:spacing w:after="0" w:line="240" w:lineRule="auto"/>
        <w:jc w:val="both"/>
        <w:rPr>
          <w:rFonts w:cstheme="minorHAnsi"/>
          <w:bCs/>
        </w:rPr>
      </w:pPr>
      <w:r w:rsidRPr="00FD54DD">
        <w:rPr>
          <w:rFonts w:cstheme="minorHAnsi"/>
          <w:b/>
        </w:rPr>
        <w:t xml:space="preserve">ZAKONSKE I DRUGE PODLOGE NA KOJIMA SE PROGRAM ZASNIVA: </w:t>
      </w:r>
      <w:r w:rsidRPr="00FD54DD">
        <w:rPr>
          <w:rFonts w:cstheme="minorHAnsi"/>
          <w:bCs/>
        </w:rPr>
        <w:t>Ugovori  s HZZO-om i drugi propisi koji uređuju odvijanje i ugovaranje zdravstvene zaštite; kao i svi propisi iz područja radno – pravnih odnosa.</w:t>
      </w:r>
    </w:p>
    <w:p w14:paraId="35B0EBE9" w14:textId="77777777" w:rsidR="00123E1E" w:rsidRPr="00FD54DD" w:rsidRDefault="00123E1E" w:rsidP="00123E1E">
      <w:pPr>
        <w:spacing w:after="0" w:line="240" w:lineRule="auto"/>
        <w:jc w:val="both"/>
        <w:rPr>
          <w:rFonts w:cstheme="minorHAnsi"/>
          <w:b/>
        </w:rPr>
      </w:pPr>
    </w:p>
    <w:p w14:paraId="5F5720A2" w14:textId="77777777" w:rsidR="00123E1E" w:rsidRPr="00FD54DD" w:rsidRDefault="00123E1E" w:rsidP="00123E1E">
      <w:pPr>
        <w:spacing w:after="0" w:line="240" w:lineRule="auto"/>
        <w:jc w:val="both"/>
        <w:rPr>
          <w:rFonts w:cstheme="minorHAnsi"/>
          <w:bCs/>
        </w:rPr>
      </w:pPr>
      <w:r w:rsidRPr="00FD54DD">
        <w:rPr>
          <w:rFonts w:cstheme="minorHAnsi"/>
          <w:b/>
        </w:rPr>
        <w:t xml:space="preserve">ISHODIŠTE I POKAZATELJI NA KOJIMA SE ZASNIVAJU IZRAČUNI I OCJENE POTREBNIH SREDSTAVA ZA PROVOĐENJE PROGRAMA: </w:t>
      </w:r>
    </w:p>
    <w:p w14:paraId="2C8BE2A2" w14:textId="14939478" w:rsidR="00123E1E" w:rsidRPr="00FD54DD" w:rsidRDefault="00123E1E" w:rsidP="00123E1E">
      <w:pPr>
        <w:spacing w:after="0" w:line="240" w:lineRule="auto"/>
        <w:jc w:val="both"/>
        <w:rPr>
          <w:rFonts w:cstheme="minorHAnsi"/>
          <w:b/>
        </w:rPr>
      </w:pPr>
      <w:r w:rsidRPr="00FD54DD">
        <w:rPr>
          <w:rFonts w:cstheme="minorHAnsi"/>
          <w:bCs/>
        </w:rPr>
        <w:t xml:space="preserve">Planirani iznos sredstava za 2024. godinu je 170.000,00 EUR . </w:t>
      </w:r>
      <w:r w:rsidR="00816B2C" w:rsidRPr="00FD54DD">
        <w:rPr>
          <w:rFonts w:cstheme="minorHAnsi"/>
          <w:bCs/>
        </w:rPr>
        <w:t xml:space="preserve">To je povećanja za 15.000,00 EUR u odnosu na prethodni plan zbog povećanja izvršenih usluga zubnog </w:t>
      </w:r>
      <w:proofErr w:type="spellStart"/>
      <w:r w:rsidR="00816B2C" w:rsidRPr="00FD54DD">
        <w:rPr>
          <w:rFonts w:cstheme="minorHAnsi"/>
          <w:bCs/>
        </w:rPr>
        <w:t>rtg-a</w:t>
      </w:r>
      <w:proofErr w:type="spellEnd"/>
      <w:r w:rsidR="00816B2C" w:rsidRPr="00FD54DD">
        <w:rPr>
          <w:rFonts w:cstheme="minorHAnsi"/>
          <w:bCs/>
        </w:rPr>
        <w:t>.</w:t>
      </w:r>
    </w:p>
    <w:p w14:paraId="0D823D64" w14:textId="77777777" w:rsidR="00123E1E" w:rsidRPr="00FD54DD" w:rsidRDefault="00123E1E" w:rsidP="00123E1E">
      <w:pPr>
        <w:spacing w:after="0" w:line="240" w:lineRule="auto"/>
        <w:jc w:val="both"/>
        <w:rPr>
          <w:rFonts w:cstheme="minorHAnsi"/>
          <w:b/>
        </w:rPr>
      </w:pPr>
    </w:p>
    <w:p w14:paraId="5879E551" w14:textId="77777777" w:rsidR="00123E1E" w:rsidRPr="00FD54DD" w:rsidRDefault="00123E1E" w:rsidP="00123E1E">
      <w:pPr>
        <w:spacing w:after="0" w:line="240" w:lineRule="auto"/>
        <w:jc w:val="both"/>
        <w:rPr>
          <w:rFonts w:eastAsia="Times New Roman" w:cstheme="minorHAnsi"/>
          <w:color w:val="000000"/>
        </w:rPr>
      </w:pPr>
      <w:r w:rsidRPr="00FD54DD">
        <w:rPr>
          <w:rFonts w:cstheme="minorHAnsi"/>
          <w:b/>
        </w:rPr>
        <w:t xml:space="preserve">IZVJEŠTAJ O POSTIGNUTIM CILJEVIMA I REZULTATIMA PROGRAMA TEMELJENIM NA POKAZATELJIMA USPJEŠNOSTI U PRETHODNOJ GODINI: </w:t>
      </w:r>
      <w:bookmarkStart w:id="16" w:name="_Hlk114123096"/>
    </w:p>
    <w:p w14:paraId="7A30F05B" w14:textId="3D8AE138" w:rsidR="00123E1E" w:rsidRPr="00FD54DD" w:rsidRDefault="00123E1E" w:rsidP="00123E1E">
      <w:pPr>
        <w:spacing w:after="0" w:line="240" w:lineRule="auto"/>
        <w:jc w:val="both"/>
        <w:rPr>
          <w:rFonts w:cstheme="minorHAnsi"/>
        </w:rPr>
      </w:pPr>
      <w:r w:rsidRPr="00FD54DD">
        <w:rPr>
          <w:rFonts w:eastAsia="Times New Roman" w:cstheme="minorHAnsi"/>
          <w:color w:val="000000"/>
        </w:rPr>
        <w:t>Iz ove aktivnosti  je Dom zdravlja Karlovačke Županije financirao plaće zaposlenika, ostale rashode za zaposlene i rashode za materijal i energiju</w:t>
      </w:r>
      <w:r w:rsidR="00816B2C" w:rsidRPr="00FD54DD">
        <w:rPr>
          <w:rFonts w:eastAsia="Times New Roman" w:cstheme="minorHAnsi"/>
          <w:color w:val="000000"/>
        </w:rPr>
        <w:t>, odnosno sitan inventar i auto gume. Planirana sredstva će se utrošiti na bruto plaću za zaposlenike i na nabavku medicinskog  sitnog inventara za opremanje ambulanti Doma zdravlja Karlovac.</w:t>
      </w:r>
      <w:bookmarkEnd w:id="16"/>
    </w:p>
    <w:p w14:paraId="4281B97C" w14:textId="77777777" w:rsidR="00123E1E" w:rsidRPr="00FD54DD" w:rsidRDefault="00123E1E" w:rsidP="00123E1E">
      <w:pPr>
        <w:spacing w:after="0" w:line="240" w:lineRule="auto"/>
        <w:jc w:val="both"/>
        <w:rPr>
          <w:rFonts w:cstheme="minorHAnsi"/>
          <w:b/>
        </w:rPr>
      </w:pPr>
      <w:r w:rsidRPr="00FD54DD">
        <w:rPr>
          <w:rFonts w:cstheme="minorHAnsi"/>
          <w:b/>
        </w:rPr>
        <w:t xml:space="preserve">POKAZATELJI USPJEŠNOSTI PROGRAMA: </w:t>
      </w:r>
    </w:p>
    <w:p w14:paraId="261D78F7" w14:textId="77777777" w:rsidR="00123E1E" w:rsidRPr="00FD54DD" w:rsidRDefault="00123E1E" w:rsidP="00123E1E">
      <w:pPr>
        <w:spacing w:after="0" w:line="240" w:lineRule="auto"/>
        <w:rPr>
          <w:rFonts w:cstheme="minorHAnsi"/>
          <w:b/>
        </w:rPr>
      </w:pPr>
    </w:p>
    <w:tbl>
      <w:tblPr>
        <w:tblStyle w:val="Reetkatablice"/>
        <w:tblW w:w="9634" w:type="dxa"/>
        <w:tblLayout w:type="fixed"/>
        <w:tblLook w:val="04A0" w:firstRow="1" w:lastRow="0" w:firstColumn="1" w:lastColumn="0" w:noHBand="0" w:noVBand="1"/>
      </w:tblPr>
      <w:tblGrid>
        <w:gridCol w:w="1980"/>
        <w:gridCol w:w="2410"/>
        <w:gridCol w:w="992"/>
        <w:gridCol w:w="2126"/>
        <w:gridCol w:w="2126"/>
      </w:tblGrid>
      <w:tr w:rsidR="00123E1E" w:rsidRPr="00FD54DD" w14:paraId="69770C07" w14:textId="77777777" w:rsidTr="00C70311">
        <w:trPr>
          <w:trHeight w:val="634"/>
        </w:trPr>
        <w:tc>
          <w:tcPr>
            <w:tcW w:w="1980" w:type="dxa"/>
            <w:vAlign w:val="center"/>
          </w:tcPr>
          <w:p w14:paraId="53B6580C" w14:textId="77777777" w:rsidR="00123E1E" w:rsidRPr="00FD54DD" w:rsidRDefault="00123E1E" w:rsidP="00C70311">
            <w:pPr>
              <w:jc w:val="center"/>
              <w:rPr>
                <w:rFonts w:cstheme="minorHAnsi"/>
                <w:b/>
              </w:rPr>
            </w:pPr>
            <w:r w:rsidRPr="00FD54DD">
              <w:rPr>
                <w:rFonts w:cstheme="minorHAnsi"/>
                <w:b/>
              </w:rPr>
              <w:t>Pokazatelj uspješnosti</w:t>
            </w:r>
          </w:p>
        </w:tc>
        <w:tc>
          <w:tcPr>
            <w:tcW w:w="2410" w:type="dxa"/>
            <w:vAlign w:val="center"/>
          </w:tcPr>
          <w:p w14:paraId="155CA6AB" w14:textId="77777777" w:rsidR="00123E1E" w:rsidRPr="00FD54DD" w:rsidRDefault="00123E1E" w:rsidP="00C70311">
            <w:pPr>
              <w:jc w:val="center"/>
              <w:rPr>
                <w:rFonts w:cstheme="minorHAnsi"/>
                <w:b/>
              </w:rPr>
            </w:pPr>
            <w:r w:rsidRPr="00FD54DD">
              <w:rPr>
                <w:rFonts w:cstheme="minorHAnsi"/>
                <w:b/>
              </w:rPr>
              <w:t>Definicija</w:t>
            </w:r>
          </w:p>
        </w:tc>
        <w:tc>
          <w:tcPr>
            <w:tcW w:w="992" w:type="dxa"/>
            <w:vAlign w:val="center"/>
          </w:tcPr>
          <w:p w14:paraId="1E72AD96" w14:textId="77777777" w:rsidR="00123E1E" w:rsidRPr="00FD54DD" w:rsidRDefault="00123E1E" w:rsidP="00C70311">
            <w:pPr>
              <w:jc w:val="center"/>
              <w:rPr>
                <w:rFonts w:cstheme="minorHAnsi"/>
                <w:b/>
              </w:rPr>
            </w:pPr>
            <w:r w:rsidRPr="00FD54DD">
              <w:rPr>
                <w:rFonts w:cstheme="minorHAnsi"/>
                <w:b/>
              </w:rPr>
              <w:t>Jedinica</w:t>
            </w:r>
          </w:p>
        </w:tc>
        <w:tc>
          <w:tcPr>
            <w:tcW w:w="2126" w:type="dxa"/>
            <w:vAlign w:val="center"/>
          </w:tcPr>
          <w:p w14:paraId="307A2790" w14:textId="77777777" w:rsidR="00123E1E" w:rsidRPr="00FD54DD" w:rsidRDefault="00123E1E" w:rsidP="00C70311">
            <w:pPr>
              <w:jc w:val="center"/>
              <w:rPr>
                <w:rFonts w:cstheme="minorHAnsi"/>
                <w:b/>
              </w:rPr>
            </w:pPr>
            <w:r w:rsidRPr="00FD54DD">
              <w:rPr>
                <w:rFonts w:cstheme="minorHAnsi"/>
                <w:b/>
              </w:rPr>
              <w:t>Polazna vrijednost</w:t>
            </w:r>
          </w:p>
        </w:tc>
        <w:tc>
          <w:tcPr>
            <w:tcW w:w="2126" w:type="dxa"/>
            <w:vAlign w:val="center"/>
          </w:tcPr>
          <w:p w14:paraId="594C9182" w14:textId="1AFD6716" w:rsidR="00123E1E" w:rsidRPr="00FD54DD" w:rsidRDefault="00123E1E" w:rsidP="00C70311">
            <w:pPr>
              <w:jc w:val="center"/>
              <w:rPr>
                <w:rFonts w:cstheme="minorHAnsi"/>
                <w:b/>
              </w:rPr>
            </w:pPr>
            <w:r w:rsidRPr="00FD54DD">
              <w:rPr>
                <w:rFonts w:cstheme="minorHAnsi"/>
                <w:b/>
              </w:rPr>
              <w:t>Ciljana vrijednost 202</w:t>
            </w:r>
            <w:r w:rsidR="008601C3" w:rsidRPr="00FD54DD">
              <w:rPr>
                <w:rFonts w:cstheme="minorHAnsi"/>
                <w:b/>
              </w:rPr>
              <w:t>4</w:t>
            </w:r>
            <w:r w:rsidRPr="00FD54DD">
              <w:rPr>
                <w:rFonts w:cstheme="minorHAnsi"/>
                <w:b/>
              </w:rPr>
              <w:t>.</w:t>
            </w:r>
          </w:p>
        </w:tc>
      </w:tr>
      <w:tr w:rsidR="00123E1E" w:rsidRPr="00FD54DD" w14:paraId="5AC05F6E" w14:textId="77777777" w:rsidTr="00C70311">
        <w:trPr>
          <w:trHeight w:val="207"/>
        </w:trPr>
        <w:tc>
          <w:tcPr>
            <w:tcW w:w="1980" w:type="dxa"/>
          </w:tcPr>
          <w:p w14:paraId="171566A6" w14:textId="77777777" w:rsidR="00123E1E" w:rsidRPr="00FD54DD" w:rsidRDefault="00123E1E" w:rsidP="00C70311">
            <w:pPr>
              <w:rPr>
                <w:rFonts w:cstheme="minorHAnsi"/>
              </w:rPr>
            </w:pPr>
            <w:bookmarkStart w:id="17" w:name="_Hlk113948511"/>
            <w:r w:rsidRPr="00FD54DD">
              <w:rPr>
                <w:rFonts w:cstheme="minorHAnsi"/>
              </w:rPr>
              <w:t>Redovna isplata obveza prema radnicima</w:t>
            </w:r>
          </w:p>
        </w:tc>
        <w:tc>
          <w:tcPr>
            <w:tcW w:w="2410" w:type="dxa"/>
          </w:tcPr>
          <w:p w14:paraId="2B0FBCAE" w14:textId="77777777" w:rsidR="00123E1E" w:rsidRPr="00FD54DD" w:rsidRDefault="00123E1E" w:rsidP="00C70311">
            <w:pPr>
              <w:rPr>
                <w:rFonts w:cstheme="minorHAnsi"/>
              </w:rPr>
            </w:pPr>
            <w:r w:rsidRPr="00FD54DD">
              <w:rPr>
                <w:rFonts w:cstheme="minorHAnsi"/>
              </w:rPr>
              <w:t xml:space="preserve">Redovna isplata obveza prema radnicima- prema broju radnika kojim se isplaćuju po ovim programu  </w:t>
            </w:r>
          </w:p>
        </w:tc>
        <w:tc>
          <w:tcPr>
            <w:tcW w:w="992" w:type="dxa"/>
          </w:tcPr>
          <w:p w14:paraId="15C638E7" w14:textId="77777777" w:rsidR="00123E1E" w:rsidRPr="00FD54DD" w:rsidRDefault="00123E1E" w:rsidP="00C70311">
            <w:pPr>
              <w:rPr>
                <w:rFonts w:cstheme="minorHAnsi"/>
                <w:b/>
              </w:rPr>
            </w:pPr>
          </w:p>
          <w:p w14:paraId="7081B9A7" w14:textId="77777777" w:rsidR="00123E1E" w:rsidRPr="00FD54DD" w:rsidRDefault="00123E1E" w:rsidP="00C70311">
            <w:pPr>
              <w:rPr>
                <w:rFonts w:cstheme="minorHAnsi"/>
                <w:b/>
              </w:rPr>
            </w:pPr>
            <w:r w:rsidRPr="00FD54DD">
              <w:rPr>
                <w:rFonts w:cstheme="minorHAnsi"/>
                <w:b/>
              </w:rPr>
              <w:t xml:space="preserve">Broj </w:t>
            </w:r>
          </w:p>
          <w:p w14:paraId="3BBC1D4D" w14:textId="77777777" w:rsidR="00123E1E" w:rsidRPr="00FD54DD" w:rsidRDefault="00123E1E" w:rsidP="00C70311">
            <w:pPr>
              <w:rPr>
                <w:rFonts w:cstheme="minorHAnsi"/>
                <w:b/>
              </w:rPr>
            </w:pPr>
            <w:r w:rsidRPr="00FD54DD">
              <w:rPr>
                <w:rFonts w:cstheme="minorHAnsi"/>
                <w:b/>
              </w:rPr>
              <w:t>isplata</w:t>
            </w:r>
          </w:p>
        </w:tc>
        <w:tc>
          <w:tcPr>
            <w:tcW w:w="2126" w:type="dxa"/>
          </w:tcPr>
          <w:p w14:paraId="3ABCE086" w14:textId="77777777" w:rsidR="00123E1E" w:rsidRPr="00FD54DD" w:rsidRDefault="00123E1E" w:rsidP="00C70311">
            <w:pPr>
              <w:jc w:val="center"/>
              <w:rPr>
                <w:rFonts w:cstheme="minorHAnsi"/>
                <w:b/>
              </w:rPr>
            </w:pPr>
          </w:p>
          <w:p w14:paraId="7AFE4E71" w14:textId="77777777" w:rsidR="00123E1E" w:rsidRPr="00FD54DD" w:rsidRDefault="00123E1E" w:rsidP="00C70311">
            <w:pPr>
              <w:jc w:val="center"/>
              <w:rPr>
                <w:rFonts w:cstheme="minorHAnsi"/>
                <w:b/>
              </w:rPr>
            </w:pPr>
          </w:p>
          <w:p w14:paraId="0914361F" w14:textId="33455105" w:rsidR="00123E1E" w:rsidRPr="00FD54DD" w:rsidRDefault="008601C3" w:rsidP="00C70311">
            <w:pPr>
              <w:jc w:val="center"/>
              <w:rPr>
                <w:rFonts w:cstheme="minorHAnsi"/>
                <w:b/>
              </w:rPr>
            </w:pPr>
            <w:r w:rsidRPr="00FD54DD">
              <w:rPr>
                <w:rFonts w:cstheme="minorHAnsi"/>
                <w:b/>
              </w:rPr>
              <w:t>50</w:t>
            </w:r>
          </w:p>
        </w:tc>
        <w:tc>
          <w:tcPr>
            <w:tcW w:w="2126" w:type="dxa"/>
          </w:tcPr>
          <w:p w14:paraId="676CFA7B" w14:textId="77777777" w:rsidR="00123E1E" w:rsidRPr="00FD54DD" w:rsidRDefault="00123E1E" w:rsidP="00C70311">
            <w:pPr>
              <w:jc w:val="center"/>
              <w:rPr>
                <w:rFonts w:cstheme="minorHAnsi"/>
                <w:b/>
              </w:rPr>
            </w:pPr>
          </w:p>
          <w:p w14:paraId="5AD23BDD" w14:textId="77777777" w:rsidR="00123E1E" w:rsidRPr="00FD54DD" w:rsidRDefault="00123E1E" w:rsidP="00C70311">
            <w:pPr>
              <w:jc w:val="center"/>
              <w:rPr>
                <w:rFonts w:cstheme="minorHAnsi"/>
                <w:b/>
              </w:rPr>
            </w:pPr>
          </w:p>
          <w:p w14:paraId="4E4F7ECD" w14:textId="20201CC7" w:rsidR="00123E1E" w:rsidRPr="00FD54DD" w:rsidRDefault="008601C3" w:rsidP="00C70311">
            <w:pPr>
              <w:jc w:val="center"/>
              <w:rPr>
                <w:rFonts w:cstheme="minorHAnsi"/>
                <w:b/>
              </w:rPr>
            </w:pPr>
            <w:r w:rsidRPr="00FD54DD">
              <w:rPr>
                <w:rFonts w:cstheme="minorHAnsi"/>
                <w:b/>
              </w:rPr>
              <w:t>70</w:t>
            </w:r>
          </w:p>
        </w:tc>
      </w:tr>
      <w:bookmarkEnd w:id="17"/>
    </w:tbl>
    <w:p w14:paraId="2119DA73" w14:textId="77777777" w:rsidR="00123E1E" w:rsidRPr="00FD54DD" w:rsidRDefault="00123E1E" w:rsidP="00123E1E">
      <w:pPr>
        <w:spacing w:after="0" w:line="240" w:lineRule="auto"/>
        <w:rPr>
          <w:rFonts w:cstheme="minorHAnsi"/>
          <w:b/>
        </w:rPr>
      </w:pPr>
    </w:p>
    <w:p w14:paraId="77DE3F4C" w14:textId="77777777" w:rsidR="00123E1E" w:rsidRPr="00FD54DD" w:rsidRDefault="00123E1E" w:rsidP="00123E1E">
      <w:pPr>
        <w:spacing w:after="0" w:line="240" w:lineRule="auto"/>
        <w:rPr>
          <w:rFonts w:cstheme="minorHAnsi"/>
          <w:b/>
        </w:rPr>
      </w:pPr>
      <w:r w:rsidRPr="00FD54DD">
        <w:rPr>
          <w:rFonts w:cstheme="minorHAnsi"/>
          <w:b/>
        </w:rPr>
        <w:t>NAČIN I SREDSTVA ZA REALIZACIJU PROGRAMA:</w:t>
      </w:r>
    </w:p>
    <w:p w14:paraId="242F386D" w14:textId="77777777" w:rsidR="00123E1E" w:rsidRPr="00FD54DD" w:rsidRDefault="00123E1E" w:rsidP="00123E1E">
      <w:pPr>
        <w:spacing w:after="0" w:line="240" w:lineRule="auto"/>
        <w:rPr>
          <w:rFonts w:cstheme="minorHAnsi"/>
          <w:b/>
        </w:rPr>
      </w:pPr>
    </w:p>
    <w:tbl>
      <w:tblPr>
        <w:tblStyle w:val="Reetkatablice"/>
        <w:tblW w:w="0" w:type="auto"/>
        <w:tblLook w:val="04A0" w:firstRow="1" w:lastRow="0" w:firstColumn="1" w:lastColumn="0" w:noHBand="0" w:noVBand="1"/>
      </w:tblPr>
      <w:tblGrid>
        <w:gridCol w:w="1986"/>
        <w:gridCol w:w="2555"/>
        <w:gridCol w:w="1224"/>
        <w:gridCol w:w="1389"/>
        <w:gridCol w:w="1265"/>
        <w:gridCol w:w="1209"/>
      </w:tblGrid>
      <w:tr w:rsidR="00123E1E" w:rsidRPr="00FD54DD" w14:paraId="18FF42F6" w14:textId="77777777" w:rsidTr="00C70311">
        <w:tc>
          <w:tcPr>
            <w:tcW w:w="1987" w:type="dxa"/>
            <w:tcBorders>
              <w:top w:val="single" w:sz="4" w:space="0" w:color="auto"/>
              <w:left w:val="single" w:sz="4" w:space="0" w:color="auto"/>
              <w:bottom w:val="single" w:sz="4" w:space="0" w:color="auto"/>
              <w:right w:val="single" w:sz="4" w:space="0" w:color="auto"/>
            </w:tcBorders>
            <w:hideMark/>
          </w:tcPr>
          <w:p w14:paraId="42948424" w14:textId="77777777" w:rsidR="00123E1E" w:rsidRPr="00FD54DD" w:rsidRDefault="00123E1E" w:rsidP="00C70311">
            <w:pPr>
              <w:jc w:val="center"/>
              <w:rPr>
                <w:rFonts w:cstheme="minorHAnsi"/>
                <w:b/>
              </w:rPr>
            </w:pPr>
            <w:r w:rsidRPr="00FD54DD">
              <w:rPr>
                <w:rFonts w:cstheme="minorHAnsi"/>
                <w:b/>
              </w:rPr>
              <w:t>Šifra aktivnosti/projekta</w:t>
            </w:r>
          </w:p>
        </w:tc>
        <w:tc>
          <w:tcPr>
            <w:tcW w:w="2714" w:type="dxa"/>
            <w:tcBorders>
              <w:top w:val="single" w:sz="4" w:space="0" w:color="auto"/>
              <w:left w:val="single" w:sz="4" w:space="0" w:color="auto"/>
              <w:bottom w:val="single" w:sz="4" w:space="0" w:color="auto"/>
              <w:right w:val="single" w:sz="4" w:space="0" w:color="auto"/>
            </w:tcBorders>
            <w:hideMark/>
          </w:tcPr>
          <w:p w14:paraId="569E2B0C" w14:textId="77777777" w:rsidR="00123E1E" w:rsidRPr="00FD54DD" w:rsidRDefault="00123E1E" w:rsidP="00C70311">
            <w:pPr>
              <w:rPr>
                <w:rFonts w:cstheme="minorHAnsi"/>
                <w:b/>
              </w:rPr>
            </w:pPr>
            <w:r w:rsidRPr="00FD54DD">
              <w:rPr>
                <w:rFonts w:cstheme="minorHAnsi"/>
                <w:b/>
              </w:rPr>
              <w:t>Naziv aktivnosti / projekta</w:t>
            </w:r>
          </w:p>
        </w:tc>
        <w:tc>
          <w:tcPr>
            <w:tcW w:w="1224" w:type="dxa"/>
            <w:tcBorders>
              <w:top w:val="single" w:sz="4" w:space="0" w:color="auto"/>
              <w:left w:val="single" w:sz="4" w:space="0" w:color="auto"/>
              <w:bottom w:val="single" w:sz="4" w:space="0" w:color="auto"/>
              <w:right w:val="single" w:sz="4" w:space="0" w:color="auto"/>
            </w:tcBorders>
          </w:tcPr>
          <w:p w14:paraId="0CE660A0" w14:textId="77777777" w:rsidR="00123E1E" w:rsidRPr="00FD54DD" w:rsidRDefault="00123E1E" w:rsidP="00C70311">
            <w:pPr>
              <w:jc w:val="center"/>
              <w:rPr>
                <w:rFonts w:cstheme="minorHAnsi"/>
                <w:b/>
              </w:rPr>
            </w:pPr>
            <w:r w:rsidRPr="00FD54DD">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14:paraId="7D1597DD" w14:textId="77777777" w:rsidR="00123E1E" w:rsidRPr="00FD54DD" w:rsidRDefault="00123E1E" w:rsidP="00C70311">
            <w:pPr>
              <w:jc w:val="center"/>
              <w:rPr>
                <w:rFonts w:cstheme="minorHAnsi"/>
                <w:b/>
              </w:rPr>
            </w:pPr>
            <w:r w:rsidRPr="00FD54DD">
              <w:rPr>
                <w:rFonts w:cstheme="minorHAnsi"/>
                <w:b/>
              </w:rPr>
              <w:t>POVEĆANJE/</w:t>
            </w:r>
          </w:p>
          <w:p w14:paraId="406FECE6" w14:textId="77777777" w:rsidR="00123E1E" w:rsidRPr="00FD54DD" w:rsidRDefault="00123E1E" w:rsidP="00C70311">
            <w:pPr>
              <w:jc w:val="center"/>
              <w:rPr>
                <w:rFonts w:cstheme="minorHAnsi"/>
                <w:b/>
              </w:rPr>
            </w:pPr>
            <w:r w:rsidRPr="00FD54DD">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14:paraId="20E017E3" w14:textId="77777777" w:rsidR="00123E1E" w:rsidRPr="00FD54DD" w:rsidRDefault="00123E1E" w:rsidP="00C70311">
            <w:pPr>
              <w:jc w:val="center"/>
              <w:rPr>
                <w:rFonts w:cstheme="minorHAnsi"/>
                <w:b/>
              </w:rPr>
            </w:pPr>
            <w:r w:rsidRPr="00FD54DD">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14:paraId="50011B42" w14:textId="77777777" w:rsidR="00123E1E" w:rsidRPr="00FD54DD" w:rsidRDefault="00123E1E" w:rsidP="00C70311">
            <w:pPr>
              <w:jc w:val="center"/>
              <w:rPr>
                <w:rFonts w:cstheme="minorHAnsi"/>
                <w:b/>
              </w:rPr>
            </w:pPr>
            <w:r w:rsidRPr="00FD54DD">
              <w:rPr>
                <w:rFonts w:cstheme="minorHAnsi"/>
                <w:b/>
              </w:rPr>
              <w:t>IND.</w:t>
            </w:r>
          </w:p>
          <w:p w14:paraId="557F8ADE" w14:textId="77777777" w:rsidR="00123E1E" w:rsidRPr="00FD54DD" w:rsidRDefault="00123E1E" w:rsidP="00C70311">
            <w:pPr>
              <w:jc w:val="center"/>
              <w:rPr>
                <w:rFonts w:cstheme="minorHAnsi"/>
                <w:b/>
              </w:rPr>
            </w:pPr>
            <w:r w:rsidRPr="00FD54DD">
              <w:rPr>
                <w:rFonts w:cstheme="minorHAnsi"/>
                <w:b/>
              </w:rPr>
              <w:t>(5/3)</w:t>
            </w:r>
          </w:p>
        </w:tc>
      </w:tr>
      <w:tr w:rsidR="00123E1E" w:rsidRPr="00FD54DD" w14:paraId="1C4C5520" w14:textId="77777777" w:rsidTr="00C70311">
        <w:tc>
          <w:tcPr>
            <w:tcW w:w="1987" w:type="dxa"/>
            <w:tcBorders>
              <w:top w:val="single" w:sz="4" w:space="0" w:color="auto"/>
              <w:left w:val="single" w:sz="4" w:space="0" w:color="auto"/>
              <w:bottom w:val="single" w:sz="4" w:space="0" w:color="auto"/>
              <w:right w:val="single" w:sz="4" w:space="0" w:color="auto"/>
            </w:tcBorders>
            <w:hideMark/>
          </w:tcPr>
          <w:p w14:paraId="13B8A8D1" w14:textId="77777777" w:rsidR="00123E1E" w:rsidRPr="00FD54DD" w:rsidRDefault="00123E1E" w:rsidP="00C70311">
            <w:pPr>
              <w:jc w:val="center"/>
              <w:rPr>
                <w:rFonts w:cstheme="minorHAnsi"/>
              </w:rPr>
            </w:pPr>
            <w:bookmarkStart w:id="18" w:name="_Hlk114164161"/>
            <w:r w:rsidRPr="00FD54DD">
              <w:rPr>
                <w:rFonts w:cstheme="minorHAnsi"/>
              </w:rPr>
              <w:lastRenderedPageBreak/>
              <w:t>A100141</w:t>
            </w:r>
          </w:p>
        </w:tc>
        <w:tc>
          <w:tcPr>
            <w:tcW w:w="2714" w:type="dxa"/>
            <w:tcBorders>
              <w:top w:val="single" w:sz="4" w:space="0" w:color="auto"/>
              <w:left w:val="single" w:sz="4" w:space="0" w:color="auto"/>
              <w:bottom w:val="single" w:sz="4" w:space="0" w:color="auto"/>
              <w:right w:val="single" w:sz="4" w:space="0" w:color="auto"/>
            </w:tcBorders>
            <w:hideMark/>
          </w:tcPr>
          <w:p w14:paraId="2E311E69" w14:textId="77777777" w:rsidR="00123E1E" w:rsidRPr="00FD54DD" w:rsidRDefault="00123E1E" w:rsidP="00C70311">
            <w:pPr>
              <w:rPr>
                <w:rFonts w:cstheme="minorHAnsi"/>
              </w:rPr>
            </w:pPr>
            <w:r w:rsidRPr="00FD54DD">
              <w:rPr>
                <w:rFonts w:cstheme="minorHAnsi"/>
              </w:rPr>
              <w:t xml:space="preserve"> Prihodi za posebne namjene korisnike</w:t>
            </w:r>
          </w:p>
        </w:tc>
        <w:tc>
          <w:tcPr>
            <w:tcW w:w="1224" w:type="dxa"/>
            <w:tcBorders>
              <w:top w:val="single" w:sz="4" w:space="0" w:color="auto"/>
              <w:left w:val="single" w:sz="4" w:space="0" w:color="auto"/>
              <w:bottom w:val="single" w:sz="4" w:space="0" w:color="auto"/>
              <w:right w:val="single" w:sz="4" w:space="0" w:color="auto"/>
            </w:tcBorders>
          </w:tcPr>
          <w:p w14:paraId="2D687CBC" w14:textId="497ECC04" w:rsidR="00123E1E" w:rsidRPr="00FD54DD" w:rsidRDefault="00816B2C" w:rsidP="00C70311">
            <w:pPr>
              <w:jc w:val="right"/>
              <w:rPr>
                <w:rFonts w:cstheme="minorHAnsi"/>
              </w:rPr>
            </w:pPr>
            <w:r w:rsidRPr="00FD54DD">
              <w:rPr>
                <w:rFonts w:cstheme="minorHAnsi"/>
              </w:rPr>
              <w:t>155.000,0</w:t>
            </w:r>
          </w:p>
        </w:tc>
        <w:tc>
          <w:tcPr>
            <w:tcW w:w="1389" w:type="dxa"/>
            <w:tcBorders>
              <w:top w:val="single" w:sz="4" w:space="0" w:color="auto"/>
              <w:left w:val="single" w:sz="4" w:space="0" w:color="auto"/>
              <w:bottom w:val="single" w:sz="4" w:space="0" w:color="auto"/>
              <w:right w:val="single" w:sz="4" w:space="0" w:color="auto"/>
            </w:tcBorders>
          </w:tcPr>
          <w:p w14:paraId="27096D11" w14:textId="261C5FF9" w:rsidR="00123E1E" w:rsidRPr="00FD54DD" w:rsidRDefault="00816B2C" w:rsidP="00C70311">
            <w:pPr>
              <w:jc w:val="right"/>
              <w:rPr>
                <w:rFonts w:cstheme="minorHAnsi"/>
              </w:rPr>
            </w:pPr>
            <w:r w:rsidRPr="00FD54DD">
              <w:rPr>
                <w:rFonts w:cstheme="minorHAnsi"/>
              </w:rPr>
              <w:t>15.000,00</w:t>
            </w:r>
          </w:p>
          <w:p w14:paraId="1C8602EE" w14:textId="1B418803" w:rsidR="00816B2C" w:rsidRPr="00FD54DD" w:rsidRDefault="00816B2C" w:rsidP="00C70311">
            <w:pPr>
              <w:jc w:val="right"/>
              <w:rPr>
                <w:rFonts w:cstheme="minorHAnsi"/>
              </w:rPr>
            </w:pPr>
          </w:p>
        </w:tc>
        <w:tc>
          <w:tcPr>
            <w:tcW w:w="1269" w:type="dxa"/>
            <w:tcBorders>
              <w:top w:val="single" w:sz="4" w:space="0" w:color="auto"/>
              <w:left w:val="single" w:sz="4" w:space="0" w:color="auto"/>
              <w:bottom w:val="single" w:sz="4" w:space="0" w:color="auto"/>
              <w:right w:val="single" w:sz="4" w:space="0" w:color="auto"/>
            </w:tcBorders>
          </w:tcPr>
          <w:p w14:paraId="5C2B14A3" w14:textId="6ED9F013" w:rsidR="00123E1E" w:rsidRPr="00FD54DD" w:rsidRDefault="00816B2C" w:rsidP="00C70311">
            <w:pPr>
              <w:jc w:val="right"/>
              <w:rPr>
                <w:rFonts w:cstheme="minorHAnsi"/>
              </w:rPr>
            </w:pPr>
            <w:r w:rsidRPr="00FD54DD">
              <w:rPr>
                <w:rFonts w:cstheme="minorHAnsi"/>
              </w:rPr>
              <w:t>170.000,00</w:t>
            </w:r>
          </w:p>
        </w:tc>
        <w:tc>
          <w:tcPr>
            <w:tcW w:w="1251" w:type="dxa"/>
            <w:tcBorders>
              <w:top w:val="single" w:sz="4" w:space="0" w:color="auto"/>
              <w:left w:val="single" w:sz="4" w:space="0" w:color="auto"/>
              <w:bottom w:val="single" w:sz="4" w:space="0" w:color="auto"/>
              <w:right w:val="single" w:sz="4" w:space="0" w:color="auto"/>
            </w:tcBorders>
          </w:tcPr>
          <w:p w14:paraId="7BC3A98C" w14:textId="77777777" w:rsidR="00123E1E" w:rsidRPr="00FD54DD" w:rsidRDefault="00123E1E" w:rsidP="00C70311">
            <w:pPr>
              <w:jc w:val="right"/>
              <w:rPr>
                <w:rFonts w:cstheme="minorHAnsi"/>
              </w:rPr>
            </w:pPr>
            <w:r w:rsidRPr="00FD54DD">
              <w:rPr>
                <w:rFonts w:cstheme="minorHAnsi"/>
              </w:rPr>
              <w:t>100,00</w:t>
            </w:r>
          </w:p>
        </w:tc>
      </w:tr>
      <w:bookmarkEnd w:id="18"/>
      <w:tr w:rsidR="00123E1E" w:rsidRPr="00FD54DD" w14:paraId="01FD201B" w14:textId="77777777" w:rsidTr="00C70311">
        <w:tc>
          <w:tcPr>
            <w:tcW w:w="1987" w:type="dxa"/>
            <w:tcBorders>
              <w:top w:val="single" w:sz="4" w:space="0" w:color="auto"/>
              <w:left w:val="single" w:sz="4" w:space="0" w:color="auto"/>
              <w:bottom w:val="single" w:sz="4" w:space="0" w:color="auto"/>
              <w:right w:val="single" w:sz="4" w:space="0" w:color="auto"/>
            </w:tcBorders>
          </w:tcPr>
          <w:p w14:paraId="376A6A71" w14:textId="77777777" w:rsidR="00123E1E" w:rsidRPr="00FD54DD" w:rsidRDefault="00123E1E" w:rsidP="00C70311">
            <w:pPr>
              <w:jc w:val="center"/>
              <w:rPr>
                <w:rFonts w:cstheme="minorHAnsi"/>
                <w:b/>
              </w:rPr>
            </w:pPr>
          </w:p>
        </w:tc>
        <w:tc>
          <w:tcPr>
            <w:tcW w:w="2714" w:type="dxa"/>
            <w:tcBorders>
              <w:top w:val="single" w:sz="4" w:space="0" w:color="auto"/>
              <w:left w:val="single" w:sz="4" w:space="0" w:color="auto"/>
              <w:bottom w:val="single" w:sz="4" w:space="0" w:color="auto"/>
              <w:right w:val="single" w:sz="4" w:space="0" w:color="auto"/>
            </w:tcBorders>
            <w:hideMark/>
          </w:tcPr>
          <w:p w14:paraId="08824546" w14:textId="77777777" w:rsidR="00123E1E" w:rsidRPr="00FD54DD" w:rsidRDefault="00123E1E" w:rsidP="00C70311">
            <w:pPr>
              <w:rPr>
                <w:rFonts w:cstheme="minorHAnsi"/>
                <w:b/>
              </w:rPr>
            </w:pPr>
            <w:r w:rsidRPr="00FD54DD">
              <w:rPr>
                <w:rFonts w:cstheme="minorHAnsi"/>
                <w:b/>
              </w:rPr>
              <w:t>Ukupno program:</w:t>
            </w:r>
          </w:p>
        </w:tc>
        <w:tc>
          <w:tcPr>
            <w:tcW w:w="1224" w:type="dxa"/>
            <w:tcBorders>
              <w:top w:val="single" w:sz="4" w:space="0" w:color="auto"/>
              <w:left w:val="single" w:sz="4" w:space="0" w:color="auto"/>
              <w:bottom w:val="single" w:sz="4" w:space="0" w:color="auto"/>
              <w:right w:val="single" w:sz="4" w:space="0" w:color="auto"/>
            </w:tcBorders>
          </w:tcPr>
          <w:p w14:paraId="08A84834" w14:textId="4E6EE281" w:rsidR="00123E1E" w:rsidRPr="00FD54DD" w:rsidRDefault="00816B2C" w:rsidP="00C70311">
            <w:pPr>
              <w:jc w:val="right"/>
              <w:rPr>
                <w:rFonts w:cstheme="minorHAnsi"/>
                <w:b/>
              </w:rPr>
            </w:pPr>
            <w:r w:rsidRPr="00FD54DD">
              <w:rPr>
                <w:rFonts w:cstheme="minorHAnsi"/>
                <w:b/>
              </w:rPr>
              <w:t>155.000,00</w:t>
            </w:r>
          </w:p>
        </w:tc>
        <w:tc>
          <w:tcPr>
            <w:tcW w:w="1389" w:type="dxa"/>
            <w:tcBorders>
              <w:top w:val="single" w:sz="4" w:space="0" w:color="auto"/>
              <w:left w:val="single" w:sz="4" w:space="0" w:color="auto"/>
              <w:bottom w:val="single" w:sz="4" w:space="0" w:color="auto"/>
              <w:right w:val="single" w:sz="4" w:space="0" w:color="auto"/>
            </w:tcBorders>
          </w:tcPr>
          <w:p w14:paraId="3AE6A817" w14:textId="3A616525" w:rsidR="00123E1E" w:rsidRPr="00FD54DD" w:rsidRDefault="00816B2C" w:rsidP="00C70311">
            <w:pPr>
              <w:jc w:val="right"/>
              <w:rPr>
                <w:rFonts w:cstheme="minorHAnsi"/>
                <w:b/>
              </w:rPr>
            </w:pPr>
            <w:r w:rsidRPr="00FD54DD">
              <w:rPr>
                <w:rFonts w:cstheme="minorHAnsi"/>
                <w:b/>
              </w:rPr>
              <w:t>15.000,00</w:t>
            </w:r>
          </w:p>
        </w:tc>
        <w:tc>
          <w:tcPr>
            <w:tcW w:w="1269" w:type="dxa"/>
            <w:tcBorders>
              <w:top w:val="single" w:sz="4" w:space="0" w:color="auto"/>
              <w:left w:val="single" w:sz="4" w:space="0" w:color="auto"/>
              <w:bottom w:val="single" w:sz="4" w:space="0" w:color="auto"/>
              <w:right w:val="single" w:sz="4" w:space="0" w:color="auto"/>
            </w:tcBorders>
          </w:tcPr>
          <w:p w14:paraId="3DCB52D9" w14:textId="0A271FAD" w:rsidR="00123E1E" w:rsidRPr="00FD54DD" w:rsidRDefault="00816B2C" w:rsidP="00C70311">
            <w:pPr>
              <w:jc w:val="right"/>
              <w:rPr>
                <w:rFonts w:cstheme="minorHAnsi"/>
                <w:b/>
              </w:rPr>
            </w:pPr>
            <w:r w:rsidRPr="00FD54DD">
              <w:rPr>
                <w:rFonts w:cstheme="minorHAnsi"/>
                <w:b/>
              </w:rPr>
              <w:t>170.000,00</w:t>
            </w:r>
          </w:p>
        </w:tc>
        <w:tc>
          <w:tcPr>
            <w:tcW w:w="1251" w:type="dxa"/>
            <w:tcBorders>
              <w:top w:val="single" w:sz="4" w:space="0" w:color="auto"/>
              <w:left w:val="single" w:sz="4" w:space="0" w:color="auto"/>
              <w:bottom w:val="single" w:sz="4" w:space="0" w:color="auto"/>
              <w:right w:val="single" w:sz="4" w:space="0" w:color="auto"/>
            </w:tcBorders>
          </w:tcPr>
          <w:p w14:paraId="3C36162A" w14:textId="77777777" w:rsidR="00123E1E" w:rsidRPr="00FD54DD" w:rsidRDefault="00123E1E" w:rsidP="00C70311">
            <w:pPr>
              <w:jc w:val="right"/>
              <w:rPr>
                <w:rFonts w:cstheme="minorHAnsi"/>
                <w:b/>
              </w:rPr>
            </w:pPr>
          </w:p>
        </w:tc>
      </w:tr>
    </w:tbl>
    <w:p w14:paraId="393901FB" w14:textId="77777777" w:rsidR="00123E1E" w:rsidRPr="00FD54DD" w:rsidRDefault="00123E1E" w:rsidP="00123E1E">
      <w:pPr>
        <w:spacing w:after="0" w:line="240" w:lineRule="auto"/>
        <w:rPr>
          <w:rFonts w:cstheme="minorHAnsi"/>
          <w:b/>
        </w:rPr>
      </w:pPr>
    </w:p>
    <w:tbl>
      <w:tblPr>
        <w:tblW w:w="9639" w:type="dxa"/>
        <w:tblInd w:w="-5" w:type="dxa"/>
        <w:tblLayout w:type="fixed"/>
        <w:tblLook w:val="04A0" w:firstRow="1" w:lastRow="0" w:firstColumn="1" w:lastColumn="0" w:noHBand="0" w:noVBand="1"/>
      </w:tblPr>
      <w:tblGrid>
        <w:gridCol w:w="1558"/>
        <w:gridCol w:w="2553"/>
        <w:gridCol w:w="1418"/>
        <w:gridCol w:w="2126"/>
        <w:gridCol w:w="1984"/>
      </w:tblGrid>
      <w:tr w:rsidR="00123E1E" w:rsidRPr="00FD54DD" w14:paraId="3CF05753" w14:textId="77777777" w:rsidTr="00C70311">
        <w:trPr>
          <w:trHeight w:val="30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0DD6A5" w14:textId="77777777" w:rsidR="00123E1E" w:rsidRPr="00FD54DD" w:rsidRDefault="00123E1E" w:rsidP="00C70311">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A100141-Prihodi za posebne namjene korisnika</w:t>
            </w:r>
          </w:p>
        </w:tc>
      </w:tr>
      <w:tr w:rsidR="00123E1E" w:rsidRPr="00FD54DD" w14:paraId="58EFAC27" w14:textId="77777777" w:rsidTr="00C70311">
        <w:trPr>
          <w:trHeight w:val="518"/>
        </w:trPr>
        <w:tc>
          <w:tcPr>
            <w:tcW w:w="963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6B52EDC1" w14:textId="77777777" w:rsidR="00123E1E" w:rsidRPr="00FD54DD" w:rsidRDefault="00123E1E" w:rsidP="00C70311">
            <w:pPr>
              <w:spacing w:after="0" w:line="240" w:lineRule="auto"/>
              <w:rPr>
                <w:rFonts w:eastAsia="Times New Roman" w:cstheme="minorHAnsi"/>
                <w:b/>
                <w:bCs/>
                <w:color w:val="000000"/>
                <w:lang w:eastAsia="ar-SA"/>
              </w:rPr>
            </w:pPr>
          </w:p>
          <w:p w14:paraId="677806D0" w14:textId="77777777" w:rsidR="00123E1E" w:rsidRPr="00FD54DD" w:rsidRDefault="00123E1E" w:rsidP="00C70311">
            <w:pPr>
              <w:spacing w:after="0" w:line="240" w:lineRule="auto"/>
              <w:rPr>
                <w:rFonts w:cstheme="minorHAnsi"/>
                <w:b/>
                <w:bCs/>
                <w:color w:val="FF0000"/>
              </w:rPr>
            </w:pPr>
            <w:r w:rsidRPr="00FD54DD">
              <w:rPr>
                <w:rFonts w:eastAsia="Times New Roman" w:cstheme="minorHAnsi"/>
                <w:b/>
                <w:bCs/>
                <w:color w:val="000000"/>
                <w:lang w:eastAsia="ar-SA"/>
              </w:rPr>
              <w:t xml:space="preserve">Ostvareni prihodi po ovoj Aktivnosti troše se  za podmirenje rashoda u djelatnostima koje ostvaruju te prihode – za plaće zdravstvenih radnika  i ostale  materijalne rashode potrebne za odvijanje djelatnosti </w:t>
            </w:r>
          </w:p>
          <w:p w14:paraId="02AA4397" w14:textId="77777777" w:rsidR="00123E1E" w:rsidRPr="00FD54DD" w:rsidRDefault="00123E1E" w:rsidP="00C70311">
            <w:pPr>
              <w:spacing w:after="0" w:line="240" w:lineRule="auto"/>
              <w:rPr>
                <w:rFonts w:eastAsia="Times New Roman" w:cstheme="minorHAnsi"/>
                <w:color w:val="000000"/>
                <w:lang w:eastAsia="hr-HR"/>
              </w:rPr>
            </w:pPr>
          </w:p>
        </w:tc>
      </w:tr>
      <w:tr w:rsidR="00123E1E" w:rsidRPr="00FD54DD" w14:paraId="55F17769" w14:textId="77777777" w:rsidTr="00C70311">
        <w:trPr>
          <w:trHeight w:val="518"/>
        </w:trPr>
        <w:tc>
          <w:tcPr>
            <w:tcW w:w="9639" w:type="dxa"/>
            <w:gridSpan w:val="5"/>
            <w:vMerge/>
            <w:tcBorders>
              <w:top w:val="single" w:sz="4" w:space="0" w:color="auto"/>
              <w:left w:val="single" w:sz="4" w:space="0" w:color="auto"/>
              <w:bottom w:val="single" w:sz="4" w:space="0" w:color="auto"/>
              <w:right w:val="single" w:sz="4" w:space="0" w:color="auto"/>
            </w:tcBorders>
            <w:vAlign w:val="center"/>
            <w:hideMark/>
          </w:tcPr>
          <w:p w14:paraId="7DAC4C21" w14:textId="77777777" w:rsidR="00123E1E" w:rsidRPr="00FD54DD" w:rsidRDefault="00123E1E" w:rsidP="00C70311">
            <w:pPr>
              <w:spacing w:after="0" w:line="240" w:lineRule="auto"/>
              <w:rPr>
                <w:rFonts w:eastAsia="Times New Roman" w:cstheme="minorHAnsi"/>
                <w:color w:val="000000"/>
                <w:lang w:eastAsia="hr-HR"/>
              </w:rPr>
            </w:pPr>
          </w:p>
        </w:tc>
      </w:tr>
      <w:tr w:rsidR="00123E1E" w:rsidRPr="00FD54DD" w14:paraId="3D0576CF" w14:textId="77777777" w:rsidTr="00C70311">
        <w:trPr>
          <w:trHeight w:val="574"/>
        </w:trPr>
        <w:tc>
          <w:tcPr>
            <w:tcW w:w="963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B7EE6DD" w14:textId="77777777" w:rsidR="00123E1E" w:rsidRPr="00FD54DD" w:rsidRDefault="00123E1E" w:rsidP="00C70311">
            <w:pPr>
              <w:spacing w:after="0" w:line="240" w:lineRule="auto"/>
              <w:jc w:val="center"/>
              <w:rPr>
                <w:rFonts w:cstheme="minorHAnsi"/>
                <w:b/>
              </w:rPr>
            </w:pPr>
          </w:p>
          <w:p w14:paraId="3E6B7F75" w14:textId="77777777" w:rsidR="00123E1E" w:rsidRPr="00FD54DD" w:rsidRDefault="00123E1E" w:rsidP="00C70311">
            <w:pPr>
              <w:spacing w:after="0" w:line="240" w:lineRule="auto"/>
              <w:rPr>
                <w:rFonts w:eastAsia="Times New Roman" w:cstheme="minorHAnsi"/>
                <w:color w:val="000000"/>
                <w:lang w:eastAsia="hr-HR"/>
              </w:rPr>
            </w:pPr>
            <w:r w:rsidRPr="00FD54DD">
              <w:rPr>
                <w:rFonts w:cstheme="minorHAnsi"/>
                <w:b/>
              </w:rPr>
              <w:t>Pokazatelji rezultata (navesti pokazatelje na razini aktivnosti/projekta):</w:t>
            </w:r>
          </w:p>
        </w:tc>
      </w:tr>
      <w:tr w:rsidR="00123E1E" w:rsidRPr="00FD54DD" w14:paraId="7A00424D" w14:textId="77777777" w:rsidTr="00C70311">
        <w:trPr>
          <w:trHeight w:val="574"/>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ABBC"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75E7F82D"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p w14:paraId="5F28CEFB" w14:textId="77777777" w:rsidR="00123E1E" w:rsidRPr="00FD54DD" w:rsidRDefault="00123E1E" w:rsidP="00C70311">
            <w:pPr>
              <w:spacing w:after="0" w:line="240" w:lineRule="auto"/>
              <w:jc w:val="center"/>
              <w:rPr>
                <w:rFonts w:eastAsia="Times New Roman" w:cstheme="minorHAnsi"/>
                <w:color w:val="000000"/>
                <w:lang w:eastAsia="hr-HR"/>
              </w:rPr>
            </w:pPr>
          </w:p>
        </w:tc>
        <w:tc>
          <w:tcPr>
            <w:tcW w:w="2553" w:type="dxa"/>
            <w:tcBorders>
              <w:top w:val="single" w:sz="4" w:space="0" w:color="auto"/>
              <w:left w:val="nil"/>
              <w:bottom w:val="single" w:sz="4" w:space="0" w:color="auto"/>
              <w:right w:val="single" w:sz="4" w:space="0" w:color="auto"/>
            </w:tcBorders>
            <w:shd w:val="clear" w:color="auto" w:fill="auto"/>
            <w:noWrap/>
            <w:vAlign w:val="center"/>
            <w:hideMark/>
          </w:tcPr>
          <w:p w14:paraId="3B995E1B"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14:paraId="05BC135E"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FC3A9"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Polazna vrijednost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841DAF2"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11796ABB"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r>
      <w:tr w:rsidR="00123E1E" w:rsidRPr="00FD54DD" w14:paraId="34A41CEB" w14:textId="77777777" w:rsidTr="00C70311">
        <w:trPr>
          <w:trHeight w:val="58"/>
        </w:trPr>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76FC70EA" w14:textId="77777777" w:rsidR="00123E1E" w:rsidRPr="00FD54DD" w:rsidRDefault="00123E1E" w:rsidP="00C70311">
            <w:pPr>
              <w:spacing w:after="0" w:line="240" w:lineRule="auto"/>
              <w:rPr>
                <w:rFonts w:cstheme="minorHAnsi"/>
              </w:rPr>
            </w:pPr>
            <w:r w:rsidRPr="00FD54DD">
              <w:rPr>
                <w:rFonts w:cstheme="minorHAnsi"/>
              </w:rPr>
              <w:t>Redovna isplata obveza prema radnicima</w:t>
            </w:r>
          </w:p>
          <w:p w14:paraId="4D84C568" w14:textId="77777777" w:rsidR="00123E1E" w:rsidRPr="00FD54DD" w:rsidRDefault="00123E1E" w:rsidP="00C70311">
            <w:pPr>
              <w:spacing w:after="0" w:line="240" w:lineRule="auto"/>
              <w:rPr>
                <w:rFonts w:eastAsia="Times New Roman" w:cstheme="minorHAnsi"/>
                <w:color w:val="000000"/>
                <w:lang w:eastAsia="hr-HR"/>
              </w:rPr>
            </w:pPr>
          </w:p>
          <w:p w14:paraId="7995FF1E" w14:textId="77777777" w:rsidR="00123E1E" w:rsidRPr="00FD54DD" w:rsidRDefault="00123E1E" w:rsidP="00C70311">
            <w:pPr>
              <w:rPr>
                <w:rFonts w:eastAsia="Times New Roman" w:cstheme="minorHAnsi"/>
                <w:lang w:eastAsia="hr-HR"/>
              </w:rPr>
            </w:pPr>
          </w:p>
          <w:p w14:paraId="0A692806" w14:textId="77777777" w:rsidR="00123E1E" w:rsidRPr="00FD54DD" w:rsidRDefault="00123E1E" w:rsidP="00C70311">
            <w:pPr>
              <w:rPr>
                <w:rFonts w:eastAsia="Times New Roman" w:cstheme="minorHAnsi"/>
                <w:lang w:eastAsia="hr-HR"/>
              </w:rPr>
            </w:pPr>
          </w:p>
        </w:tc>
        <w:tc>
          <w:tcPr>
            <w:tcW w:w="2553" w:type="dxa"/>
            <w:tcBorders>
              <w:top w:val="nil"/>
              <w:left w:val="nil"/>
              <w:bottom w:val="single" w:sz="4" w:space="0" w:color="auto"/>
              <w:right w:val="single" w:sz="4" w:space="0" w:color="auto"/>
            </w:tcBorders>
            <w:shd w:val="clear" w:color="auto" w:fill="auto"/>
            <w:noWrap/>
            <w:vAlign w:val="bottom"/>
            <w:hideMark/>
          </w:tcPr>
          <w:p w14:paraId="7F31270C" w14:textId="77777777" w:rsidR="00123E1E" w:rsidRPr="00FD54DD" w:rsidRDefault="00123E1E" w:rsidP="00C70311">
            <w:pPr>
              <w:spacing w:after="0" w:line="240" w:lineRule="auto"/>
              <w:rPr>
                <w:rFonts w:cstheme="minorHAnsi"/>
              </w:rPr>
            </w:pPr>
            <w:r w:rsidRPr="00FD54DD">
              <w:rPr>
                <w:rFonts w:eastAsia="Times New Roman" w:cstheme="minorHAnsi"/>
                <w:color w:val="000000"/>
                <w:lang w:eastAsia="hr-HR"/>
              </w:rPr>
              <w:t> </w:t>
            </w:r>
            <w:r w:rsidRPr="00FD54DD">
              <w:rPr>
                <w:rFonts w:cstheme="minorHAnsi"/>
              </w:rPr>
              <w:t>Redovna isplata obveza prema radnicima- prema broju radnika kojim se isplaćuju po ovim programu</w:t>
            </w:r>
          </w:p>
          <w:p w14:paraId="1BB3F265" w14:textId="77777777" w:rsidR="00123E1E" w:rsidRPr="00FD54DD" w:rsidRDefault="00123E1E" w:rsidP="00C70311">
            <w:pPr>
              <w:spacing w:after="0" w:line="240" w:lineRule="auto"/>
              <w:rPr>
                <w:rFonts w:cstheme="minorHAnsi"/>
              </w:rPr>
            </w:pPr>
          </w:p>
          <w:p w14:paraId="6166CA0E" w14:textId="77777777" w:rsidR="00123E1E" w:rsidRPr="00FD54DD" w:rsidRDefault="00123E1E" w:rsidP="00C70311">
            <w:pPr>
              <w:spacing w:after="0" w:line="240" w:lineRule="auto"/>
              <w:rPr>
                <w:rFonts w:cstheme="minorHAnsi"/>
              </w:rPr>
            </w:pPr>
          </w:p>
          <w:p w14:paraId="3F627239" w14:textId="77777777" w:rsidR="00123E1E" w:rsidRPr="00FD54DD" w:rsidRDefault="00123E1E" w:rsidP="00C70311">
            <w:pPr>
              <w:spacing w:after="0" w:line="240" w:lineRule="auto"/>
              <w:rPr>
                <w:rFonts w:cstheme="minorHAnsi"/>
              </w:rPr>
            </w:pPr>
          </w:p>
          <w:p w14:paraId="3EC4C734" w14:textId="77777777" w:rsidR="00123E1E" w:rsidRPr="00FD54DD" w:rsidRDefault="00123E1E" w:rsidP="00C70311">
            <w:pPr>
              <w:spacing w:after="0" w:line="240" w:lineRule="auto"/>
              <w:rPr>
                <w:rFonts w:eastAsia="Times New Roman" w:cstheme="minorHAnsi"/>
                <w:color w:val="000000"/>
                <w:lang w:eastAsia="hr-HR"/>
              </w:rPr>
            </w:pPr>
          </w:p>
        </w:tc>
        <w:tc>
          <w:tcPr>
            <w:tcW w:w="1418" w:type="dxa"/>
            <w:tcBorders>
              <w:top w:val="nil"/>
              <w:left w:val="nil"/>
              <w:bottom w:val="single" w:sz="4" w:space="0" w:color="auto"/>
              <w:right w:val="single" w:sz="4" w:space="0" w:color="auto"/>
            </w:tcBorders>
          </w:tcPr>
          <w:p w14:paraId="1E1AEF35" w14:textId="77777777" w:rsidR="00123E1E" w:rsidRPr="00FD54DD" w:rsidRDefault="00123E1E" w:rsidP="00C70311">
            <w:pPr>
              <w:spacing w:after="0" w:line="240" w:lineRule="auto"/>
              <w:rPr>
                <w:rFonts w:eastAsia="Times New Roman" w:cstheme="minorHAnsi"/>
                <w:color w:val="000000"/>
                <w:lang w:eastAsia="hr-HR"/>
              </w:rPr>
            </w:pPr>
            <w:r w:rsidRPr="00FD54DD">
              <w:rPr>
                <w:rFonts w:eastAsia="Times New Roman" w:cstheme="minorHAnsi"/>
                <w:color w:val="000000"/>
                <w:lang w:eastAsia="hr-HR"/>
              </w:rPr>
              <w:t>Broj isplata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78B84" w14:textId="3FD93DE1" w:rsidR="00123E1E" w:rsidRPr="00FD54DD" w:rsidRDefault="00816B2C" w:rsidP="00C70311">
            <w:pPr>
              <w:spacing w:after="0" w:line="240" w:lineRule="auto"/>
              <w:jc w:val="center"/>
              <w:rPr>
                <w:rFonts w:eastAsia="Times New Roman" w:cstheme="minorHAnsi"/>
                <w:color w:val="000000" w:themeColor="text1"/>
                <w:lang w:eastAsia="hr-HR"/>
              </w:rPr>
            </w:pPr>
            <w:r w:rsidRPr="00FD54DD">
              <w:rPr>
                <w:rFonts w:eastAsia="Times New Roman" w:cstheme="minorHAnsi"/>
                <w:color w:val="000000" w:themeColor="text1"/>
                <w:lang w:eastAsia="hr-HR"/>
              </w:rPr>
              <w:t>50</w:t>
            </w:r>
          </w:p>
          <w:p w14:paraId="5B8FF076"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3C08D0D5"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39405FC9"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75A764C7"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31D2206D"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6532D26F"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69BFC82F"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7D6FA76F" w14:textId="77777777" w:rsidR="00123E1E" w:rsidRPr="00FD54DD" w:rsidRDefault="00123E1E" w:rsidP="00C70311">
            <w:pPr>
              <w:spacing w:after="0" w:line="240" w:lineRule="auto"/>
              <w:jc w:val="center"/>
              <w:rPr>
                <w:rFonts w:eastAsia="Times New Roman" w:cstheme="minorHAnsi"/>
                <w:color w:val="000000" w:themeColor="text1"/>
                <w:highlight w:val="yellow"/>
                <w:lang w:eastAsia="hr-HR"/>
              </w:rPr>
            </w:pPr>
          </w:p>
        </w:tc>
        <w:tc>
          <w:tcPr>
            <w:tcW w:w="1984" w:type="dxa"/>
            <w:tcBorders>
              <w:top w:val="nil"/>
              <w:left w:val="nil"/>
              <w:bottom w:val="single" w:sz="4" w:space="0" w:color="auto"/>
              <w:right w:val="single" w:sz="4" w:space="0" w:color="auto"/>
            </w:tcBorders>
            <w:shd w:val="clear" w:color="auto" w:fill="auto"/>
            <w:noWrap/>
            <w:vAlign w:val="bottom"/>
          </w:tcPr>
          <w:p w14:paraId="3F7750E6" w14:textId="26F05ABB" w:rsidR="00123E1E" w:rsidRPr="00FD54DD" w:rsidRDefault="00816B2C"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70</w:t>
            </w:r>
          </w:p>
          <w:p w14:paraId="5F675FE5" w14:textId="77777777" w:rsidR="00123E1E" w:rsidRPr="00FD54DD" w:rsidRDefault="00123E1E" w:rsidP="00C70311">
            <w:pPr>
              <w:spacing w:after="0" w:line="240" w:lineRule="auto"/>
              <w:jc w:val="center"/>
              <w:rPr>
                <w:rFonts w:eastAsia="Times New Roman" w:cstheme="minorHAnsi"/>
                <w:color w:val="000000"/>
                <w:lang w:eastAsia="hr-HR"/>
              </w:rPr>
            </w:pPr>
          </w:p>
          <w:p w14:paraId="1BD6B3F4" w14:textId="77777777" w:rsidR="00123E1E" w:rsidRPr="00FD54DD" w:rsidRDefault="00123E1E" w:rsidP="00C70311">
            <w:pPr>
              <w:spacing w:after="0" w:line="240" w:lineRule="auto"/>
              <w:jc w:val="center"/>
              <w:rPr>
                <w:rFonts w:eastAsia="Times New Roman" w:cstheme="minorHAnsi"/>
                <w:color w:val="000000"/>
                <w:lang w:eastAsia="hr-HR"/>
              </w:rPr>
            </w:pPr>
          </w:p>
          <w:p w14:paraId="16C2505D" w14:textId="77777777" w:rsidR="00123E1E" w:rsidRPr="00FD54DD" w:rsidRDefault="00123E1E" w:rsidP="00C70311">
            <w:pPr>
              <w:spacing w:after="0" w:line="240" w:lineRule="auto"/>
              <w:jc w:val="center"/>
              <w:rPr>
                <w:rFonts w:eastAsia="Times New Roman" w:cstheme="minorHAnsi"/>
                <w:color w:val="000000"/>
                <w:lang w:eastAsia="hr-HR"/>
              </w:rPr>
            </w:pPr>
          </w:p>
          <w:p w14:paraId="3791C685" w14:textId="77777777" w:rsidR="00123E1E" w:rsidRPr="00FD54DD" w:rsidRDefault="00123E1E" w:rsidP="00C70311">
            <w:pPr>
              <w:spacing w:after="0" w:line="240" w:lineRule="auto"/>
              <w:jc w:val="center"/>
              <w:rPr>
                <w:rFonts w:eastAsia="Times New Roman" w:cstheme="minorHAnsi"/>
                <w:color w:val="000000"/>
                <w:lang w:eastAsia="hr-HR"/>
              </w:rPr>
            </w:pPr>
          </w:p>
          <w:p w14:paraId="6E79A1C6" w14:textId="77777777" w:rsidR="00123E1E" w:rsidRPr="00FD54DD" w:rsidRDefault="00123E1E" w:rsidP="00C70311">
            <w:pPr>
              <w:spacing w:after="0" w:line="240" w:lineRule="auto"/>
              <w:jc w:val="center"/>
              <w:rPr>
                <w:rFonts w:eastAsia="Times New Roman" w:cstheme="minorHAnsi"/>
                <w:color w:val="000000"/>
                <w:lang w:eastAsia="hr-HR"/>
              </w:rPr>
            </w:pPr>
          </w:p>
          <w:p w14:paraId="4B401161" w14:textId="77777777" w:rsidR="00123E1E" w:rsidRPr="00FD54DD" w:rsidRDefault="00123E1E" w:rsidP="00C70311">
            <w:pPr>
              <w:spacing w:after="0" w:line="240" w:lineRule="auto"/>
              <w:jc w:val="center"/>
              <w:rPr>
                <w:rFonts w:eastAsia="Times New Roman" w:cstheme="minorHAnsi"/>
                <w:color w:val="000000"/>
                <w:lang w:eastAsia="hr-HR"/>
              </w:rPr>
            </w:pPr>
          </w:p>
          <w:p w14:paraId="73E7982B" w14:textId="77777777" w:rsidR="00123E1E" w:rsidRPr="00FD54DD" w:rsidRDefault="00123E1E" w:rsidP="00C70311">
            <w:pPr>
              <w:spacing w:after="0" w:line="240" w:lineRule="auto"/>
              <w:jc w:val="center"/>
              <w:rPr>
                <w:rFonts w:eastAsia="Times New Roman" w:cstheme="minorHAnsi"/>
                <w:color w:val="000000"/>
                <w:lang w:eastAsia="hr-HR"/>
              </w:rPr>
            </w:pPr>
          </w:p>
          <w:p w14:paraId="16C592F9" w14:textId="77777777" w:rsidR="00123E1E" w:rsidRPr="00FD54DD" w:rsidRDefault="00123E1E" w:rsidP="00C70311">
            <w:pPr>
              <w:spacing w:after="0" w:line="240" w:lineRule="auto"/>
              <w:jc w:val="center"/>
              <w:rPr>
                <w:rFonts w:eastAsia="Times New Roman" w:cstheme="minorHAnsi"/>
                <w:color w:val="000000"/>
                <w:highlight w:val="yellow"/>
                <w:lang w:eastAsia="hr-HR"/>
              </w:rPr>
            </w:pPr>
          </w:p>
        </w:tc>
      </w:tr>
    </w:tbl>
    <w:p w14:paraId="16F641A2" w14:textId="77777777" w:rsidR="00123E1E" w:rsidRPr="00FD54DD" w:rsidRDefault="00123E1E" w:rsidP="00123E1E">
      <w:pPr>
        <w:pBdr>
          <w:bottom w:val="single" w:sz="4" w:space="1" w:color="auto"/>
        </w:pBdr>
        <w:spacing w:after="0" w:line="240" w:lineRule="auto"/>
        <w:rPr>
          <w:rFonts w:cstheme="minorHAnsi"/>
          <w:b/>
          <w:color w:val="365F91" w:themeColor="accent1" w:themeShade="BF"/>
        </w:rPr>
      </w:pPr>
    </w:p>
    <w:p w14:paraId="4BDFE1D2" w14:textId="7B40075C" w:rsidR="00123E1E" w:rsidRPr="00FD54DD" w:rsidRDefault="00123E1E" w:rsidP="00FD54DD">
      <w:pPr>
        <w:pBdr>
          <w:bottom w:val="single" w:sz="4" w:space="1" w:color="auto"/>
        </w:pBdr>
        <w:spacing w:after="0" w:line="240" w:lineRule="auto"/>
        <w:rPr>
          <w:rFonts w:cstheme="minorHAnsi"/>
          <w:b/>
          <w:color w:val="365F91" w:themeColor="accent1" w:themeShade="BF"/>
        </w:rPr>
      </w:pPr>
      <w:r w:rsidRPr="00FD54DD">
        <w:rPr>
          <w:rFonts w:cstheme="minorHAnsi"/>
          <w:b/>
          <w:color w:val="365F91" w:themeColor="accent1" w:themeShade="BF"/>
        </w:rPr>
        <w:t>ŠIFRA I NAZIV PROGRAMA:151 PRIHODI OD NEFINANCIJSKE IMOVINE I NADOKNADE ŠTETE</w:t>
      </w:r>
    </w:p>
    <w:p w14:paraId="66E7199E" w14:textId="77777777" w:rsidR="00123E1E" w:rsidRPr="00FD54DD" w:rsidRDefault="00123E1E" w:rsidP="00123E1E">
      <w:pPr>
        <w:spacing w:after="0" w:line="240" w:lineRule="auto"/>
        <w:jc w:val="both"/>
        <w:rPr>
          <w:rFonts w:cstheme="minorHAnsi"/>
          <w:bCs/>
        </w:rPr>
      </w:pPr>
      <w:r w:rsidRPr="00FD54DD">
        <w:rPr>
          <w:rFonts w:cstheme="minorHAnsi"/>
          <w:b/>
        </w:rPr>
        <w:t xml:space="preserve">SVRHA PROGRAMA: </w:t>
      </w:r>
    </w:p>
    <w:p w14:paraId="4ACEB2F1" w14:textId="77777777" w:rsidR="00123E1E" w:rsidRPr="00FD54DD" w:rsidRDefault="00123E1E" w:rsidP="00123E1E">
      <w:pPr>
        <w:spacing w:after="0" w:line="240" w:lineRule="auto"/>
        <w:jc w:val="both"/>
        <w:rPr>
          <w:rFonts w:cstheme="minorHAnsi"/>
          <w:bCs/>
        </w:rPr>
      </w:pPr>
      <w:r w:rsidRPr="00FD54DD">
        <w:rPr>
          <w:rFonts w:cstheme="minorHAnsi"/>
          <w:bCs/>
        </w:rPr>
        <w:t>Sufinanciranje rashoda poslovanja iz drugih izvora da bi se ostvarile sve planirane aktivnosti u tekućoj godini.</w:t>
      </w:r>
      <w:bookmarkStart w:id="19" w:name="_Hlk114127790"/>
      <w:r w:rsidRPr="00FD54DD">
        <w:rPr>
          <w:rFonts w:cstheme="minorHAnsi"/>
          <w:bCs/>
        </w:rPr>
        <w:t xml:space="preserve"> Planirana sredstva utrošit će se u nabavku opreme kako bi se poboljšala kvaliteta naših usluga.</w:t>
      </w:r>
    </w:p>
    <w:bookmarkEnd w:id="19"/>
    <w:p w14:paraId="76B39AA5" w14:textId="77777777" w:rsidR="00123E1E" w:rsidRPr="00FD54DD" w:rsidRDefault="00123E1E" w:rsidP="00123E1E">
      <w:pPr>
        <w:spacing w:after="0" w:line="240" w:lineRule="auto"/>
        <w:jc w:val="both"/>
        <w:rPr>
          <w:rFonts w:cstheme="minorHAnsi"/>
          <w:b/>
        </w:rPr>
      </w:pPr>
    </w:p>
    <w:p w14:paraId="634096A3" w14:textId="77777777" w:rsidR="00123E1E" w:rsidRPr="00FD54DD" w:rsidRDefault="00123E1E" w:rsidP="00123E1E">
      <w:pPr>
        <w:spacing w:after="0" w:line="240" w:lineRule="auto"/>
        <w:jc w:val="both"/>
        <w:rPr>
          <w:rFonts w:cstheme="minorHAnsi"/>
          <w:bCs/>
        </w:rPr>
      </w:pPr>
      <w:r w:rsidRPr="00FD54DD">
        <w:rPr>
          <w:rFonts w:cstheme="minorHAnsi"/>
          <w:b/>
        </w:rPr>
        <w:t xml:space="preserve">POVEZANOST PROGRAMA SA STRATEŠKIM DOKUMENTIMA I GODIŠNJIM PLANOM RADA: </w:t>
      </w:r>
    </w:p>
    <w:p w14:paraId="0A5D504F" w14:textId="62675D17" w:rsidR="00123E1E" w:rsidRPr="00FD54DD" w:rsidRDefault="00123E1E" w:rsidP="00FD54DD">
      <w:pPr>
        <w:spacing w:after="0" w:line="240" w:lineRule="auto"/>
        <w:jc w:val="both"/>
        <w:rPr>
          <w:rFonts w:cstheme="minorHAnsi"/>
          <w:bCs/>
        </w:rPr>
      </w:pPr>
      <w:r w:rsidRPr="00FD54DD">
        <w:rPr>
          <w:rFonts w:cstheme="minorHAnsi"/>
          <w:bCs/>
        </w:rPr>
        <w:t>Ostvareni  prihodi od rata otkupa stanova i prodaje vozila - cilj je da se sredstva utroše namjenski za nabavku medicinske opreme i opreme za održavanje i zaštitu. Planirana sredstva utrošit će se u nabavku potrebne opreme kako bi se poboljšala kvaliteta naših usluga.</w:t>
      </w:r>
    </w:p>
    <w:p w14:paraId="5ABBD605" w14:textId="77777777" w:rsidR="00FD54DD" w:rsidRDefault="00FD54DD" w:rsidP="00123E1E">
      <w:pPr>
        <w:spacing w:after="0" w:line="240" w:lineRule="auto"/>
        <w:jc w:val="both"/>
        <w:rPr>
          <w:rFonts w:cstheme="minorHAnsi"/>
          <w:b/>
        </w:rPr>
      </w:pPr>
    </w:p>
    <w:p w14:paraId="38DE9621" w14:textId="30DE49A4" w:rsidR="00123E1E" w:rsidRPr="00FD54DD" w:rsidRDefault="00123E1E" w:rsidP="00123E1E">
      <w:pPr>
        <w:spacing w:after="0" w:line="240" w:lineRule="auto"/>
        <w:jc w:val="both"/>
        <w:rPr>
          <w:rFonts w:cstheme="minorHAnsi"/>
          <w:i/>
        </w:rPr>
      </w:pPr>
      <w:r w:rsidRPr="00FD54DD">
        <w:rPr>
          <w:rFonts w:cstheme="minorHAnsi"/>
          <w:b/>
        </w:rPr>
        <w:t xml:space="preserve">ZAKONSKE I DRUGE PODLOGE NA KOJIMA SE PROGRAM ZASNIVA: </w:t>
      </w:r>
    </w:p>
    <w:p w14:paraId="4E324901" w14:textId="77777777" w:rsidR="00123E1E" w:rsidRPr="00FD54DD" w:rsidRDefault="00123E1E" w:rsidP="00123E1E">
      <w:pPr>
        <w:spacing w:after="0" w:line="240" w:lineRule="auto"/>
        <w:jc w:val="both"/>
        <w:rPr>
          <w:rFonts w:cstheme="minorHAnsi"/>
          <w:bCs/>
        </w:rPr>
      </w:pPr>
      <w:r w:rsidRPr="00FD54DD">
        <w:rPr>
          <w:rFonts w:cstheme="minorHAnsi"/>
          <w:bCs/>
        </w:rPr>
        <w:t>Zakon o zdravstvenoj zaštiti (NN broj:  150/08, 155/09, 71/10, 139/10, 22/11, 84/11, 54/11, 12/12, 70/12, 144/12, 159/13, 154/14, 70/16 i 100/2018,125/19,147/20,119/22,156/22,33/23), Zakon o proračunu (NN broj: 87/08, 136/12 i 15/15, 114/21,144/21), Ugovori o otkupu stanova.</w:t>
      </w:r>
    </w:p>
    <w:p w14:paraId="7A277D1B" w14:textId="77777777" w:rsidR="00123E1E" w:rsidRPr="00FD54DD" w:rsidRDefault="00123E1E" w:rsidP="00123E1E">
      <w:pPr>
        <w:spacing w:after="0" w:line="240" w:lineRule="auto"/>
        <w:jc w:val="both"/>
        <w:rPr>
          <w:rFonts w:cstheme="minorHAnsi"/>
        </w:rPr>
      </w:pPr>
    </w:p>
    <w:p w14:paraId="57F77B87" w14:textId="77777777" w:rsidR="00123E1E" w:rsidRPr="00FD54DD" w:rsidRDefault="00123E1E" w:rsidP="00123E1E">
      <w:pPr>
        <w:spacing w:after="0" w:line="240" w:lineRule="auto"/>
        <w:jc w:val="both"/>
        <w:rPr>
          <w:rFonts w:cstheme="minorHAnsi"/>
        </w:rPr>
      </w:pPr>
      <w:r w:rsidRPr="00FD54DD">
        <w:rPr>
          <w:rFonts w:cstheme="minorHAnsi"/>
          <w:b/>
        </w:rPr>
        <w:t xml:space="preserve">ISHODIŠTE I POKAZATELJI NA KOJIMA SE ZASNIVAJU IZRAČUNI I OCJENE POTREBNIH SREDSTAVA ZA PROVOĐENJE PROGRAMA: </w:t>
      </w:r>
    </w:p>
    <w:p w14:paraId="4C4ADAA9" w14:textId="25F41B26" w:rsidR="00123E1E" w:rsidRPr="00FD54DD" w:rsidRDefault="00123E1E" w:rsidP="00123E1E">
      <w:pPr>
        <w:spacing w:after="0" w:line="240" w:lineRule="auto"/>
        <w:jc w:val="both"/>
        <w:rPr>
          <w:rFonts w:cstheme="minorHAnsi"/>
        </w:rPr>
      </w:pPr>
      <w:r w:rsidRPr="00FD54DD">
        <w:rPr>
          <w:rFonts w:cstheme="minorHAnsi"/>
          <w:bCs/>
        </w:rPr>
        <w:t xml:space="preserve">Planirana sredstva u 2024. godini su </w:t>
      </w:r>
      <w:r w:rsidR="00F45283" w:rsidRPr="00FD54DD">
        <w:rPr>
          <w:rFonts w:cstheme="minorHAnsi"/>
          <w:bCs/>
        </w:rPr>
        <w:t>2</w:t>
      </w:r>
      <w:r w:rsidRPr="00FD54DD">
        <w:rPr>
          <w:rFonts w:cstheme="minorHAnsi"/>
          <w:bCs/>
        </w:rPr>
        <w:t>9.000,00 EUR. Odstupanja u odnosu na prethodni plan nije bilo.</w:t>
      </w:r>
    </w:p>
    <w:p w14:paraId="6EB35F75" w14:textId="77777777" w:rsidR="00123E1E" w:rsidRPr="00FD54DD" w:rsidRDefault="00123E1E" w:rsidP="00123E1E">
      <w:pPr>
        <w:spacing w:after="0" w:line="240" w:lineRule="auto"/>
        <w:jc w:val="both"/>
        <w:rPr>
          <w:rFonts w:cstheme="minorHAnsi"/>
          <w:b/>
        </w:rPr>
      </w:pPr>
    </w:p>
    <w:p w14:paraId="7261F214" w14:textId="77777777" w:rsidR="00123E1E" w:rsidRPr="00FD54DD" w:rsidRDefault="00123E1E" w:rsidP="00123E1E">
      <w:pPr>
        <w:spacing w:after="0" w:line="240" w:lineRule="auto"/>
        <w:jc w:val="both"/>
        <w:rPr>
          <w:rFonts w:cstheme="minorHAnsi"/>
          <w:b/>
        </w:rPr>
      </w:pPr>
      <w:r w:rsidRPr="00FD54DD">
        <w:rPr>
          <w:rFonts w:cstheme="minorHAnsi"/>
          <w:b/>
        </w:rPr>
        <w:t xml:space="preserve">IZVJEŠTAJ O POSTIGNUTIM CILJEVIMA I REZULTATIMA PROGRAMA TEMELJENIM NA POKAZATELJIMA USPJEŠNOSTI U PRETHODNOJ GODINI: </w:t>
      </w:r>
    </w:p>
    <w:p w14:paraId="3290DCBB" w14:textId="713FAF2A" w:rsidR="00123E1E" w:rsidRPr="00FD54DD" w:rsidRDefault="00123E1E" w:rsidP="00123E1E">
      <w:pPr>
        <w:spacing w:after="0" w:line="240" w:lineRule="auto"/>
        <w:jc w:val="both"/>
        <w:rPr>
          <w:rFonts w:cstheme="minorHAnsi"/>
          <w:b/>
        </w:rPr>
      </w:pPr>
      <w:r w:rsidRPr="00FD54DD">
        <w:rPr>
          <w:rFonts w:cstheme="minorHAnsi"/>
          <w:bCs/>
        </w:rPr>
        <w:t>Planirana sredstva utrošit će se u</w:t>
      </w:r>
      <w:r w:rsidR="00F45283" w:rsidRPr="00FD54DD">
        <w:rPr>
          <w:rFonts w:cstheme="minorHAnsi"/>
          <w:bCs/>
        </w:rPr>
        <w:t xml:space="preserve"> nabavku</w:t>
      </w:r>
      <w:r w:rsidRPr="00FD54DD">
        <w:rPr>
          <w:rFonts w:cstheme="minorHAnsi"/>
          <w:bCs/>
        </w:rPr>
        <w:t xml:space="preserve"> potrebne opreme kako bi se poboljšala kvaliteta naših usluga</w:t>
      </w:r>
      <w:r w:rsidRPr="00FD54DD">
        <w:rPr>
          <w:rFonts w:cstheme="minorHAnsi"/>
          <w:b/>
        </w:rPr>
        <w:t>.</w:t>
      </w:r>
    </w:p>
    <w:p w14:paraId="7A70C853" w14:textId="77777777" w:rsidR="00123E1E" w:rsidRPr="00FD54DD" w:rsidRDefault="00123E1E" w:rsidP="00123E1E">
      <w:pPr>
        <w:spacing w:after="0" w:line="240" w:lineRule="auto"/>
        <w:jc w:val="both"/>
        <w:rPr>
          <w:rFonts w:cstheme="minorHAnsi"/>
          <w:b/>
        </w:rPr>
      </w:pPr>
    </w:p>
    <w:p w14:paraId="53C2028D" w14:textId="77777777" w:rsidR="00123E1E" w:rsidRPr="00FD54DD" w:rsidRDefault="00123E1E" w:rsidP="00123E1E">
      <w:pPr>
        <w:spacing w:after="0" w:line="240" w:lineRule="auto"/>
        <w:rPr>
          <w:rFonts w:cstheme="minorHAnsi"/>
          <w:b/>
        </w:rPr>
      </w:pPr>
      <w:r w:rsidRPr="00FD54DD">
        <w:rPr>
          <w:rFonts w:cstheme="minorHAnsi"/>
          <w:b/>
        </w:rPr>
        <w:t xml:space="preserve">POKAZATELJI USPJEŠNOSTI PROGRAMA: </w:t>
      </w:r>
    </w:p>
    <w:p w14:paraId="326C2E7C" w14:textId="77777777" w:rsidR="00FD54DD" w:rsidRPr="00FD54DD" w:rsidRDefault="00FD54DD" w:rsidP="00123E1E">
      <w:pPr>
        <w:spacing w:after="0" w:line="240" w:lineRule="auto"/>
        <w:rPr>
          <w:rFonts w:cstheme="minorHAnsi"/>
          <w:b/>
        </w:rPr>
      </w:pPr>
    </w:p>
    <w:tbl>
      <w:tblPr>
        <w:tblStyle w:val="Reetkatablice"/>
        <w:tblW w:w="9747" w:type="dxa"/>
        <w:tblLayout w:type="fixed"/>
        <w:tblLook w:val="04A0" w:firstRow="1" w:lastRow="0" w:firstColumn="1" w:lastColumn="0" w:noHBand="0" w:noVBand="1"/>
      </w:tblPr>
      <w:tblGrid>
        <w:gridCol w:w="2122"/>
        <w:gridCol w:w="2005"/>
        <w:gridCol w:w="1822"/>
        <w:gridCol w:w="1843"/>
        <w:gridCol w:w="1955"/>
      </w:tblGrid>
      <w:tr w:rsidR="00123E1E" w:rsidRPr="00FD54DD" w14:paraId="0F5B0174" w14:textId="77777777" w:rsidTr="00C70311">
        <w:trPr>
          <w:trHeight w:val="634"/>
        </w:trPr>
        <w:tc>
          <w:tcPr>
            <w:tcW w:w="2122" w:type="dxa"/>
            <w:vAlign w:val="center"/>
          </w:tcPr>
          <w:p w14:paraId="7E0F7D23" w14:textId="77777777" w:rsidR="00123E1E" w:rsidRPr="00FD54DD" w:rsidRDefault="00123E1E" w:rsidP="00C70311">
            <w:pPr>
              <w:jc w:val="center"/>
              <w:rPr>
                <w:rFonts w:cstheme="minorHAnsi"/>
                <w:b/>
              </w:rPr>
            </w:pPr>
            <w:r w:rsidRPr="00FD54DD">
              <w:rPr>
                <w:rFonts w:cstheme="minorHAnsi"/>
                <w:b/>
              </w:rPr>
              <w:t>Pokazatelj uspješnosti</w:t>
            </w:r>
          </w:p>
        </w:tc>
        <w:tc>
          <w:tcPr>
            <w:tcW w:w="2005" w:type="dxa"/>
            <w:vAlign w:val="center"/>
          </w:tcPr>
          <w:p w14:paraId="3340A260" w14:textId="77777777" w:rsidR="00123E1E" w:rsidRPr="00FD54DD" w:rsidRDefault="00123E1E" w:rsidP="00C70311">
            <w:pPr>
              <w:jc w:val="center"/>
              <w:rPr>
                <w:rFonts w:cstheme="minorHAnsi"/>
                <w:b/>
              </w:rPr>
            </w:pPr>
            <w:r w:rsidRPr="00FD54DD">
              <w:rPr>
                <w:rFonts w:cstheme="minorHAnsi"/>
                <w:b/>
              </w:rPr>
              <w:t>Definicija</w:t>
            </w:r>
          </w:p>
        </w:tc>
        <w:tc>
          <w:tcPr>
            <w:tcW w:w="1822" w:type="dxa"/>
            <w:vAlign w:val="center"/>
          </w:tcPr>
          <w:p w14:paraId="51A1FDB0" w14:textId="77777777" w:rsidR="00123E1E" w:rsidRPr="00FD54DD" w:rsidRDefault="00123E1E" w:rsidP="00C70311">
            <w:pPr>
              <w:jc w:val="center"/>
              <w:rPr>
                <w:rFonts w:cstheme="minorHAnsi"/>
                <w:b/>
              </w:rPr>
            </w:pPr>
            <w:r w:rsidRPr="00FD54DD">
              <w:rPr>
                <w:rFonts w:cstheme="minorHAnsi"/>
                <w:b/>
              </w:rPr>
              <w:t>Jedinica</w:t>
            </w:r>
          </w:p>
        </w:tc>
        <w:tc>
          <w:tcPr>
            <w:tcW w:w="1843" w:type="dxa"/>
            <w:vAlign w:val="center"/>
          </w:tcPr>
          <w:p w14:paraId="4E8E2759" w14:textId="77777777" w:rsidR="00123E1E" w:rsidRPr="00FD54DD" w:rsidRDefault="00123E1E" w:rsidP="00C70311">
            <w:pPr>
              <w:jc w:val="center"/>
              <w:rPr>
                <w:rFonts w:cstheme="minorHAnsi"/>
                <w:b/>
              </w:rPr>
            </w:pPr>
            <w:r w:rsidRPr="00FD54DD">
              <w:rPr>
                <w:rFonts w:cstheme="minorHAnsi"/>
                <w:b/>
              </w:rPr>
              <w:t>Polazna vrijednost</w:t>
            </w:r>
          </w:p>
        </w:tc>
        <w:tc>
          <w:tcPr>
            <w:tcW w:w="1955" w:type="dxa"/>
            <w:vAlign w:val="center"/>
          </w:tcPr>
          <w:p w14:paraId="3E885614" w14:textId="77777777" w:rsidR="00123E1E" w:rsidRPr="00FD54DD" w:rsidRDefault="00123E1E" w:rsidP="00C70311">
            <w:pPr>
              <w:jc w:val="center"/>
              <w:rPr>
                <w:rFonts w:cstheme="minorHAnsi"/>
                <w:b/>
              </w:rPr>
            </w:pPr>
            <w:r w:rsidRPr="00FD54DD">
              <w:rPr>
                <w:rFonts w:cstheme="minorHAnsi"/>
                <w:b/>
              </w:rPr>
              <w:t>Ciljana vrijednost 2024.</w:t>
            </w:r>
          </w:p>
        </w:tc>
      </w:tr>
      <w:tr w:rsidR="00123E1E" w:rsidRPr="00FD54DD" w14:paraId="109F1B7D" w14:textId="77777777" w:rsidTr="00C70311">
        <w:trPr>
          <w:trHeight w:val="207"/>
        </w:trPr>
        <w:tc>
          <w:tcPr>
            <w:tcW w:w="2122" w:type="dxa"/>
          </w:tcPr>
          <w:p w14:paraId="31537DDB" w14:textId="77777777" w:rsidR="00123E1E" w:rsidRPr="00FD54DD" w:rsidRDefault="00123E1E" w:rsidP="00C70311">
            <w:pPr>
              <w:rPr>
                <w:rFonts w:cstheme="minorHAnsi"/>
              </w:rPr>
            </w:pPr>
            <w:r w:rsidRPr="00FD54DD">
              <w:rPr>
                <w:rFonts w:cstheme="minorHAnsi"/>
              </w:rPr>
              <w:t>Broj izvršenih ulaganja u opremu iz ovog izvora</w:t>
            </w:r>
          </w:p>
        </w:tc>
        <w:tc>
          <w:tcPr>
            <w:tcW w:w="2005" w:type="dxa"/>
          </w:tcPr>
          <w:p w14:paraId="6B1015AB" w14:textId="77777777" w:rsidR="00123E1E" w:rsidRPr="00FD54DD" w:rsidRDefault="00123E1E" w:rsidP="00C70311">
            <w:pPr>
              <w:rPr>
                <w:rFonts w:cstheme="minorHAnsi"/>
              </w:rPr>
            </w:pPr>
            <w:r w:rsidRPr="00FD54DD">
              <w:rPr>
                <w:rFonts w:cstheme="minorHAnsi"/>
              </w:rPr>
              <w:t>Broj izvršenih ulaganja u opremu iz ovog izvora</w:t>
            </w:r>
          </w:p>
        </w:tc>
        <w:tc>
          <w:tcPr>
            <w:tcW w:w="1822" w:type="dxa"/>
          </w:tcPr>
          <w:p w14:paraId="631C3C87" w14:textId="77777777" w:rsidR="00123E1E" w:rsidRPr="00FD54DD" w:rsidRDefault="00123E1E" w:rsidP="00C70311">
            <w:pPr>
              <w:jc w:val="center"/>
              <w:rPr>
                <w:rFonts w:cstheme="minorHAnsi"/>
                <w:b/>
              </w:rPr>
            </w:pPr>
          </w:p>
          <w:p w14:paraId="4D4AE72D" w14:textId="77777777" w:rsidR="00123E1E" w:rsidRPr="00FD54DD" w:rsidRDefault="00123E1E" w:rsidP="00C70311">
            <w:pPr>
              <w:jc w:val="center"/>
              <w:rPr>
                <w:rFonts w:cstheme="minorHAnsi"/>
                <w:b/>
              </w:rPr>
            </w:pPr>
            <w:r w:rsidRPr="00FD54DD">
              <w:rPr>
                <w:rFonts w:cstheme="minorHAnsi"/>
                <w:b/>
              </w:rPr>
              <w:t>Broj ulaganja</w:t>
            </w:r>
          </w:p>
        </w:tc>
        <w:tc>
          <w:tcPr>
            <w:tcW w:w="1843" w:type="dxa"/>
          </w:tcPr>
          <w:p w14:paraId="4D9384E9" w14:textId="77777777" w:rsidR="00123E1E" w:rsidRPr="00FD54DD" w:rsidRDefault="00123E1E" w:rsidP="00C70311">
            <w:pPr>
              <w:jc w:val="center"/>
              <w:rPr>
                <w:rFonts w:cstheme="minorHAnsi"/>
                <w:b/>
                <w:color w:val="000000" w:themeColor="text1"/>
              </w:rPr>
            </w:pPr>
          </w:p>
          <w:p w14:paraId="2F5EB723" w14:textId="77777777" w:rsidR="00123E1E" w:rsidRPr="00FD54DD" w:rsidRDefault="00123E1E" w:rsidP="00C70311">
            <w:pPr>
              <w:jc w:val="center"/>
              <w:rPr>
                <w:rFonts w:cstheme="minorHAnsi"/>
                <w:b/>
                <w:color w:val="000000" w:themeColor="text1"/>
              </w:rPr>
            </w:pPr>
            <w:r w:rsidRPr="00FD54DD">
              <w:rPr>
                <w:rFonts w:cstheme="minorHAnsi"/>
                <w:b/>
                <w:color w:val="000000" w:themeColor="text1"/>
              </w:rPr>
              <w:t>1</w:t>
            </w:r>
          </w:p>
          <w:p w14:paraId="5FA4810C" w14:textId="77777777" w:rsidR="00123E1E" w:rsidRPr="00FD54DD" w:rsidRDefault="00123E1E" w:rsidP="00C70311">
            <w:pPr>
              <w:jc w:val="center"/>
              <w:rPr>
                <w:rFonts w:cstheme="minorHAnsi"/>
                <w:b/>
                <w:color w:val="000000" w:themeColor="text1"/>
              </w:rPr>
            </w:pPr>
          </w:p>
        </w:tc>
        <w:tc>
          <w:tcPr>
            <w:tcW w:w="1955" w:type="dxa"/>
          </w:tcPr>
          <w:p w14:paraId="44F78034" w14:textId="77777777" w:rsidR="00123E1E" w:rsidRPr="00FD54DD" w:rsidRDefault="00123E1E" w:rsidP="00C70311">
            <w:pPr>
              <w:jc w:val="center"/>
              <w:rPr>
                <w:rFonts w:cstheme="minorHAnsi"/>
                <w:b/>
                <w:color w:val="000000" w:themeColor="text1"/>
              </w:rPr>
            </w:pPr>
          </w:p>
          <w:p w14:paraId="65FE125F" w14:textId="77777777" w:rsidR="00123E1E" w:rsidRPr="00FD54DD" w:rsidRDefault="00123E1E" w:rsidP="00C70311">
            <w:pPr>
              <w:jc w:val="center"/>
              <w:rPr>
                <w:rFonts w:cstheme="minorHAnsi"/>
                <w:b/>
                <w:color w:val="000000" w:themeColor="text1"/>
              </w:rPr>
            </w:pPr>
            <w:r w:rsidRPr="00FD54DD">
              <w:rPr>
                <w:rFonts w:cstheme="minorHAnsi"/>
                <w:b/>
                <w:color w:val="000000" w:themeColor="text1"/>
              </w:rPr>
              <w:t>2</w:t>
            </w:r>
          </w:p>
          <w:p w14:paraId="5F13AB4A" w14:textId="77777777" w:rsidR="00123E1E" w:rsidRPr="00FD54DD" w:rsidRDefault="00123E1E" w:rsidP="00C70311">
            <w:pPr>
              <w:jc w:val="center"/>
              <w:rPr>
                <w:rFonts w:cstheme="minorHAnsi"/>
                <w:b/>
                <w:color w:val="000000" w:themeColor="text1"/>
              </w:rPr>
            </w:pPr>
          </w:p>
        </w:tc>
      </w:tr>
    </w:tbl>
    <w:p w14:paraId="42EE4993" w14:textId="326B212F" w:rsidR="00123E1E" w:rsidRPr="00FD54DD" w:rsidRDefault="00123E1E" w:rsidP="00123E1E">
      <w:pPr>
        <w:spacing w:after="0" w:line="240" w:lineRule="auto"/>
        <w:rPr>
          <w:rFonts w:cstheme="minorHAnsi"/>
          <w:b/>
        </w:rPr>
      </w:pPr>
      <w:r w:rsidRPr="00FD54DD">
        <w:rPr>
          <w:rFonts w:cstheme="minorHAnsi"/>
          <w:b/>
        </w:rPr>
        <w:lastRenderedPageBreak/>
        <w:t>NAČIN I SREDSTVA ZA REALIZACIJU PROGRAMA:</w:t>
      </w:r>
    </w:p>
    <w:p w14:paraId="4A896AF6" w14:textId="77777777" w:rsidR="00123E1E" w:rsidRPr="00FD54DD" w:rsidRDefault="00123E1E" w:rsidP="00123E1E">
      <w:pPr>
        <w:spacing w:after="0" w:line="240" w:lineRule="auto"/>
        <w:rPr>
          <w:rFonts w:cstheme="minorHAnsi"/>
          <w:b/>
        </w:rPr>
      </w:pPr>
    </w:p>
    <w:tbl>
      <w:tblPr>
        <w:tblStyle w:val="Reetkatablice"/>
        <w:tblW w:w="0" w:type="auto"/>
        <w:tblLook w:val="04A0" w:firstRow="1" w:lastRow="0" w:firstColumn="1" w:lastColumn="0" w:noHBand="0" w:noVBand="1"/>
      </w:tblPr>
      <w:tblGrid>
        <w:gridCol w:w="1986"/>
        <w:gridCol w:w="2585"/>
        <w:gridCol w:w="1219"/>
        <w:gridCol w:w="1389"/>
        <w:gridCol w:w="1254"/>
        <w:gridCol w:w="1195"/>
      </w:tblGrid>
      <w:tr w:rsidR="00123E1E" w:rsidRPr="00FD54DD" w14:paraId="2491A5CF" w14:textId="77777777" w:rsidTr="00C70311">
        <w:tc>
          <w:tcPr>
            <w:tcW w:w="1987" w:type="dxa"/>
            <w:tcBorders>
              <w:top w:val="single" w:sz="4" w:space="0" w:color="auto"/>
              <w:left w:val="single" w:sz="4" w:space="0" w:color="auto"/>
              <w:bottom w:val="single" w:sz="4" w:space="0" w:color="auto"/>
              <w:right w:val="single" w:sz="4" w:space="0" w:color="auto"/>
            </w:tcBorders>
            <w:hideMark/>
          </w:tcPr>
          <w:p w14:paraId="14D9420D" w14:textId="77777777" w:rsidR="00123E1E" w:rsidRPr="00FD54DD" w:rsidRDefault="00123E1E" w:rsidP="00C70311">
            <w:pPr>
              <w:jc w:val="center"/>
              <w:rPr>
                <w:rFonts w:cstheme="minorHAnsi"/>
                <w:b/>
              </w:rPr>
            </w:pPr>
            <w:bookmarkStart w:id="20" w:name="_Hlk132628606"/>
            <w:r w:rsidRPr="00FD54DD">
              <w:rPr>
                <w:rFonts w:cstheme="minorHAnsi"/>
                <w:b/>
              </w:rPr>
              <w:t>Šifra aktivnosti/projekta</w:t>
            </w:r>
          </w:p>
        </w:tc>
        <w:tc>
          <w:tcPr>
            <w:tcW w:w="2714" w:type="dxa"/>
            <w:tcBorders>
              <w:top w:val="single" w:sz="4" w:space="0" w:color="auto"/>
              <w:left w:val="single" w:sz="4" w:space="0" w:color="auto"/>
              <w:bottom w:val="single" w:sz="4" w:space="0" w:color="auto"/>
              <w:right w:val="single" w:sz="4" w:space="0" w:color="auto"/>
            </w:tcBorders>
            <w:hideMark/>
          </w:tcPr>
          <w:p w14:paraId="6DC7A8AA" w14:textId="77777777" w:rsidR="00123E1E" w:rsidRPr="00FD54DD" w:rsidRDefault="00123E1E" w:rsidP="00C70311">
            <w:pPr>
              <w:rPr>
                <w:rFonts w:cstheme="minorHAnsi"/>
                <w:b/>
              </w:rPr>
            </w:pPr>
            <w:r w:rsidRPr="00FD54DD">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14:paraId="1F9E6796" w14:textId="77777777" w:rsidR="00123E1E" w:rsidRPr="00FD54DD" w:rsidRDefault="00123E1E" w:rsidP="00C70311">
            <w:pPr>
              <w:jc w:val="center"/>
              <w:rPr>
                <w:rFonts w:cstheme="minorHAnsi"/>
                <w:b/>
              </w:rPr>
            </w:pPr>
            <w:r w:rsidRPr="00FD54DD">
              <w:rPr>
                <w:rFonts w:cstheme="minorHAnsi"/>
                <w:b/>
              </w:rPr>
              <w:t>Plan 2024.</w:t>
            </w:r>
          </w:p>
        </w:tc>
        <w:tc>
          <w:tcPr>
            <w:tcW w:w="1269" w:type="dxa"/>
            <w:tcBorders>
              <w:top w:val="single" w:sz="4" w:space="0" w:color="auto"/>
              <w:left w:val="single" w:sz="4" w:space="0" w:color="auto"/>
              <w:bottom w:val="single" w:sz="4" w:space="0" w:color="auto"/>
              <w:right w:val="single" w:sz="4" w:space="0" w:color="auto"/>
            </w:tcBorders>
            <w:vAlign w:val="center"/>
          </w:tcPr>
          <w:p w14:paraId="1AF8B9A4" w14:textId="77777777" w:rsidR="00123E1E" w:rsidRPr="00FD54DD" w:rsidRDefault="00123E1E" w:rsidP="00C70311">
            <w:pPr>
              <w:jc w:val="center"/>
              <w:rPr>
                <w:rFonts w:cstheme="minorHAnsi"/>
                <w:b/>
              </w:rPr>
            </w:pPr>
            <w:r w:rsidRPr="00FD54DD">
              <w:rPr>
                <w:rFonts w:cstheme="minorHAnsi"/>
                <w:b/>
              </w:rPr>
              <w:t>POVEĆANJE/</w:t>
            </w:r>
          </w:p>
          <w:p w14:paraId="52F67B61" w14:textId="77777777" w:rsidR="00123E1E" w:rsidRPr="00FD54DD" w:rsidRDefault="00123E1E" w:rsidP="00C70311">
            <w:pPr>
              <w:jc w:val="center"/>
              <w:rPr>
                <w:rFonts w:cstheme="minorHAnsi"/>
                <w:b/>
              </w:rPr>
            </w:pPr>
            <w:r w:rsidRPr="00FD54DD">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14:paraId="54E817EC" w14:textId="77777777" w:rsidR="00123E1E" w:rsidRPr="00FD54DD" w:rsidRDefault="00123E1E" w:rsidP="00C70311">
            <w:pPr>
              <w:jc w:val="center"/>
              <w:rPr>
                <w:rFonts w:cstheme="minorHAnsi"/>
                <w:b/>
              </w:rPr>
            </w:pPr>
            <w:r w:rsidRPr="00FD54DD">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14:paraId="66EA90D9" w14:textId="77777777" w:rsidR="00123E1E" w:rsidRPr="00FD54DD" w:rsidRDefault="00123E1E" w:rsidP="00C70311">
            <w:pPr>
              <w:jc w:val="center"/>
              <w:rPr>
                <w:rFonts w:cstheme="minorHAnsi"/>
                <w:b/>
              </w:rPr>
            </w:pPr>
            <w:r w:rsidRPr="00FD54DD">
              <w:rPr>
                <w:rFonts w:cstheme="minorHAnsi"/>
                <w:b/>
              </w:rPr>
              <w:t>IND.</w:t>
            </w:r>
          </w:p>
          <w:p w14:paraId="4FC3C60C" w14:textId="77777777" w:rsidR="00123E1E" w:rsidRPr="00FD54DD" w:rsidRDefault="00123E1E" w:rsidP="00C70311">
            <w:pPr>
              <w:jc w:val="center"/>
              <w:rPr>
                <w:rFonts w:cstheme="minorHAnsi"/>
                <w:b/>
              </w:rPr>
            </w:pPr>
            <w:r w:rsidRPr="00FD54DD">
              <w:rPr>
                <w:rFonts w:cstheme="minorHAnsi"/>
                <w:b/>
              </w:rPr>
              <w:t>(5/3)</w:t>
            </w:r>
          </w:p>
        </w:tc>
      </w:tr>
      <w:bookmarkEnd w:id="20"/>
      <w:tr w:rsidR="00123E1E" w:rsidRPr="00FD54DD" w14:paraId="6704FDC4" w14:textId="77777777" w:rsidTr="00C70311">
        <w:tc>
          <w:tcPr>
            <w:tcW w:w="1987" w:type="dxa"/>
            <w:tcBorders>
              <w:top w:val="single" w:sz="4" w:space="0" w:color="auto"/>
              <w:left w:val="single" w:sz="4" w:space="0" w:color="auto"/>
              <w:bottom w:val="single" w:sz="4" w:space="0" w:color="auto"/>
              <w:right w:val="single" w:sz="4" w:space="0" w:color="auto"/>
            </w:tcBorders>
          </w:tcPr>
          <w:p w14:paraId="0292BBD0" w14:textId="77777777" w:rsidR="00123E1E" w:rsidRPr="00FD54DD" w:rsidRDefault="00123E1E" w:rsidP="00C70311">
            <w:pPr>
              <w:jc w:val="center"/>
              <w:rPr>
                <w:rFonts w:cstheme="minorHAnsi"/>
              </w:rPr>
            </w:pPr>
          </w:p>
        </w:tc>
        <w:tc>
          <w:tcPr>
            <w:tcW w:w="2714" w:type="dxa"/>
            <w:tcBorders>
              <w:top w:val="single" w:sz="4" w:space="0" w:color="auto"/>
              <w:left w:val="single" w:sz="4" w:space="0" w:color="auto"/>
              <w:bottom w:val="single" w:sz="4" w:space="0" w:color="auto"/>
              <w:right w:val="single" w:sz="4" w:space="0" w:color="auto"/>
            </w:tcBorders>
          </w:tcPr>
          <w:p w14:paraId="523BC439" w14:textId="77777777" w:rsidR="00123E1E" w:rsidRPr="00FD54DD" w:rsidRDefault="00123E1E" w:rsidP="00C70311">
            <w:pPr>
              <w:rPr>
                <w:rFonts w:cstheme="minorHAnsi"/>
              </w:rPr>
            </w:pPr>
          </w:p>
        </w:tc>
        <w:tc>
          <w:tcPr>
            <w:tcW w:w="1139" w:type="dxa"/>
            <w:tcBorders>
              <w:top w:val="single" w:sz="4" w:space="0" w:color="auto"/>
              <w:left w:val="single" w:sz="4" w:space="0" w:color="auto"/>
              <w:bottom w:val="single" w:sz="4" w:space="0" w:color="auto"/>
              <w:right w:val="single" w:sz="4" w:space="0" w:color="auto"/>
            </w:tcBorders>
          </w:tcPr>
          <w:p w14:paraId="59E3983F" w14:textId="77777777" w:rsidR="00123E1E" w:rsidRPr="00FD54DD" w:rsidRDefault="00123E1E" w:rsidP="00C70311">
            <w:pPr>
              <w:jc w:val="right"/>
              <w:rPr>
                <w:rFonts w:cstheme="minorHAnsi"/>
              </w:rPr>
            </w:pPr>
          </w:p>
        </w:tc>
        <w:tc>
          <w:tcPr>
            <w:tcW w:w="1269" w:type="dxa"/>
            <w:tcBorders>
              <w:top w:val="single" w:sz="4" w:space="0" w:color="auto"/>
              <w:left w:val="single" w:sz="4" w:space="0" w:color="auto"/>
              <w:bottom w:val="single" w:sz="4" w:space="0" w:color="auto"/>
              <w:right w:val="single" w:sz="4" w:space="0" w:color="auto"/>
            </w:tcBorders>
          </w:tcPr>
          <w:p w14:paraId="0B549C0E" w14:textId="77777777" w:rsidR="00123E1E" w:rsidRPr="00FD54DD" w:rsidRDefault="00123E1E" w:rsidP="00C70311">
            <w:pPr>
              <w:jc w:val="right"/>
              <w:rPr>
                <w:rFonts w:cstheme="minorHAnsi"/>
              </w:rPr>
            </w:pPr>
          </w:p>
        </w:tc>
        <w:tc>
          <w:tcPr>
            <w:tcW w:w="1269" w:type="dxa"/>
            <w:tcBorders>
              <w:top w:val="single" w:sz="4" w:space="0" w:color="auto"/>
              <w:left w:val="single" w:sz="4" w:space="0" w:color="auto"/>
              <w:bottom w:val="single" w:sz="4" w:space="0" w:color="auto"/>
              <w:right w:val="single" w:sz="4" w:space="0" w:color="auto"/>
            </w:tcBorders>
          </w:tcPr>
          <w:p w14:paraId="47F37F88" w14:textId="77777777" w:rsidR="00123E1E" w:rsidRPr="00FD54DD" w:rsidRDefault="00123E1E" w:rsidP="00C70311">
            <w:pPr>
              <w:jc w:val="right"/>
              <w:rPr>
                <w:rFonts w:cstheme="minorHAnsi"/>
              </w:rPr>
            </w:pPr>
          </w:p>
        </w:tc>
        <w:tc>
          <w:tcPr>
            <w:tcW w:w="1251" w:type="dxa"/>
            <w:tcBorders>
              <w:top w:val="single" w:sz="4" w:space="0" w:color="auto"/>
              <w:left w:val="single" w:sz="4" w:space="0" w:color="auto"/>
              <w:bottom w:val="single" w:sz="4" w:space="0" w:color="auto"/>
              <w:right w:val="single" w:sz="4" w:space="0" w:color="auto"/>
            </w:tcBorders>
          </w:tcPr>
          <w:p w14:paraId="637051F5" w14:textId="77777777" w:rsidR="00123E1E" w:rsidRPr="00FD54DD" w:rsidRDefault="00123E1E" w:rsidP="00C70311">
            <w:pPr>
              <w:jc w:val="right"/>
              <w:rPr>
                <w:rFonts w:cstheme="minorHAnsi"/>
              </w:rPr>
            </w:pPr>
          </w:p>
        </w:tc>
      </w:tr>
      <w:tr w:rsidR="00123E1E" w:rsidRPr="00FD54DD" w14:paraId="109EFB34" w14:textId="77777777" w:rsidTr="00C70311">
        <w:tc>
          <w:tcPr>
            <w:tcW w:w="1987" w:type="dxa"/>
            <w:tcBorders>
              <w:top w:val="single" w:sz="4" w:space="0" w:color="auto"/>
              <w:left w:val="single" w:sz="4" w:space="0" w:color="auto"/>
              <w:bottom w:val="single" w:sz="4" w:space="0" w:color="auto"/>
              <w:right w:val="single" w:sz="4" w:space="0" w:color="auto"/>
            </w:tcBorders>
            <w:hideMark/>
          </w:tcPr>
          <w:p w14:paraId="45883945" w14:textId="77777777" w:rsidR="00123E1E" w:rsidRPr="00FD54DD" w:rsidRDefault="00123E1E" w:rsidP="00C70311">
            <w:pPr>
              <w:jc w:val="center"/>
              <w:rPr>
                <w:rFonts w:cstheme="minorHAnsi"/>
              </w:rPr>
            </w:pPr>
            <w:r w:rsidRPr="00FD54DD">
              <w:rPr>
                <w:rFonts w:cstheme="minorHAnsi"/>
              </w:rPr>
              <w:t>151</w:t>
            </w:r>
          </w:p>
        </w:tc>
        <w:tc>
          <w:tcPr>
            <w:tcW w:w="2714" w:type="dxa"/>
            <w:tcBorders>
              <w:top w:val="single" w:sz="4" w:space="0" w:color="auto"/>
              <w:left w:val="single" w:sz="4" w:space="0" w:color="auto"/>
              <w:bottom w:val="single" w:sz="4" w:space="0" w:color="auto"/>
              <w:right w:val="single" w:sz="4" w:space="0" w:color="auto"/>
            </w:tcBorders>
            <w:hideMark/>
          </w:tcPr>
          <w:p w14:paraId="1609E994" w14:textId="77777777" w:rsidR="00123E1E" w:rsidRPr="00FD54DD" w:rsidRDefault="00123E1E" w:rsidP="00C70311">
            <w:pPr>
              <w:rPr>
                <w:rFonts w:cstheme="minorHAnsi"/>
              </w:rPr>
            </w:pPr>
            <w:r w:rsidRPr="00FD54DD">
              <w:rPr>
                <w:rFonts w:cstheme="minorHAnsi"/>
              </w:rPr>
              <w:t xml:space="preserve">Prihodi od nefinancijske imovine i </w:t>
            </w:r>
            <w:proofErr w:type="spellStart"/>
            <w:r w:rsidRPr="00FD54DD">
              <w:rPr>
                <w:rFonts w:cstheme="minorHAnsi"/>
              </w:rPr>
              <w:t>nadokn</w:t>
            </w:r>
            <w:proofErr w:type="spellEnd"/>
            <w:r w:rsidRPr="00FD54DD">
              <w:rPr>
                <w:rFonts w:cstheme="minorHAnsi"/>
              </w:rPr>
              <w:t xml:space="preserve">. štete </w:t>
            </w:r>
          </w:p>
        </w:tc>
        <w:tc>
          <w:tcPr>
            <w:tcW w:w="1139" w:type="dxa"/>
            <w:tcBorders>
              <w:top w:val="single" w:sz="4" w:space="0" w:color="auto"/>
              <w:left w:val="single" w:sz="4" w:space="0" w:color="auto"/>
              <w:bottom w:val="single" w:sz="4" w:space="0" w:color="auto"/>
              <w:right w:val="single" w:sz="4" w:space="0" w:color="auto"/>
            </w:tcBorders>
          </w:tcPr>
          <w:p w14:paraId="1552A09E" w14:textId="50326263" w:rsidR="00123E1E" w:rsidRPr="00FD54DD" w:rsidRDefault="00430A7B" w:rsidP="00C70311">
            <w:pPr>
              <w:jc w:val="right"/>
              <w:rPr>
                <w:rFonts w:cstheme="minorHAnsi"/>
              </w:rPr>
            </w:pPr>
            <w:r w:rsidRPr="00FD54DD">
              <w:rPr>
                <w:rFonts w:cstheme="minorHAnsi"/>
              </w:rPr>
              <w:t>2</w:t>
            </w:r>
            <w:r w:rsidR="00123E1E" w:rsidRPr="00FD54DD">
              <w:rPr>
                <w:rFonts w:cstheme="minorHAnsi"/>
              </w:rPr>
              <w:t>9.0000,00</w:t>
            </w:r>
          </w:p>
        </w:tc>
        <w:tc>
          <w:tcPr>
            <w:tcW w:w="1269" w:type="dxa"/>
            <w:tcBorders>
              <w:top w:val="single" w:sz="4" w:space="0" w:color="auto"/>
              <w:left w:val="single" w:sz="4" w:space="0" w:color="auto"/>
              <w:bottom w:val="single" w:sz="4" w:space="0" w:color="auto"/>
              <w:right w:val="single" w:sz="4" w:space="0" w:color="auto"/>
            </w:tcBorders>
          </w:tcPr>
          <w:p w14:paraId="1DE89CAD" w14:textId="77777777" w:rsidR="00123E1E" w:rsidRPr="00FD54DD" w:rsidRDefault="00123E1E" w:rsidP="00C70311">
            <w:pPr>
              <w:jc w:val="right"/>
              <w:rPr>
                <w:rFonts w:cstheme="minorHAnsi"/>
              </w:rPr>
            </w:pPr>
            <w:r w:rsidRPr="00FD54DD">
              <w:rPr>
                <w:rFonts w:cstheme="minorHAnsi"/>
              </w:rPr>
              <w:t>0,00</w:t>
            </w:r>
          </w:p>
        </w:tc>
        <w:tc>
          <w:tcPr>
            <w:tcW w:w="1269" w:type="dxa"/>
            <w:tcBorders>
              <w:top w:val="single" w:sz="4" w:space="0" w:color="auto"/>
              <w:left w:val="single" w:sz="4" w:space="0" w:color="auto"/>
              <w:bottom w:val="single" w:sz="4" w:space="0" w:color="auto"/>
              <w:right w:val="single" w:sz="4" w:space="0" w:color="auto"/>
            </w:tcBorders>
          </w:tcPr>
          <w:p w14:paraId="7FCF5310" w14:textId="5700A24F" w:rsidR="00123E1E" w:rsidRPr="00FD54DD" w:rsidRDefault="00430A7B" w:rsidP="00C70311">
            <w:pPr>
              <w:jc w:val="right"/>
              <w:rPr>
                <w:rFonts w:cstheme="minorHAnsi"/>
              </w:rPr>
            </w:pPr>
            <w:r w:rsidRPr="00FD54DD">
              <w:rPr>
                <w:rFonts w:cstheme="minorHAnsi"/>
              </w:rPr>
              <w:t>2</w:t>
            </w:r>
            <w:r w:rsidR="00123E1E" w:rsidRPr="00FD54DD">
              <w:rPr>
                <w:rFonts w:cstheme="minorHAnsi"/>
              </w:rPr>
              <w:t>9.000,00</w:t>
            </w:r>
          </w:p>
        </w:tc>
        <w:tc>
          <w:tcPr>
            <w:tcW w:w="1251" w:type="dxa"/>
            <w:tcBorders>
              <w:top w:val="single" w:sz="4" w:space="0" w:color="auto"/>
              <w:left w:val="single" w:sz="4" w:space="0" w:color="auto"/>
              <w:bottom w:val="single" w:sz="4" w:space="0" w:color="auto"/>
              <w:right w:val="single" w:sz="4" w:space="0" w:color="auto"/>
            </w:tcBorders>
          </w:tcPr>
          <w:p w14:paraId="4FB2922F" w14:textId="77777777" w:rsidR="00123E1E" w:rsidRPr="00FD54DD" w:rsidRDefault="00123E1E" w:rsidP="00C70311">
            <w:pPr>
              <w:jc w:val="right"/>
              <w:rPr>
                <w:rFonts w:cstheme="minorHAnsi"/>
              </w:rPr>
            </w:pPr>
            <w:r w:rsidRPr="00FD54DD">
              <w:rPr>
                <w:rFonts w:cstheme="minorHAnsi"/>
              </w:rPr>
              <w:t>100</w:t>
            </w:r>
          </w:p>
        </w:tc>
      </w:tr>
      <w:tr w:rsidR="00123E1E" w:rsidRPr="00FD54DD" w14:paraId="47BEC3FD" w14:textId="77777777" w:rsidTr="00C70311">
        <w:tc>
          <w:tcPr>
            <w:tcW w:w="1987" w:type="dxa"/>
            <w:tcBorders>
              <w:top w:val="single" w:sz="4" w:space="0" w:color="auto"/>
              <w:left w:val="single" w:sz="4" w:space="0" w:color="auto"/>
              <w:bottom w:val="single" w:sz="4" w:space="0" w:color="auto"/>
              <w:right w:val="single" w:sz="4" w:space="0" w:color="auto"/>
            </w:tcBorders>
          </w:tcPr>
          <w:p w14:paraId="3E17C378" w14:textId="77777777" w:rsidR="00123E1E" w:rsidRPr="00FD54DD" w:rsidRDefault="00123E1E" w:rsidP="00C70311">
            <w:pPr>
              <w:jc w:val="center"/>
              <w:rPr>
                <w:rFonts w:cstheme="minorHAnsi"/>
                <w:b/>
              </w:rPr>
            </w:pPr>
          </w:p>
        </w:tc>
        <w:tc>
          <w:tcPr>
            <w:tcW w:w="2714" w:type="dxa"/>
            <w:tcBorders>
              <w:top w:val="single" w:sz="4" w:space="0" w:color="auto"/>
              <w:left w:val="single" w:sz="4" w:space="0" w:color="auto"/>
              <w:bottom w:val="single" w:sz="4" w:space="0" w:color="auto"/>
              <w:right w:val="single" w:sz="4" w:space="0" w:color="auto"/>
            </w:tcBorders>
            <w:hideMark/>
          </w:tcPr>
          <w:p w14:paraId="30B2BAAC" w14:textId="77777777" w:rsidR="00123E1E" w:rsidRPr="00FD54DD" w:rsidRDefault="00123E1E" w:rsidP="00C70311">
            <w:pPr>
              <w:rPr>
                <w:rFonts w:cstheme="minorHAnsi"/>
                <w:b/>
              </w:rPr>
            </w:pPr>
            <w:r w:rsidRPr="00FD54DD">
              <w:rPr>
                <w:rFonts w:cstheme="minorHAnsi"/>
                <w:b/>
              </w:rPr>
              <w:t>Ukupno program:</w:t>
            </w:r>
          </w:p>
        </w:tc>
        <w:tc>
          <w:tcPr>
            <w:tcW w:w="1139" w:type="dxa"/>
            <w:tcBorders>
              <w:top w:val="single" w:sz="4" w:space="0" w:color="auto"/>
              <w:left w:val="single" w:sz="4" w:space="0" w:color="auto"/>
              <w:bottom w:val="single" w:sz="4" w:space="0" w:color="auto"/>
              <w:right w:val="single" w:sz="4" w:space="0" w:color="auto"/>
            </w:tcBorders>
          </w:tcPr>
          <w:p w14:paraId="53B0176C" w14:textId="37F54263" w:rsidR="00123E1E" w:rsidRPr="00FD54DD" w:rsidRDefault="00430A7B" w:rsidP="00C70311">
            <w:pPr>
              <w:jc w:val="right"/>
              <w:rPr>
                <w:rFonts w:cstheme="minorHAnsi"/>
                <w:b/>
              </w:rPr>
            </w:pPr>
            <w:r w:rsidRPr="00FD54DD">
              <w:rPr>
                <w:rFonts w:cstheme="minorHAnsi"/>
                <w:b/>
              </w:rPr>
              <w:t>2</w:t>
            </w:r>
            <w:r w:rsidR="00123E1E" w:rsidRPr="00FD54DD">
              <w:rPr>
                <w:rFonts w:cstheme="minorHAnsi"/>
                <w:b/>
              </w:rPr>
              <w:t>9.000,00</w:t>
            </w:r>
          </w:p>
        </w:tc>
        <w:tc>
          <w:tcPr>
            <w:tcW w:w="1269" w:type="dxa"/>
            <w:tcBorders>
              <w:top w:val="single" w:sz="4" w:space="0" w:color="auto"/>
              <w:left w:val="single" w:sz="4" w:space="0" w:color="auto"/>
              <w:bottom w:val="single" w:sz="4" w:space="0" w:color="auto"/>
              <w:right w:val="single" w:sz="4" w:space="0" w:color="auto"/>
            </w:tcBorders>
          </w:tcPr>
          <w:p w14:paraId="257F7A41" w14:textId="77777777" w:rsidR="00123E1E" w:rsidRPr="00FD54DD" w:rsidRDefault="00123E1E" w:rsidP="00C70311">
            <w:pPr>
              <w:jc w:val="right"/>
              <w:rPr>
                <w:rFonts w:cstheme="minorHAnsi"/>
                <w:b/>
              </w:rPr>
            </w:pPr>
            <w:r w:rsidRPr="00FD54DD">
              <w:rPr>
                <w:rFonts w:cstheme="minorHAnsi"/>
                <w:b/>
              </w:rPr>
              <w:t>0,00</w:t>
            </w:r>
          </w:p>
        </w:tc>
        <w:tc>
          <w:tcPr>
            <w:tcW w:w="1269" w:type="dxa"/>
            <w:tcBorders>
              <w:top w:val="single" w:sz="4" w:space="0" w:color="auto"/>
              <w:left w:val="single" w:sz="4" w:space="0" w:color="auto"/>
              <w:bottom w:val="single" w:sz="4" w:space="0" w:color="auto"/>
              <w:right w:val="single" w:sz="4" w:space="0" w:color="auto"/>
            </w:tcBorders>
          </w:tcPr>
          <w:p w14:paraId="2681D84C" w14:textId="4E5FA271" w:rsidR="00123E1E" w:rsidRPr="00FD54DD" w:rsidRDefault="00430A7B" w:rsidP="00C70311">
            <w:pPr>
              <w:jc w:val="right"/>
              <w:rPr>
                <w:rFonts w:cstheme="minorHAnsi"/>
                <w:b/>
              </w:rPr>
            </w:pPr>
            <w:r w:rsidRPr="00FD54DD">
              <w:rPr>
                <w:rFonts w:cstheme="minorHAnsi"/>
                <w:b/>
              </w:rPr>
              <w:t>2</w:t>
            </w:r>
            <w:r w:rsidR="00123E1E" w:rsidRPr="00FD54DD">
              <w:rPr>
                <w:rFonts w:cstheme="minorHAnsi"/>
                <w:b/>
              </w:rPr>
              <w:t>9.000,00</w:t>
            </w:r>
          </w:p>
        </w:tc>
        <w:tc>
          <w:tcPr>
            <w:tcW w:w="1251" w:type="dxa"/>
            <w:tcBorders>
              <w:top w:val="single" w:sz="4" w:space="0" w:color="auto"/>
              <w:left w:val="single" w:sz="4" w:space="0" w:color="auto"/>
              <w:bottom w:val="single" w:sz="4" w:space="0" w:color="auto"/>
              <w:right w:val="single" w:sz="4" w:space="0" w:color="auto"/>
            </w:tcBorders>
          </w:tcPr>
          <w:p w14:paraId="5E53966D" w14:textId="77777777" w:rsidR="00123E1E" w:rsidRPr="00FD54DD" w:rsidRDefault="00123E1E" w:rsidP="00C70311">
            <w:pPr>
              <w:jc w:val="right"/>
              <w:rPr>
                <w:rFonts w:cstheme="minorHAnsi"/>
                <w:b/>
              </w:rPr>
            </w:pPr>
          </w:p>
        </w:tc>
      </w:tr>
    </w:tbl>
    <w:p w14:paraId="7C71AC6E" w14:textId="77777777" w:rsidR="00123E1E" w:rsidRPr="00FD54DD" w:rsidRDefault="00123E1E" w:rsidP="00123E1E">
      <w:pPr>
        <w:spacing w:after="0" w:line="240" w:lineRule="auto"/>
        <w:rPr>
          <w:rFonts w:cstheme="minorHAnsi"/>
          <w:b/>
        </w:rPr>
      </w:pPr>
    </w:p>
    <w:p w14:paraId="2FF0EAE7" w14:textId="77777777" w:rsidR="00123E1E" w:rsidRPr="00FD54DD" w:rsidRDefault="00123E1E" w:rsidP="00123E1E">
      <w:pPr>
        <w:spacing w:after="0" w:line="240" w:lineRule="auto"/>
        <w:rPr>
          <w:rFonts w:cstheme="minorHAnsi"/>
          <w:b/>
        </w:rPr>
      </w:pPr>
    </w:p>
    <w:tbl>
      <w:tblPr>
        <w:tblW w:w="9781" w:type="dxa"/>
        <w:tblInd w:w="-34" w:type="dxa"/>
        <w:tblLayout w:type="fixed"/>
        <w:tblLook w:val="04A0" w:firstRow="1" w:lastRow="0" w:firstColumn="1" w:lastColumn="0" w:noHBand="0" w:noVBand="1"/>
      </w:tblPr>
      <w:tblGrid>
        <w:gridCol w:w="2156"/>
        <w:gridCol w:w="1701"/>
        <w:gridCol w:w="1559"/>
        <w:gridCol w:w="1984"/>
        <w:gridCol w:w="2381"/>
      </w:tblGrid>
      <w:tr w:rsidR="00123E1E" w:rsidRPr="00FD54DD" w14:paraId="1BEAF0F2" w14:textId="77777777" w:rsidTr="00C70311">
        <w:trPr>
          <w:trHeight w:val="298"/>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8706BF8" w14:textId="77777777" w:rsidR="00123E1E" w:rsidRPr="00FD54DD" w:rsidRDefault="00123E1E" w:rsidP="00C70311">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A100142  -Prihodi od nefinancijske imovine i nadoknade štete</w:t>
            </w:r>
          </w:p>
        </w:tc>
      </w:tr>
      <w:tr w:rsidR="00123E1E" w:rsidRPr="00FD54DD" w14:paraId="338B8715" w14:textId="77777777" w:rsidTr="00C70311">
        <w:trPr>
          <w:trHeight w:val="509"/>
        </w:trPr>
        <w:tc>
          <w:tcPr>
            <w:tcW w:w="978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1F2A4450" w14:textId="77777777" w:rsidR="00123E1E" w:rsidRPr="00FD54DD" w:rsidRDefault="00123E1E" w:rsidP="00C70311">
            <w:pPr>
              <w:spacing w:after="0" w:line="240" w:lineRule="auto"/>
              <w:rPr>
                <w:rFonts w:eastAsia="Times New Roman" w:cstheme="minorHAnsi"/>
                <w:color w:val="000000"/>
                <w:lang w:eastAsia="hr-HR"/>
              </w:rPr>
            </w:pPr>
            <w:r w:rsidRPr="00FD54DD">
              <w:rPr>
                <w:rFonts w:eastAsia="Times New Roman" w:cstheme="minorHAnsi"/>
                <w:color w:val="000000"/>
                <w:lang w:eastAsia="hr-HR"/>
              </w:rPr>
              <w:t>Rado se o aktivnosti kojom se namjenski ostvarena sredstva koriste za nabavku  dugotrajne nefinancijske imovine.</w:t>
            </w:r>
          </w:p>
        </w:tc>
      </w:tr>
      <w:tr w:rsidR="00123E1E" w:rsidRPr="00FD54DD" w14:paraId="01430ED3" w14:textId="77777777" w:rsidTr="00C70311">
        <w:trPr>
          <w:trHeight w:val="509"/>
        </w:trPr>
        <w:tc>
          <w:tcPr>
            <w:tcW w:w="9781" w:type="dxa"/>
            <w:gridSpan w:val="5"/>
            <w:vMerge/>
            <w:tcBorders>
              <w:top w:val="single" w:sz="4" w:space="0" w:color="auto"/>
              <w:left w:val="single" w:sz="4" w:space="0" w:color="auto"/>
              <w:bottom w:val="single" w:sz="4" w:space="0" w:color="auto"/>
              <w:right w:val="single" w:sz="4" w:space="0" w:color="auto"/>
            </w:tcBorders>
            <w:vAlign w:val="center"/>
            <w:hideMark/>
          </w:tcPr>
          <w:p w14:paraId="0AC9F830" w14:textId="77777777" w:rsidR="00123E1E" w:rsidRPr="00FD54DD" w:rsidRDefault="00123E1E" w:rsidP="00C70311">
            <w:pPr>
              <w:spacing w:after="0" w:line="240" w:lineRule="auto"/>
              <w:rPr>
                <w:rFonts w:eastAsia="Times New Roman" w:cstheme="minorHAnsi"/>
                <w:color w:val="000000"/>
                <w:lang w:eastAsia="hr-HR"/>
              </w:rPr>
            </w:pPr>
          </w:p>
        </w:tc>
      </w:tr>
      <w:tr w:rsidR="00123E1E" w:rsidRPr="00FD54DD" w14:paraId="0078BE79" w14:textId="77777777" w:rsidTr="00C70311">
        <w:trPr>
          <w:trHeight w:val="561"/>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49C6FC6" w14:textId="77777777" w:rsidR="00123E1E" w:rsidRPr="00FD54DD" w:rsidRDefault="00123E1E" w:rsidP="00C70311">
            <w:pPr>
              <w:spacing w:after="0" w:line="240" w:lineRule="auto"/>
              <w:rPr>
                <w:rFonts w:eastAsia="Times New Roman" w:cstheme="minorHAnsi"/>
                <w:color w:val="000000"/>
                <w:lang w:eastAsia="hr-HR"/>
              </w:rPr>
            </w:pPr>
            <w:r w:rsidRPr="00FD54DD">
              <w:rPr>
                <w:rFonts w:cstheme="minorHAnsi"/>
                <w:b/>
              </w:rPr>
              <w:t>Pokazatelji rezultata (navesti pokazatelje na razini aktivnosti/projekta):</w:t>
            </w:r>
          </w:p>
        </w:tc>
      </w:tr>
      <w:tr w:rsidR="00123E1E" w:rsidRPr="00FD54DD" w14:paraId="40CB88CE" w14:textId="77777777" w:rsidTr="00C70311">
        <w:trPr>
          <w:trHeight w:val="561"/>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FE821"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4FE90F15"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F48B62"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14:paraId="5293FC3A"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1DCE"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Polazna vrijednost </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14:paraId="40C42E6B"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41359CC2" w14:textId="77777777" w:rsidR="00123E1E" w:rsidRPr="00FD54DD" w:rsidRDefault="00123E1E"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r>
      <w:tr w:rsidR="00123E1E" w:rsidRPr="00FD54DD" w14:paraId="73C1D57B" w14:textId="77777777" w:rsidTr="00C70311">
        <w:trPr>
          <w:trHeight w:val="280"/>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B4C27DE" w14:textId="77777777" w:rsidR="00123E1E" w:rsidRPr="00FD54DD" w:rsidRDefault="00123E1E" w:rsidP="00C70311">
            <w:pPr>
              <w:spacing w:after="0" w:line="240" w:lineRule="auto"/>
              <w:rPr>
                <w:rFonts w:eastAsia="Times New Roman" w:cstheme="minorHAnsi"/>
                <w:color w:val="000000"/>
                <w:lang w:eastAsia="hr-HR"/>
              </w:rPr>
            </w:pPr>
          </w:p>
          <w:p w14:paraId="13A2521B" w14:textId="77777777" w:rsidR="00123E1E" w:rsidRPr="00FD54DD" w:rsidRDefault="00123E1E" w:rsidP="00C70311">
            <w:pPr>
              <w:spacing w:after="0" w:line="240" w:lineRule="auto"/>
              <w:rPr>
                <w:rFonts w:eastAsia="Times New Roman" w:cstheme="minorHAnsi"/>
                <w:color w:val="000000"/>
                <w:lang w:eastAsia="hr-HR"/>
              </w:rPr>
            </w:pPr>
            <w:r w:rsidRPr="00FD54DD">
              <w:rPr>
                <w:rFonts w:cstheme="minorHAnsi"/>
              </w:rPr>
              <w:t>Broj izvršenih ulaganja u opremu iz ovog izvora</w:t>
            </w:r>
          </w:p>
          <w:p w14:paraId="5534A335" w14:textId="77777777" w:rsidR="00123E1E" w:rsidRPr="00FD54DD" w:rsidRDefault="00123E1E" w:rsidP="00C70311">
            <w:pPr>
              <w:spacing w:after="0" w:line="240" w:lineRule="auto"/>
              <w:rPr>
                <w:rFonts w:eastAsia="Times New Roman" w:cstheme="minorHAnsi"/>
                <w:color w:val="000000"/>
                <w:lang w:eastAsia="hr-HR"/>
              </w:rPr>
            </w:pPr>
          </w:p>
        </w:tc>
        <w:tc>
          <w:tcPr>
            <w:tcW w:w="1701" w:type="dxa"/>
            <w:tcBorders>
              <w:top w:val="nil"/>
              <w:left w:val="nil"/>
              <w:bottom w:val="single" w:sz="4" w:space="0" w:color="auto"/>
              <w:right w:val="single" w:sz="4" w:space="0" w:color="auto"/>
            </w:tcBorders>
            <w:shd w:val="clear" w:color="auto" w:fill="auto"/>
            <w:noWrap/>
            <w:vAlign w:val="bottom"/>
            <w:hideMark/>
          </w:tcPr>
          <w:p w14:paraId="5F661A71" w14:textId="77777777" w:rsidR="00123E1E" w:rsidRPr="00FD54DD" w:rsidRDefault="00123E1E" w:rsidP="00C70311">
            <w:pPr>
              <w:spacing w:after="0" w:line="240" w:lineRule="auto"/>
              <w:rPr>
                <w:rFonts w:cstheme="minorHAnsi"/>
              </w:rPr>
            </w:pPr>
            <w:r w:rsidRPr="00FD54DD">
              <w:rPr>
                <w:rFonts w:cstheme="minorHAnsi"/>
              </w:rPr>
              <w:t>Broj izvršenih ulaganja u opremu iz ovog izvora</w:t>
            </w:r>
          </w:p>
          <w:p w14:paraId="6B115A5B" w14:textId="77777777" w:rsidR="00123E1E" w:rsidRPr="00FD54DD" w:rsidRDefault="00123E1E" w:rsidP="00C70311">
            <w:pPr>
              <w:spacing w:after="0" w:line="240" w:lineRule="auto"/>
              <w:rPr>
                <w:rFonts w:cstheme="minorHAnsi"/>
              </w:rPr>
            </w:pPr>
          </w:p>
          <w:p w14:paraId="13C45830" w14:textId="77777777" w:rsidR="00123E1E" w:rsidRPr="00FD54DD" w:rsidRDefault="00123E1E" w:rsidP="00C70311">
            <w:pPr>
              <w:spacing w:after="0" w:line="240" w:lineRule="auto"/>
              <w:rPr>
                <w:rFonts w:eastAsia="Times New Roman" w:cstheme="minorHAnsi"/>
                <w:color w:val="000000"/>
                <w:lang w:eastAsia="hr-HR"/>
              </w:rPr>
            </w:pPr>
          </w:p>
        </w:tc>
        <w:tc>
          <w:tcPr>
            <w:tcW w:w="1559" w:type="dxa"/>
            <w:tcBorders>
              <w:top w:val="nil"/>
              <w:left w:val="nil"/>
              <w:bottom w:val="single" w:sz="4" w:space="0" w:color="auto"/>
              <w:right w:val="single" w:sz="4" w:space="0" w:color="auto"/>
            </w:tcBorders>
          </w:tcPr>
          <w:p w14:paraId="6E77D81E" w14:textId="77777777" w:rsidR="00123E1E" w:rsidRPr="00FD54DD" w:rsidRDefault="00123E1E" w:rsidP="00C70311">
            <w:pPr>
              <w:spacing w:after="0" w:line="240" w:lineRule="auto"/>
              <w:rPr>
                <w:rFonts w:eastAsia="Times New Roman" w:cstheme="minorHAnsi"/>
                <w:color w:val="000000"/>
                <w:lang w:eastAsia="hr-HR"/>
              </w:rPr>
            </w:pPr>
          </w:p>
          <w:p w14:paraId="06AAD6F6" w14:textId="77777777" w:rsidR="00123E1E" w:rsidRPr="00FD54DD" w:rsidRDefault="00123E1E" w:rsidP="00C70311">
            <w:pPr>
              <w:spacing w:after="0" w:line="240" w:lineRule="auto"/>
              <w:rPr>
                <w:rFonts w:eastAsia="Times New Roman" w:cstheme="minorHAnsi"/>
                <w:color w:val="000000"/>
                <w:lang w:eastAsia="hr-HR"/>
              </w:rPr>
            </w:pPr>
            <w:r w:rsidRPr="00FD54DD">
              <w:rPr>
                <w:rFonts w:eastAsia="Times New Roman" w:cstheme="minorHAnsi"/>
                <w:color w:val="000000"/>
                <w:lang w:eastAsia="hr-HR"/>
              </w:rPr>
              <w:t>Broj ulaganja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49BF" w14:textId="77777777" w:rsidR="00123E1E" w:rsidRPr="00FD54DD" w:rsidRDefault="00123E1E" w:rsidP="00C70311">
            <w:pPr>
              <w:spacing w:after="0" w:line="240" w:lineRule="auto"/>
              <w:jc w:val="center"/>
              <w:rPr>
                <w:rFonts w:eastAsia="Times New Roman" w:cstheme="minorHAnsi"/>
                <w:color w:val="000000" w:themeColor="text1"/>
                <w:lang w:eastAsia="hr-HR"/>
              </w:rPr>
            </w:pPr>
            <w:r w:rsidRPr="00FD54DD">
              <w:rPr>
                <w:rFonts w:eastAsia="Times New Roman" w:cstheme="minorHAnsi"/>
                <w:color w:val="000000" w:themeColor="text1"/>
                <w:lang w:eastAsia="hr-HR"/>
              </w:rPr>
              <w:t>1</w:t>
            </w:r>
          </w:p>
          <w:p w14:paraId="5CEB0EEF"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40A8CBE7"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26A33808"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5EA95FF3"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22D2CD56" w14:textId="77777777" w:rsidR="00123E1E" w:rsidRPr="00FD54DD" w:rsidRDefault="00123E1E" w:rsidP="00C70311">
            <w:pPr>
              <w:spacing w:after="0" w:line="240" w:lineRule="auto"/>
              <w:jc w:val="center"/>
              <w:rPr>
                <w:rFonts w:eastAsia="Times New Roman" w:cstheme="minorHAnsi"/>
                <w:color w:val="000000" w:themeColor="text1"/>
                <w:lang w:eastAsia="hr-HR"/>
              </w:rPr>
            </w:pPr>
          </w:p>
        </w:tc>
        <w:tc>
          <w:tcPr>
            <w:tcW w:w="2381" w:type="dxa"/>
            <w:tcBorders>
              <w:top w:val="nil"/>
              <w:left w:val="nil"/>
              <w:bottom w:val="single" w:sz="4" w:space="0" w:color="auto"/>
              <w:right w:val="single" w:sz="4" w:space="0" w:color="auto"/>
            </w:tcBorders>
            <w:shd w:val="clear" w:color="auto" w:fill="auto"/>
            <w:noWrap/>
            <w:vAlign w:val="bottom"/>
            <w:hideMark/>
          </w:tcPr>
          <w:p w14:paraId="0C1C30D7" w14:textId="77777777" w:rsidR="00123E1E" w:rsidRPr="00FD54DD" w:rsidRDefault="00123E1E" w:rsidP="00C70311">
            <w:pPr>
              <w:spacing w:after="0" w:line="240" w:lineRule="auto"/>
              <w:jc w:val="center"/>
              <w:rPr>
                <w:rFonts w:eastAsia="Times New Roman" w:cstheme="minorHAnsi"/>
                <w:color w:val="000000" w:themeColor="text1"/>
                <w:lang w:eastAsia="hr-HR"/>
              </w:rPr>
            </w:pPr>
            <w:r w:rsidRPr="00FD54DD">
              <w:rPr>
                <w:rFonts w:eastAsia="Times New Roman" w:cstheme="minorHAnsi"/>
                <w:color w:val="000000" w:themeColor="text1"/>
                <w:lang w:eastAsia="hr-HR"/>
              </w:rPr>
              <w:t>2</w:t>
            </w:r>
          </w:p>
          <w:p w14:paraId="308A5E5B"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47529004"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456BC3D1"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52440503" w14:textId="77777777" w:rsidR="00123E1E" w:rsidRPr="00FD54DD" w:rsidRDefault="00123E1E" w:rsidP="00C70311">
            <w:pPr>
              <w:spacing w:after="0" w:line="240" w:lineRule="auto"/>
              <w:jc w:val="center"/>
              <w:rPr>
                <w:rFonts w:eastAsia="Times New Roman" w:cstheme="minorHAnsi"/>
                <w:color w:val="000000" w:themeColor="text1"/>
                <w:lang w:eastAsia="hr-HR"/>
              </w:rPr>
            </w:pPr>
          </w:p>
          <w:p w14:paraId="168126FF" w14:textId="77777777" w:rsidR="00123E1E" w:rsidRPr="00FD54DD" w:rsidRDefault="00123E1E" w:rsidP="00C70311">
            <w:pPr>
              <w:spacing w:after="0" w:line="240" w:lineRule="auto"/>
              <w:jc w:val="center"/>
              <w:rPr>
                <w:rFonts w:eastAsia="Times New Roman" w:cstheme="minorHAnsi"/>
                <w:color w:val="000000" w:themeColor="text1"/>
                <w:lang w:eastAsia="hr-HR"/>
              </w:rPr>
            </w:pPr>
          </w:p>
        </w:tc>
      </w:tr>
    </w:tbl>
    <w:p w14:paraId="6E27CF82" w14:textId="77777777" w:rsidR="00123E1E" w:rsidRPr="00FD54DD" w:rsidRDefault="00123E1E" w:rsidP="00123E1E">
      <w:pPr>
        <w:pBdr>
          <w:bottom w:val="single" w:sz="4" w:space="1" w:color="auto"/>
        </w:pBdr>
        <w:spacing w:after="0" w:line="240" w:lineRule="auto"/>
        <w:rPr>
          <w:rFonts w:cstheme="minorHAnsi"/>
          <w:b/>
          <w:color w:val="365F91" w:themeColor="accent1" w:themeShade="BF"/>
        </w:rPr>
      </w:pPr>
    </w:p>
    <w:p w14:paraId="06956E99" w14:textId="77777777" w:rsidR="006E405E" w:rsidRPr="00FD54DD" w:rsidRDefault="006E405E" w:rsidP="006E405E">
      <w:pPr>
        <w:spacing w:after="0" w:line="240" w:lineRule="auto"/>
        <w:rPr>
          <w:rFonts w:cstheme="minorHAnsi"/>
        </w:rPr>
      </w:pPr>
    </w:p>
    <w:p w14:paraId="2D5BAE73" w14:textId="77777777" w:rsidR="00430A7B" w:rsidRPr="00FD54DD" w:rsidRDefault="00430A7B" w:rsidP="00430A7B">
      <w:pPr>
        <w:pBdr>
          <w:bottom w:val="single" w:sz="4" w:space="1" w:color="auto"/>
        </w:pBdr>
        <w:spacing w:after="0" w:line="240" w:lineRule="auto"/>
        <w:rPr>
          <w:rFonts w:cstheme="minorHAnsi"/>
          <w:b/>
          <w:color w:val="365F91" w:themeColor="accent1" w:themeShade="BF"/>
        </w:rPr>
      </w:pPr>
      <w:r w:rsidRPr="00FD54DD">
        <w:rPr>
          <w:rFonts w:cstheme="minorHAnsi"/>
          <w:b/>
          <w:color w:val="365F91" w:themeColor="accent1" w:themeShade="BF"/>
        </w:rPr>
        <w:t xml:space="preserve">ŠIFRA I NAZIV PROGRAMA:  152- DONACIJE </w:t>
      </w:r>
    </w:p>
    <w:p w14:paraId="314033F1" w14:textId="77777777" w:rsidR="00430A7B" w:rsidRPr="00FD54DD" w:rsidRDefault="00430A7B" w:rsidP="00430A7B">
      <w:pPr>
        <w:spacing w:after="0" w:line="240" w:lineRule="auto"/>
        <w:rPr>
          <w:rFonts w:cstheme="minorHAnsi"/>
          <w:b/>
        </w:rPr>
      </w:pPr>
    </w:p>
    <w:p w14:paraId="071566F1" w14:textId="77777777" w:rsidR="00430A7B" w:rsidRPr="00FD54DD" w:rsidRDefault="00430A7B" w:rsidP="00430A7B">
      <w:pPr>
        <w:spacing w:after="0" w:line="240" w:lineRule="auto"/>
        <w:rPr>
          <w:rFonts w:cstheme="minorHAnsi"/>
          <w:bCs/>
        </w:rPr>
      </w:pPr>
      <w:r w:rsidRPr="00FD54DD">
        <w:rPr>
          <w:rFonts w:cstheme="minorHAnsi"/>
          <w:b/>
        </w:rPr>
        <w:t xml:space="preserve">SVRHA PROGRAMA: </w:t>
      </w:r>
      <w:r w:rsidRPr="00FD54DD">
        <w:rPr>
          <w:rFonts w:cstheme="minorHAnsi"/>
          <w:bCs/>
        </w:rPr>
        <w:t xml:space="preserve">Sufinanciranje rashoda poslovanja iz drugih izvora da bi se ostvarili sve planirane aktivnosti u tekućoj godini radi podizanje kvalitete pruženih usluga. </w:t>
      </w:r>
    </w:p>
    <w:p w14:paraId="3089259D" w14:textId="77777777" w:rsidR="00430A7B" w:rsidRPr="00FD54DD" w:rsidRDefault="00430A7B" w:rsidP="00430A7B">
      <w:pPr>
        <w:spacing w:after="0" w:line="240" w:lineRule="auto"/>
        <w:rPr>
          <w:rFonts w:cstheme="minorHAnsi"/>
          <w:b/>
        </w:rPr>
      </w:pPr>
    </w:p>
    <w:p w14:paraId="1874C417" w14:textId="77777777" w:rsidR="00430A7B" w:rsidRPr="00FD54DD" w:rsidRDefault="00430A7B" w:rsidP="00430A7B">
      <w:pPr>
        <w:spacing w:after="0" w:line="240" w:lineRule="auto"/>
        <w:rPr>
          <w:rFonts w:cstheme="minorHAnsi"/>
          <w:bCs/>
          <w:i/>
          <w:iCs/>
        </w:rPr>
      </w:pPr>
      <w:r w:rsidRPr="00FD54DD">
        <w:rPr>
          <w:rFonts w:cstheme="minorHAnsi"/>
          <w:b/>
        </w:rPr>
        <w:t xml:space="preserve">POVEZANOST PROGRAMA SA STRATEŠKIM DOKUMENTIMA I GODIŠNJIM PLANOM RADA: </w:t>
      </w:r>
    </w:p>
    <w:p w14:paraId="529367D8" w14:textId="1615FF02" w:rsidR="00430A7B" w:rsidRPr="00FD54DD" w:rsidRDefault="00430A7B" w:rsidP="00430A7B">
      <w:pPr>
        <w:spacing w:after="0" w:line="240" w:lineRule="auto"/>
        <w:rPr>
          <w:rFonts w:cstheme="minorHAnsi"/>
          <w:b/>
          <w:color w:val="FF0000"/>
        </w:rPr>
      </w:pPr>
      <w:r w:rsidRPr="00FD54DD">
        <w:rPr>
          <w:rFonts w:cstheme="minorHAnsi"/>
          <w:bCs/>
        </w:rPr>
        <w:t>Dobivenim donacijama od raznih trgovačkih društava kao i farmaceutskih kuća, zaposlenici DZ Karlova</w:t>
      </w:r>
      <w:r w:rsidR="000165F5" w:rsidRPr="00FD54DD">
        <w:rPr>
          <w:rFonts w:cstheme="minorHAnsi"/>
          <w:bCs/>
        </w:rPr>
        <w:t>čke županije</w:t>
      </w:r>
      <w:r w:rsidRPr="00FD54DD">
        <w:rPr>
          <w:rFonts w:cstheme="minorHAnsi"/>
          <w:bCs/>
        </w:rPr>
        <w:t xml:space="preserve"> sudjeluju na raznim seminarima i radionicama u svrhu stručnog usavršavanja. Zdravstveni djelatnici imaju obvezu prikupljanja bodova prisustvovanjem na različitim tečajevima i seminarima radi produženja licenci za obavljanje zdravstvene djelatnosti.</w:t>
      </w:r>
    </w:p>
    <w:p w14:paraId="7C0399DD" w14:textId="77777777" w:rsidR="00430A7B" w:rsidRPr="00FD54DD" w:rsidRDefault="00430A7B" w:rsidP="00430A7B">
      <w:pPr>
        <w:spacing w:after="0" w:line="240" w:lineRule="auto"/>
        <w:rPr>
          <w:rFonts w:cstheme="minorHAnsi"/>
          <w:b/>
        </w:rPr>
      </w:pPr>
    </w:p>
    <w:p w14:paraId="3132AFAB" w14:textId="77777777" w:rsidR="00430A7B" w:rsidRPr="00FD54DD" w:rsidRDefault="00430A7B" w:rsidP="00430A7B">
      <w:pPr>
        <w:spacing w:after="0" w:line="240" w:lineRule="auto"/>
        <w:rPr>
          <w:rFonts w:cstheme="minorHAnsi"/>
          <w:b/>
        </w:rPr>
      </w:pPr>
      <w:r w:rsidRPr="00FD54DD">
        <w:rPr>
          <w:rFonts w:cstheme="minorHAnsi"/>
          <w:b/>
        </w:rPr>
        <w:t xml:space="preserve">ZAKONSKE I DRUGE PODLOGE NA KOJIMA SE PROGRAM ZASNIVA: </w:t>
      </w:r>
    </w:p>
    <w:p w14:paraId="0089FAAF" w14:textId="77777777" w:rsidR="00430A7B" w:rsidRPr="00FD54DD" w:rsidRDefault="00430A7B" w:rsidP="00430A7B">
      <w:pPr>
        <w:spacing w:after="0" w:line="240" w:lineRule="auto"/>
        <w:rPr>
          <w:rFonts w:cstheme="minorHAnsi"/>
          <w:bCs/>
        </w:rPr>
      </w:pPr>
      <w:r w:rsidRPr="00FD54DD">
        <w:rPr>
          <w:rFonts w:cstheme="minorHAnsi"/>
          <w:bCs/>
        </w:rPr>
        <w:t>Zakon o zdravstvenoj zaštiti (NN broj:  150/08, 155/09, 71/10, 139/10, 22/11,84/11, 54/11, 12/12, 70/12, 144/12, 159/13, 154/14, 70/16 i 100/2018,125/19,147/20,119/22,156/22,33/23), Zakon o proračunu (NN broj: 87/08, 136/12 i 15/15, 114/21,144/21).</w:t>
      </w:r>
    </w:p>
    <w:p w14:paraId="057F84A2" w14:textId="77777777" w:rsidR="00430A7B" w:rsidRPr="00FD54DD" w:rsidRDefault="00430A7B" w:rsidP="00430A7B">
      <w:pPr>
        <w:spacing w:after="0" w:line="240" w:lineRule="auto"/>
        <w:rPr>
          <w:rFonts w:cstheme="minorHAnsi"/>
          <w:b/>
        </w:rPr>
      </w:pPr>
    </w:p>
    <w:p w14:paraId="4862AA98" w14:textId="5AB24EA2" w:rsidR="00430A7B" w:rsidRPr="00FD54DD" w:rsidRDefault="00430A7B" w:rsidP="00430A7B">
      <w:pPr>
        <w:spacing w:after="0" w:line="240" w:lineRule="auto"/>
        <w:rPr>
          <w:rFonts w:cstheme="minorHAnsi"/>
          <w:bCs/>
        </w:rPr>
      </w:pPr>
      <w:r w:rsidRPr="00FD54DD">
        <w:rPr>
          <w:rFonts w:cstheme="minorHAnsi"/>
          <w:b/>
        </w:rPr>
        <w:t xml:space="preserve">ISHODIŠTE I POKAZATELJI NA KOJIMA SE ZASNIVAJU IZRAČUNI I OCJENE POTREBNIH SREDSTAVA ZA PROVOĐENJE PROGRAMA: </w:t>
      </w:r>
    </w:p>
    <w:p w14:paraId="0C376AB5" w14:textId="00BA5C0E" w:rsidR="00430A7B" w:rsidRPr="00FD54DD" w:rsidRDefault="00430A7B" w:rsidP="00430A7B">
      <w:pPr>
        <w:spacing w:after="0" w:line="240" w:lineRule="auto"/>
        <w:rPr>
          <w:rFonts w:cstheme="minorHAnsi"/>
          <w:bCs/>
        </w:rPr>
      </w:pPr>
      <w:r w:rsidRPr="00FD54DD">
        <w:rPr>
          <w:rFonts w:cstheme="minorHAnsi"/>
          <w:bCs/>
        </w:rPr>
        <w:t>Planirani iznos za 2024.godinu je 4.000,00 EUR. Odstupanja u odnosu na prethodni plan nije bilo. Izračun za ovu vrstu aktivnosti u 2024. godini temelji se na realizaciji ove vrste prihoda iz proteklih godina.</w:t>
      </w:r>
    </w:p>
    <w:p w14:paraId="45054665" w14:textId="77777777" w:rsidR="00430A7B" w:rsidRPr="00FD54DD" w:rsidRDefault="00430A7B" w:rsidP="00430A7B">
      <w:pPr>
        <w:spacing w:after="0" w:line="240" w:lineRule="auto"/>
        <w:rPr>
          <w:rFonts w:cstheme="minorHAnsi"/>
          <w:bCs/>
        </w:rPr>
      </w:pPr>
    </w:p>
    <w:p w14:paraId="766A63B5" w14:textId="77777777" w:rsidR="00430A7B" w:rsidRPr="00FD54DD" w:rsidRDefault="00430A7B" w:rsidP="00430A7B">
      <w:pPr>
        <w:spacing w:after="0" w:line="240" w:lineRule="auto"/>
        <w:rPr>
          <w:rFonts w:cstheme="minorHAnsi"/>
        </w:rPr>
      </w:pPr>
      <w:r w:rsidRPr="00FD54DD">
        <w:rPr>
          <w:rFonts w:cstheme="minorHAnsi"/>
          <w:b/>
        </w:rPr>
        <w:t>IZVJEŠTAJ O POSTIGNUTIM CILJEVIMA I REZULTATIMA PROGRAMA TEMELJENIM NA POKAZATELJIMA USPJEŠNOSTI U PRETHODNOJ GODINI</w:t>
      </w:r>
    </w:p>
    <w:p w14:paraId="6A8020D8" w14:textId="60826F8F" w:rsidR="00430A7B" w:rsidRPr="00FD54DD" w:rsidRDefault="00430A7B" w:rsidP="00430A7B">
      <w:pPr>
        <w:spacing w:after="0" w:line="240" w:lineRule="auto"/>
        <w:rPr>
          <w:rFonts w:cstheme="minorHAnsi"/>
          <w:b/>
        </w:rPr>
      </w:pPr>
      <w:r w:rsidRPr="00FD54DD">
        <w:rPr>
          <w:rFonts w:eastAsia="Calibri" w:cstheme="minorHAnsi"/>
          <w:bCs/>
          <w:lang w:eastAsia="ar-SA"/>
        </w:rPr>
        <w:t>Nije bilo aktivnosti ni na prihodovnoj ni na rashodovnoj strani iz ovog izvora financiranja u 2024. godini.</w:t>
      </w:r>
    </w:p>
    <w:p w14:paraId="062BDB0C" w14:textId="77777777" w:rsidR="00430A7B" w:rsidRPr="00FD54DD" w:rsidRDefault="00430A7B" w:rsidP="00430A7B">
      <w:pPr>
        <w:spacing w:after="0" w:line="240" w:lineRule="auto"/>
        <w:rPr>
          <w:rFonts w:cstheme="minorHAnsi"/>
          <w:b/>
        </w:rPr>
      </w:pPr>
      <w:r w:rsidRPr="00FD54DD">
        <w:rPr>
          <w:rFonts w:cstheme="minorHAnsi"/>
          <w:b/>
        </w:rPr>
        <w:t xml:space="preserve">POKAZATELJI USPJEŠNOSTI PROGRAMA: </w:t>
      </w:r>
    </w:p>
    <w:p w14:paraId="5B7EFCA0" w14:textId="77777777" w:rsidR="00430A7B" w:rsidRPr="00FD54DD" w:rsidRDefault="00430A7B" w:rsidP="00430A7B">
      <w:pPr>
        <w:spacing w:after="0" w:line="240" w:lineRule="auto"/>
        <w:rPr>
          <w:rFonts w:cstheme="minorHAnsi"/>
          <w:b/>
        </w:rPr>
      </w:pPr>
    </w:p>
    <w:tbl>
      <w:tblPr>
        <w:tblStyle w:val="Reetkatablice"/>
        <w:tblW w:w="9747" w:type="dxa"/>
        <w:tblLayout w:type="fixed"/>
        <w:tblLook w:val="04A0" w:firstRow="1" w:lastRow="0" w:firstColumn="1" w:lastColumn="0" w:noHBand="0" w:noVBand="1"/>
      </w:tblPr>
      <w:tblGrid>
        <w:gridCol w:w="1271"/>
        <w:gridCol w:w="2268"/>
        <w:gridCol w:w="1843"/>
        <w:gridCol w:w="1843"/>
        <w:gridCol w:w="2522"/>
      </w:tblGrid>
      <w:tr w:rsidR="00430A7B" w:rsidRPr="00FD54DD" w14:paraId="3FC4F5B0" w14:textId="77777777" w:rsidTr="00C70311">
        <w:trPr>
          <w:trHeight w:val="634"/>
        </w:trPr>
        <w:tc>
          <w:tcPr>
            <w:tcW w:w="1271" w:type="dxa"/>
            <w:vAlign w:val="center"/>
          </w:tcPr>
          <w:p w14:paraId="31AE78D7" w14:textId="77777777" w:rsidR="00430A7B" w:rsidRPr="00FD54DD" w:rsidRDefault="00430A7B" w:rsidP="00C70311">
            <w:pPr>
              <w:jc w:val="center"/>
              <w:rPr>
                <w:rFonts w:cstheme="minorHAnsi"/>
                <w:b/>
              </w:rPr>
            </w:pPr>
            <w:r w:rsidRPr="00FD54DD">
              <w:rPr>
                <w:rFonts w:cstheme="minorHAnsi"/>
                <w:b/>
              </w:rPr>
              <w:lastRenderedPageBreak/>
              <w:t>Pokazatelj uspješnosti</w:t>
            </w:r>
          </w:p>
        </w:tc>
        <w:tc>
          <w:tcPr>
            <w:tcW w:w="2268" w:type="dxa"/>
            <w:vAlign w:val="center"/>
          </w:tcPr>
          <w:p w14:paraId="0D5EAD78" w14:textId="77777777" w:rsidR="00430A7B" w:rsidRPr="00FD54DD" w:rsidRDefault="00430A7B" w:rsidP="00C70311">
            <w:pPr>
              <w:jc w:val="center"/>
              <w:rPr>
                <w:rFonts w:cstheme="minorHAnsi"/>
                <w:b/>
              </w:rPr>
            </w:pPr>
            <w:r w:rsidRPr="00FD54DD">
              <w:rPr>
                <w:rFonts w:cstheme="minorHAnsi"/>
                <w:b/>
              </w:rPr>
              <w:t>Definicija</w:t>
            </w:r>
          </w:p>
        </w:tc>
        <w:tc>
          <w:tcPr>
            <w:tcW w:w="1843" w:type="dxa"/>
            <w:vAlign w:val="center"/>
          </w:tcPr>
          <w:p w14:paraId="04319483" w14:textId="77777777" w:rsidR="00430A7B" w:rsidRPr="00FD54DD" w:rsidRDefault="00430A7B" w:rsidP="00C70311">
            <w:pPr>
              <w:jc w:val="center"/>
              <w:rPr>
                <w:rFonts w:cstheme="minorHAnsi"/>
                <w:b/>
              </w:rPr>
            </w:pPr>
            <w:r w:rsidRPr="00FD54DD">
              <w:rPr>
                <w:rFonts w:cstheme="minorHAnsi"/>
                <w:b/>
              </w:rPr>
              <w:t>Jedinica</w:t>
            </w:r>
          </w:p>
        </w:tc>
        <w:tc>
          <w:tcPr>
            <w:tcW w:w="1843" w:type="dxa"/>
            <w:vAlign w:val="center"/>
          </w:tcPr>
          <w:p w14:paraId="7D1B16BD" w14:textId="77777777" w:rsidR="00430A7B" w:rsidRPr="00FD54DD" w:rsidRDefault="00430A7B" w:rsidP="00C70311">
            <w:pPr>
              <w:jc w:val="center"/>
              <w:rPr>
                <w:rFonts w:cstheme="minorHAnsi"/>
                <w:b/>
              </w:rPr>
            </w:pPr>
            <w:r w:rsidRPr="00FD54DD">
              <w:rPr>
                <w:rFonts w:cstheme="minorHAnsi"/>
                <w:b/>
              </w:rPr>
              <w:t>Polazna vrijednost</w:t>
            </w:r>
          </w:p>
        </w:tc>
        <w:tc>
          <w:tcPr>
            <w:tcW w:w="2522" w:type="dxa"/>
            <w:vAlign w:val="center"/>
          </w:tcPr>
          <w:p w14:paraId="134456DC" w14:textId="77777777" w:rsidR="00430A7B" w:rsidRPr="00FD54DD" w:rsidRDefault="00430A7B" w:rsidP="00C70311">
            <w:pPr>
              <w:jc w:val="center"/>
              <w:rPr>
                <w:rFonts w:cstheme="minorHAnsi"/>
                <w:b/>
              </w:rPr>
            </w:pPr>
            <w:r w:rsidRPr="00FD54DD">
              <w:rPr>
                <w:rFonts w:cstheme="minorHAnsi"/>
                <w:b/>
              </w:rPr>
              <w:t>Ciljana vrijednost 2024.</w:t>
            </w:r>
          </w:p>
        </w:tc>
      </w:tr>
      <w:tr w:rsidR="00430A7B" w:rsidRPr="00FD54DD" w14:paraId="3AAB1AB3" w14:textId="77777777" w:rsidTr="00C70311">
        <w:trPr>
          <w:trHeight w:val="207"/>
        </w:trPr>
        <w:tc>
          <w:tcPr>
            <w:tcW w:w="1271" w:type="dxa"/>
          </w:tcPr>
          <w:p w14:paraId="02122A85" w14:textId="77777777" w:rsidR="00430A7B" w:rsidRPr="00FD54DD" w:rsidRDefault="00430A7B" w:rsidP="00C70311">
            <w:pPr>
              <w:rPr>
                <w:rFonts w:cstheme="minorHAnsi"/>
              </w:rPr>
            </w:pPr>
            <w:r w:rsidRPr="00FD54DD">
              <w:rPr>
                <w:rFonts w:cstheme="minorHAnsi"/>
              </w:rPr>
              <w:t>Broj edukacija plaćenih iz ovih izvora</w:t>
            </w:r>
          </w:p>
        </w:tc>
        <w:tc>
          <w:tcPr>
            <w:tcW w:w="2268" w:type="dxa"/>
          </w:tcPr>
          <w:p w14:paraId="0DF5F208" w14:textId="77777777" w:rsidR="00430A7B" w:rsidRPr="00FD54DD" w:rsidRDefault="00430A7B" w:rsidP="00C70311">
            <w:pPr>
              <w:rPr>
                <w:rFonts w:cstheme="minorHAnsi"/>
              </w:rPr>
            </w:pPr>
            <w:r w:rsidRPr="00FD54DD">
              <w:rPr>
                <w:rFonts w:cstheme="minorHAnsi"/>
              </w:rPr>
              <w:t>Broj edukacija plaćenih iz ovih izvora</w:t>
            </w:r>
          </w:p>
        </w:tc>
        <w:tc>
          <w:tcPr>
            <w:tcW w:w="1843" w:type="dxa"/>
          </w:tcPr>
          <w:p w14:paraId="2F52DBDA" w14:textId="77777777" w:rsidR="00430A7B" w:rsidRPr="00FD54DD" w:rsidRDefault="00430A7B" w:rsidP="00C70311">
            <w:pPr>
              <w:jc w:val="center"/>
              <w:rPr>
                <w:rFonts w:cstheme="minorHAnsi"/>
                <w:b/>
              </w:rPr>
            </w:pPr>
            <w:r w:rsidRPr="00FD54DD">
              <w:rPr>
                <w:rFonts w:cstheme="minorHAnsi"/>
                <w:b/>
              </w:rPr>
              <w:t>Broj edukacija</w:t>
            </w:r>
          </w:p>
        </w:tc>
        <w:tc>
          <w:tcPr>
            <w:tcW w:w="1843" w:type="dxa"/>
          </w:tcPr>
          <w:p w14:paraId="18C8F47E" w14:textId="77777777" w:rsidR="00430A7B" w:rsidRPr="00FD54DD" w:rsidRDefault="00430A7B" w:rsidP="00C70311">
            <w:pPr>
              <w:jc w:val="center"/>
              <w:rPr>
                <w:rFonts w:cstheme="minorHAnsi"/>
                <w:b/>
              </w:rPr>
            </w:pPr>
          </w:p>
          <w:p w14:paraId="70584563" w14:textId="77777777" w:rsidR="00430A7B" w:rsidRPr="00FD54DD" w:rsidRDefault="00430A7B" w:rsidP="00C70311">
            <w:pPr>
              <w:jc w:val="center"/>
              <w:rPr>
                <w:rFonts w:cstheme="minorHAnsi"/>
                <w:b/>
              </w:rPr>
            </w:pPr>
            <w:r w:rsidRPr="00FD54DD">
              <w:rPr>
                <w:rFonts w:cstheme="minorHAnsi"/>
                <w:b/>
              </w:rPr>
              <w:t>1</w:t>
            </w:r>
          </w:p>
        </w:tc>
        <w:tc>
          <w:tcPr>
            <w:tcW w:w="2522" w:type="dxa"/>
          </w:tcPr>
          <w:p w14:paraId="056AC8FA" w14:textId="77777777" w:rsidR="00430A7B" w:rsidRPr="00FD54DD" w:rsidRDefault="00430A7B" w:rsidP="00C70311">
            <w:pPr>
              <w:jc w:val="center"/>
              <w:rPr>
                <w:rFonts w:cstheme="minorHAnsi"/>
                <w:b/>
              </w:rPr>
            </w:pPr>
          </w:p>
          <w:p w14:paraId="6CACC269" w14:textId="77777777" w:rsidR="00430A7B" w:rsidRPr="00FD54DD" w:rsidRDefault="00430A7B" w:rsidP="00C70311">
            <w:pPr>
              <w:jc w:val="center"/>
              <w:rPr>
                <w:rFonts w:cstheme="minorHAnsi"/>
                <w:b/>
              </w:rPr>
            </w:pPr>
            <w:r w:rsidRPr="00FD54DD">
              <w:rPr>
                <w:rFonts w:cstheme="minorHAnsi"/>
                <w:b/>
              </w:rPr>
              <w:t>2</w:t>
            </w:r>
          </w:p>
        </w:tc>
      </w:tr>
    </w:tbl>
    <w:p w14:paraId="512C15E0" w14:textId="77777777" w:rsidR="00430A7B" w:rsidRPr="00FD54DD" w:rsidRDefault="00430A7B" w:rsidP="00430A7B">
      <w:pPr>
        <w:spacing w:after="0" w:line="240" w:lineRule="auto"/>
        <w:rPr>
          <w:rFonts w:cstheme="minorHAnsi"/>
          <w:b/>
        </w:rPr>
      </w:pPr>
    </w:p>
    <w:p w14:paraId="23500BD7" w14:textId="77777777" w:rsidR="00430A7B" w:rsidRPr="00FD54DD" w:rsidRDefault="00430A7B" w:rsidP="00430A7B">
      <w:pPr>
        <w:spacing w:after="0" w:line="240" w:lineRule="auto"/>
        <w:rPr>
          <w:rFonts w:cstheme="minorHAnsi"/>
          <w:b/>
        </w:rPr>
      </w:pPr>
      <w:r w:rsidRPr="00FD54DD">
        <w:rPr>
          <w:rFonts w:cstheme="minorHAnsi"/>
          <w:b/>
        </w:rPr>
        <w:t>NAČIN I SREDSTVA ZA REALIZACIJU PROGRAMA:</w:t>
      </w:r>
    </w:p>
    <w:p w14:paraId="50E30C4C" w14:textId="77777777" w:rsidR="00430A7B" w:rsidRPr="00FD54DD" w:rsidRDefault="00430A7B" w:rsidP="00430A7B">
      <w:pPr>
        <w:spacing w:after="0" w:line="240" w:lineRule="auto"/>
        <w:rPr>
          <w:rFonts w:cstheme="minorHAnsi"/>
          <w:b/>
        </w:rPr>
      </w:pPr>
    </w:p>
    <w:tbl>
      <w:tblPr>
        <w:tblStyle w:val="Reetkatablice"/>
        <w:tblW w:w="0" w:type="auto"/>
        <w:tblLook w:val="04A0" w:firstRow="1" w:lastRow="0" w:firstColumn="1" w:lastColumn="0" w:noHBand="0" w:noVBand="1"/>
      </w:tblPr>
      <w:tblGrid>
        <w:gridCol w:w="1987"/>
        <w:gridCol w:w="2640"/>
        <w:gridCol w:w="1132"/>
        <w:gridCol w:w="1389"/>
        <w:gridCol w:w="1256"/>
        <w:gridCol w:w="1224"/>
      </w:tblGrid>
      <w:tr w:rsidR="00430A7B" w:rsidRPr="00FD54DD" w14:paraId="0FFE2F42" w14:textId="77777777" w:rsidTr="00C70311">
        <w:tc>
          <w:tcPr>
            <w:tcW w:w="1987" w:type="dxa"/>
          </w:tcPr>
          <w:p w14:paraId="315BAD9B" w14:textId="77777777" w:rsidR="00430A7B" w:rsidRPr="00FD54DD" w:rsidRDefault="00430A7B" w:rsidP="00C70311">
            <w:pPr>
              <w:jc w:val="center"/>
              <w:rPr>
                <w:rFonts w:cstheme="minorHAnsi"/>
                <w:b/>
              </w:rPr>
            </w:pPr>
            <w:bookmarkStart w:id="21" w:name="_Hlk132630697"/>
            <w:r w:rsidRPr="00FD54DD">
              <w:rPr>
                <w:rFonts w:cstheme="minorHAnsi"/>
                <w:b/>
              </w:rPr>
              <w:t>Šifra aktivnosti/projekta</w:t>
            </w:r>
          </w:p>
        </w:tc>
        <w:tc>
          <w:tcPr>
            <w:tcW w:w="2714" w:type="dxa"/>
          </w:tcPr>
          <w:p w14:paraId="251FDFAA" w14:textId="77777777" w:rsidR="00430A7B" w:rsidRPr="00FD54DD" w:rsidRDefault="00430A7B" w:rsidP="00C70311">
            <w:pPr>
              <w:rPr>
                <w:rFonts w:cstheme="minorHAnsi"/>
                <w:b/>
              </w:rPr>
            </w:pPr>
            <w:r w:rsidRPr="00FD54DD">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14:paraId="52D433C1" w14:textId="77777777" w:rsidR="00430A7B" w:rsidRPr="00FD54DD" w:rsidRDefault="00430A7B" w:rsidP="00C70311">
            <w:pPr>
              <w:jc w:val="center"/>
              <w:rPr>
                <w:rFonts w:cstheme="minorHAnsi"/>
                <w:b/>
              </w:rPr>
            </w:pPr>
            <w:r w:rsidRPr="00FD54DD">
              <w:rPr>
                <w:rFonts w:cstheme="minorHAnsi"/>
                <w:b/>
              </w:rPr>
              <w:t>Plan 2024.</w:t>
            </w:r>
          </w:p>
        </w:tc>
        <w:tc>
          <w:tcPr>
            <w:tcW w:w="1269" w:type="dxa"/>
            <w:tcBorders>
              <w:top w:val="single" w:sz="4" w:space="0" w:color="auto"/>
              <w:left w:val="single" w:sz="4" w:space="0" w:color="auto"/>
              <w:bottom w:val="single" w:sz="4" w:space="0" w:color="auto"/>
              <w:right w:val="single" w:sz="4" w:space="0" w:color="auto"/>
            </w:tcBorders>
            <w:vAlign w:val="center"/>
          </w:tcPr>
          <w:p w14:paraId="31D25964" w14:textId="77777777" w:rsidR="00430A7B" w:rsidRPr="00FD54DD" w:rsidRDefault="00430A7B" w:rsidP="00C70311">
            <w:pPr>
              <w:jc w:val="center"/>
              <w:rPr>
                <w:rFonts w:cstheme="minorHAnsi"/>
                <w:b/>
              </w:rPr>
            </w:pPr>
            <w:r w:rsidRPr="00FD54DD">
              <w:rPr>
                <w:rFonts w:cstheme="minorHAnsi"/>
                <w:b/>
              </w:rPr>
              <w:t>POVEĆANJE/</w:t>
            </w:r>
          </w:p>
          <w:p w14:paraId="6DBC28D8" w14:textId="77777777" w:rsidR="00430A7B" w:rsidRPr="00FD54DD" w:rsidRDefault="00430A7B" w:rsidP="00C70311">
            <w:pPr>
              <w:jc w:val="center"/>
              <w:rPr>
                <w:rFonts w:cstheme="minorHAnsi"/>
                <w:b/>
              </w:rPr>
            </w:pPr>
            <w:r w:rsidRPr="00FD54DD">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14:paraId="6677C64D" w14:textId="77777777" w:rsidR="00430A7B" w:rsidRPr="00FD54DD" w:rsidRDefault="00430A7B" w:rsidP="00C70311">
            <w:pPr>
              <w:jc w:val="center"/>
              <w:rPr>
                <w:rFonts w:cstheme="minorHAnsi"/>
                <w:b/>
              </w:rPr>
            </w:pPr>
            <w:r w:rsidRPr="00FD54DD">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14:paraId="1BFF5E1A" w14:textId="77777777" w:rsidR="00430A7B" w:rsidRPr="00FD54DD" w:rsidRDefault="00430A7B" w:rsidP="00C70311">
            <w:pPr>
              <w:jc w:val="center"/>
              <w:rPr>
                <w:rFonts w:cstheme="minorHAnsi"/>
                <w:b/>
              </w:rPr>
            </w:pPr>
            <w:r w:rsidRPr="00FD54DD">
              <w:rPr>
                <w:rFonts w:cstheme="minorHAnsi"/>
                <w:b/>
              </w:rPr>
              <w:t>IND.</w:t>
            </w:r>
          </w:p>
          <w:p w14:paraId="2EC9D507" w14:textId="77777777" w:rsidR="00430A7B" w:rsidRPr="00FD54DD" w:rsidRDefault="00430A7B" w:rsidP="00C70311">
            <w:pPr>
              <w:jc w:val="center"/>
              <w:rPr>
                <w:rFonts w:cstheme="minorHAnsi"/>
                <w:b/>
              </w:rPr>
            </w:pPr>
            <w:r w:rsidRPr="00FD54DD">
              <w:rPr>
                <w:rFonts w:cstheme="minorHAnsi"/>
                <w:b/>
              </w:rPr>
              <w:t>(5/3)</w:t>
            </w:r>
          </w:p>
        </w:tc>
      </w:tr>
      <w:bookmarkEnd w:id="21"/>
      <w:tr w:rsidR="00430A7B" w:rsidRPr="00FD54DD" w14:paraId="1B1BC535" w14:textId="77777777" w:rsidTr="00C70311">
        <w:tc>
          <w:tcPr>
            <w:tcW w:w="1987" w:type="dxa"/>
          </w:tcPr>
          <w:p w14:paraId="2567B5EB" w14:textId="77777777" w:rsidR="00430A7B" w:rsidRPr="00FD54DD" w:rsidRDefault="00430A7B" w:rsidP="00C70311">
            <w:pPr>
              <w:jc w:val="center"/>
              <w:rPr>
                <w:rFonts w:cstheme="minorHAnsi"/>
              </w:rPr>
            </w:pPr>
            <w:r w:rsidRPr="00FD54DD">
              <w:rPr>
                <w:rFonts w:cstheme="minorHAnsi"/>
              </w:rPr>
              <w:t>A100143</w:t>
            </w:r>
          </w:p>
        </w:tc>
        <w:tc>
          <w:tcPr>
            <w:tcW w:w="2714" w:type="dxa"/>
          </w:tcPr>
          <w:p w14:paraId="16BAC207" w14:textId="77777777" w:rsidR="00430A7B" w:rsidRPr="00FD54DD" w:rsidRDefault="00430A7B" w:rsidP="00C70311">
            <w:pPr>
              <w:rPr>
                <w:rFonts w:cstheme="minorHAnsi"/>
              </w:rPr>
            </w:pPr>
            <w:r w:rsidRPr="00FD54DD">
              <w:rPr>
                <w:rFonts w:cstheme="minorHAnsi"/>
              </w:rPr>
              <w:t>DONACIJE</w:t>
            </w:r>
          </w:p>
        </w:tc>
        <w:tc>
          <w:tcPr>
            <w:tcW w:w="1139" w:type="dxa"/>
            <w:tcBorders>
              <w:top w:val="single" w:sz="4" w:space="0" w:color="auto"/>
              <w:left w:val="single" w:sz="4" w:space="0" w:color="auto"/>
              <w:bottom w:val="single" w:sz="4" w:space="0" w:color="auto"/>
              <w:right w:val="single" w:sz="4" w:space="0" w:color="auto"/>
            </w:tcBorders>
          </w:tcPr>
          <w:p w14:paraId="15B24F3A" w14:textId="77777777" w:rsidR="00430A7B" w:rsidRPr="00FD54DD" w:rsidRDefault="00430A7B" w:rsidP="00C70311">
            <w:pPr>
              <w:jc w:val="right"/>
              <w:rPr>
                <w:rFonts w:cstheme="minorHAnsi"/>
              </w:rPr>
            </w:pPr>
            <w:r w:rsidRPr="00FD54DD">
              <w:rPr>
                <w:rFonts w:cstheme="minorHAnsi"/>
              </w:rPr>
              <w:t>4.000,00</w:t>
            </w:r>
          </w:p>
        </w:tc>
        <w:tc>
          <w:tcPr>
            <w:tcW w:w="1269" w:type="dxa"/>
            <w:tcBorders>
              <w:top w:val="single" w:sz="4" w:space="0" w:color="auto"/>
              <w:left w:val="single" w:sz="4" w:space="0" w:color="auto"/>
              <w:bottom w:val="single" w:sz="4" w:space="0" w:color="auto"/>
              <w:right w:val="single" w:sz="4" w:space="0" w:color="auto"/>
            </w:tcBorders>
          </w:tcPr>
          <w:p w14:paraId="74961EE3" w14:textId="77777777" w:rsidR="00430A7B" w:rsidRPr="00FD54DD" w:rsidRDefault="00430A7B" w:rsidP="00C70311">
            <w:pPr>
              <w:jc w:val="right"/>
              <w:rPr>
                <w:rFonts w:cstheme="minorHAnsi"/>
              </w:rPr>
            </w:pPr>
            <w:r w:rsidRPr="00FD54DD">
              <w:rPr>
                <w:rFonts w:cstheme="minorHAnsi"/>
              </w:rPr>
              <w:t>0,00</w:t>
            </w:r>
          </w:p>
        </w:tc>
        <w:tc>
          <w:tcPr>
            <w:tcW w:w="1269" w:type="dxa"/>
            <w:tcBorders>
              <w:top w:val="single" w:sz="4" w:space="0" w:color="auto"/>
              <w:left w:val="single" w:sz="4" w:space="0" w:color="auto"/>
              <w:bottom w:val="single" w:sz="4" w:space="0" w:color="auto"/>
              <w:right w:val="single" w:sz="4" w:space="0" w:color="auto"/>
            </w:tcBorders>
          </w:tcPr>
          <w:p w14:paraId="3E2BDADC" w14:textId="77777777" w:rsidR="00430A7B" w:rsidRPr="00FD54DD" w:rsidRDefault="00430A7B" w:rsidP="00C70311">
            <w:pPr>
              <w:jc w:val="right"/>
              <w:rPr>
                <w:rFonts w:cstheme="minorHAnsi"/>
              </w:rPr>
            </w:pPr>
            <w:r w:rsidRPr="00FD54DD">
              <w:rPr>
                <w:rFonts w:cstheme="minorHAnsi"/>
              </w:rPr>
              <w:t>4.000,00</w:t>
            </w:r>
          </w:p>
        </w:tc>
        <w:tc>
          <w:tcPr>
            <w:tcW w:w="1251" w:type="dxa"/>
            <w:tcBorders>
              <w:top w:val="single" w:sz="4" w:space="0" w:color="auto"/>
              <w:left w:val="single" w:sz="4" w:space="0" w:color="auto"/>
              <w:bottom w:val="single" w:sz="4" w:space="0" w:color="auto"/>
              <w:right w:val="single" w:sz="4" w:space="0" w:color="auto"/>
            </w:tcBorders>
          </w:tcPr>
          <w:p w14:paraId="3377EF15" w14:textId="77777777" w:rsidR="00430A7B" w:rsidRPr="00FD54DD" w:rsidRDefault="00430A7B" w:rsidP="00C70311">
            <w:pPr>
              <w:jc w:val="right"/>
              <w:rPr>
                <w:rFonts w:cstheme="minorHAnsi"/>
              </w:rPr>
            </w:pPr>
            <w:r w:rsidRPr="00FD54DD">
              <w:rPr>
                <w:rFonts w:cstheme="minorHAnsi"/>
              </w:rPr>
              <w:t>100</w:t>
            </w:r>
          </w:p>
        </w:tc>
      </w:tr>
      <w:tr w:rsidR="00430A7B" w:rsidRPr="00FD54DD" w14:paraId="13E1BDA5" w14:textId="77777777" w:rsidTr="00C70311">
        <w:tc>
          <w:tcPr>
            <w:tcW w:w="1987" w:type="dxa"/>
          </w:tcPr>
          <w:p w14:paraId="13694E29" w14:textId="77777777" w:rsidR="00430A7B" w:rsidRPr="00FD54DD" w:rsidRDefault="00430A7B" w:rsidP="00C70311">
            <w:pPr>
              <w:jc w:val="center"/>
              <w:rPr>
                <w:rFonts w:cstheme="minorHAnsi"/>
              </w:rPr>
            </w:pPr>
          </w:p>
        </w:tc>
        <w:tc>
          <w:tcPr>
            <w:tcW w:w="2714" w:type="dxa"/>
          </w:tcPr>
          <w:p w14:paraId="49E82E72" w14:textId="77777777" w:rsidR="00430A7B" w:rsidRPr="00FD54DD" w:rsidRDefault="00430A7B" w:rsidP="00C70311">
            <w:pPr>
              <w:rPr>
                <w:rFonts w:cstheme="minorHAnsi"/>
              </w:rPr>
            </w:pPr>
          </w:p>
        </w:tc>
        <w:tc>
          <w:tcPr>
            <w:tcW w:w="1139" w:type="dxa"/>
          </w:tcPr>
          <w:p w14:paraId="6B4AA40D" w14:textId="77777777" w:rsidR="00430A7B" w:rsidRPr="00FD54DD" w:rsidRDefault="00430A7B" w:rsidP="00C70311">
            <w:pPr>
              <w:jc w:val="right"/>
              <w:rPr>
                <w:rFonts w:cstheme="minorHAnsi"/>
              </w:rPr>
            </w:pPr>
          </w:p>
        </w:tc>
        <w:tc>
          <w:tcPr>
            <w:tcW w:w="1269" w:type="dxa"/>
          </w:tcPr>
          <w:p w14:paraId="2984825B" w14:textId="77777777" w:rsidR="00430A7B" w:rsidRPr="00FD54DD" w:rsidRDefault="00430A7B" w:rsidP="00C70311">
            <w:pPr>
              <w:jc w:val="right"/>
              <w:rPr>
                <w:rFonts w:cstheme="minorHAnsi"/>
              </w:rPr>
            </w:pPr>
          </w:p>
        </w:tc>
        <w:tc>
          <w:tcPr>
            <w:tcW w:w="1269" w:type="dxa"/>
          </w:tcPr>
          <w:p w14:paraId="5B89ABCF" w14:textId="77777777" w:rsidR="00430A7B" w:rsidRPr="00FD54DD" w:rsidRDefault="00430A7B" w:rsidP="00C70311">
            <w:pPr>
              <w:jc w:val="right"/>
              <w:rPr>
                <w:rFonts w:cstheme="minorHAnsi"/>
              </w:rPr>
            </w:pPr>
          </w:p>
        </w:tc>
        <w:tc>
          <w:tcPr>
            <w:tcW w:w="1251" w:type="dxa"/>
          </w:tcPr>
          <w:p w14:paraId="4B90FA5E" w14:textId="77777777" w:rsidR="00430A7B" w:rsidRPr="00FD54DD" w:rsidRDefault="00430A7B" w:rsidP="00C70311">
            <w:pPr>
              <w:jc w:val="right"/>
              <w:rPr>
                <w:rFonts w:cstheme="minorHAnsi"/>
              </w:rPr>
            </w:pPr>
          </w:p>
        </w:tc>
      </w:tr>
      <w:tr w:rsidR="00430A7B" w:rsidRPr="00FD54DD" w14:paraId="2844FC9F" w14:textId="77777777" w:rsidTr="00C70311">
        <w:tc>
          <w:tcPr>
            <w:tcW w:w="1987" w:type="dxa"/>
          </w:tcPr>
          <w:p w14:paraId="56352015" w14:textId="77777777" w:rsidR="00430A7B" w:rsidRPr="00FD54DD" w:rsidRDefault="00430A7B" w:rsidP="00C70311">
            <w:pPr>
              <w:jc w:val="center"/>
              <w:rPr>
                <w:rFonts w:cstheme="minorHAnsi"/>
                <w:b/>
              </w:rPr>
            </w:pPr>
          </w:p>
        </w:tc>
        <w:tc>
          <w:tcPr>
            <w:tcW w:w="2714" w:type="dxa"/>
          </w:tcPr>
          <w:p w14:paraId="4F1CA7DC" w14:textId="77777777" w:rsidR="00430A7B" w:rsidRPr="00FD54DD" w:rsidRDefault="00430A7B" w:rsidP="00C70311">
            <w:pPr>
              <w:rPr>
                <w:rFonts w:cstheme="minorHAnsi"/>
                <w:b/>
              </w:rPr>
            </w:pPr>
            <w:r w:rsidRPr="00FD54DD">
              <w:rPr>
                <w:rFonts w:cstheme="minorHAnsi"/>
                <w:b/>
              </w:rPr>
              <w:t>Ukupno program:</w:t>
            </w:r>
          </w:p>
        </w:tc>
        <w:tc>
          <w:tcPr>
            <w:tcW w:w="1139" w:type="dxa"/>
            <w:tcBorders>
              <w:top w:val="single" w:sz="4" w:space="0" w:color="auto"/>
              <w:left w:val="single" w:sz="4" w:space="0" w:color="auto"/>
              <w:bottom w:val="single" w:sz="4" w:space="0" w:color="auto"/>
              <w:right w:val="single" w:sz="4" w:space="0" w:color="auto"/>
            </w:tcBorders>
          </w:tcPr>
          <w:p w14:paraId="196081C9" w14:textId="77777777" w:rsidR="00430A7B" w:rsidRPr="00FD54DD" w:rsidRDefault="00430A7B" w:rsidP="00C70311">
            <w:pPr>
              <w:jc w:val="right"/>
              <w:rPr>
                <w:rFonts w:cstheme="minorHAnsi"/>
              </w:rPr>
            </w:pPr>
            <w:r w:rsidRPr="00FD54DD">
              <w:rPr>
                <w:rFonts w:cstheme="minorHAnsi"/>
              </w:rPr>
              <w:t>4.000,00</w:t>
            </w:r>
          </w:p>
        </w:tc>
        <w:tc>
          <w:tcPr>
            <w:tcW w:w="1269" w:type="dxa"/>
            <w:tcBorders>
              <w:top w:val="single" w:sz="4" w:space="0" w:color="auto"/>
              <w:left w:val="single" w:sz="4" w:space="0" w:color="auto"/>
              <w:bottom w:val="single" w:sz="4" w:space="0" w:color="auto"/>
              <w:right w:val="single" w:sz="4" w:space="0" w:color="auto"/>
            </w:tcBorders>
          </w:tcPr>
          <w:p w14:paraId="265FADD9" w14:textId="77777777" w:rsidR="00430A7B" w:rsidRPr="00FD54DD" w:rsidRDefault="00430A7B" w:rsidP="00C70311">
            <w:pPr>
              <w:jc w:val="right"/>
              <w:rPr>
                <w:rFonts w:cstheme="minorHAnsi"/>
              </w:rPr>
            </w:pPr>
            <w:r w:rsidRPr="00FD54DD">
              <w:rPr>
                <w:rFonts w:cstheme="minorHAnsi"/>
              </w:rPr>
              <w:t>0,00</w:t>
            </w:r>
          </w:p>
        </w:tc>
        <w:tc>
          <w:tcPr>
            <w:tcW w:w="1269" w:type="dxa"/>
            <w:tcBorders>
              <w:top w:val="single" w:sz="4" w:space="0" w:color="auto"/>
              <w:left w:val="single" w:sz="4" w:space="0" w:color="auto"/>
              <w:bottom w:val="single" w:sz="4" w:space="0" w:color="auto"/>
              <w:right w:val="single" w:sz="4" w:space="0" w:color="auto"/>
            </w:tcBorders>
          </w:tcPr>
          <w:p w14:paraId="3F9D2FA7" w14:textId="77777777" w:rsidR="00430A7B" w:rsidRPr="00FD54DD" w:rsidRDefault="00430A7B" w:rsidP="00C70311">
            <w:pPr>
              <w:rPr>
                <w:rFonts w:cstheme="minorHAnsi"/>
              </w:rPr>
            </w:pPr>
            <w:r w:rsidRPr="00FD54DD">
              <w:rPr>
                <w:rFonts w:cstheme="minorHAnsi"/>
              </w:rPr>
              <w:t xml:space="preserve">     4.000,00</w:t>
            </w:r>
          </w:p>
        </w:tc>
        <w:tc>
          <w:tcPr>
            <w:tcW w:w="1251" w:type="dxa"/>
            <w:tcBorders>
              <w:top w:val="single" w:sz="4" w:space="0" w:color="auto"/>
              <w:left w:val="single" w:sz="4" w:space="0" w:color="auto"/>
              <w:bottom w:val="single" w:sz="4" w:space="0" w:color="auto"/>
              <w:right w:val="single" w:sz="4" w:space="0" w:color="auto"/>
            </w:tcBorders>
          </w:tcPr>
          <w:p w14:paraId="0C3A00FF" w14:textId="77777777" w:rsidR="00430A7B" w:rsidRPr="00FD54DD" w:rsidRDefault="00430A7B" w:rsidP="00C70311">
            <w:pPr>
              <w:jc w:val="right"/>
              <w:rPr>
                <w:rFonts w:cstheme="minorHAnsi"/>
              </w:rPr>
            </w:pPr>
          </w:p>
        </w:tc>
      </w:tr>
    </w:tbl>
    <w:p w14:paraId="799C2C43" w14:textId="77777777" w:rsidR="00430A7B" w:rsidRPr="00FD54DD" w:rsidRDefault="00430A7B" w:rsidP="00430A7B">
      <w:pPr>
        <w:spacing w:after="0" w:line="240" w:lineRule="auto"/>
        <w:rPr>
          <w:rFonts w:cstheme="minorHAnsi"/>
          <w:b/>
        </w:rPr>
      </w:pPr>
    </w:p>
    <w:p w14:paraId="775AF1A2" w14:textId="77777777" w:rsidR="00430A7B" w:rsidRPr="00FD54DD" w:rsidRDefault="00430A7B" w:rsidP="00430A7B">
      <w:pPr>
        <w:spacing w:after="0" w:line="240" w:lineRule="auto"/>
        <w:rPr>
          <w:rFonts w:cstheme="minorHAnsi"/>
          <w:b/>
        </w:rPr>
      </w:pPr>
    </w:p>
    <w:tbl>
      <w:tblPr>
        <w:tblW w:w="9654" w:type="dxa"/>
        <w:tblInd w:w="93" w:type="dxa"/>
        <w:tblLayout w:type="fixed"/>
        <w:tblLook w:val="04A0" w:firstRow="1" w:lastRow="0" w:firstColumn="1" w:lastColumn="0" w:noHBand="0" w:noVBand="1"/>
      </w:tblPr>
      <w:tblGrid>
        <w:gridCol w:w="2029"/>
        <w:gridCol w:w="1417"/>
        <w:gridCol w:w="1134"/>
        <w:gridCol w:w="1843"/>
        <w:gridCol w:w="3231"/>
      </w:tblGrid>
      <w:tr w:rsidR="00430A7B" w:rsidRPr="00FD54DD" w14:paraId="2A18E798" w14:textId="77777777" w:rsidTr="00C70311">
        <w:trPr>
          <w:trHeight w:val="298"/>
        </w:trPr>
        <w:tc>
          <w:tcPr>
            <w:tcW w:w="96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76F4D83F" w14:textId="77777777" w:rsidR="00430A7B" w:rsidRPr="00FD54DD" w:rsidRDefault="00430A7B" w:rsidP="00C70311">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A100143  Donacije</w:t>
            </w:r>
          </w:p>
        </w:tc>
      </w:tr>
      <w:tr w:rsidR="00430A7B" w:rsidRPr="00FD54DD" w14:paraId="7D08E6E2" w14:textId="77777777" w:rsidTr="00C70311">
        <w:trPr>
          <w:trHeight w:val="509"/>
        </w:trPr>
        <w:tc>
          <w:tcPr>
            <w:tcW w:w="965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18796BB1" w14:textId="77777777" w:rsidR="00430A7B" w:rsidRPr="00FD54DD" w:rsidRDefault="00430A7B" w:rsidP="00C70311">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Obrazloženje aktivnosti/projekta </w:t>
            </w:r>
          </w:p>
          <w:p w14:paraId="052524FE" w14:textId="77777777" w:rsidR="00430A7B" w:rsidRPr="00FD54DD" w:rsidRDefault="00430A7B" w:rsidP="00C70311">
            <w:pPr>
              <w:spacing w:after="0" w:line="240" w:lineRule="auto"/>
              <w:rPr>
                <w:rFonts w:eastAsia="Times New Roman" w:cstheme="minorHAnsi"/>
                <w:color w:val="000000"/>
                <w:lang w:eastAsia="hr-HR"/>
              </w:rPr>
            </w:pPr>
            <w:r w:rsidRPr="00FD54DD">
              <w:rPr>
                <w:rFonts w:eastAsia="Times New Roman" w:cstheme="minorHAnsi"/>
                <w:color w:val="000000"/>
                <w:lang w:eastAsia="hr-HR"/>
              </w:rPr>
              <w:t>Ovom aktivnošću-projektom osiguravaju se dodatna sredstva za stručne edukacije zdravstvenih djelatnika .</w:t>
            </w:r>
          </w:p>
        </w:tc>
      </w:tr>
      <w:tr w:rsidR="00430A7B" w:rsidRPr="00FD54DD" w14:paraId="44DE408A" w14:textId="77777777" w:rsidTr="00C70311">
        <w:trPr>
          <w:trHeight w:val="509"/>
        </w:trPr>
        <w:tc>
          <w:tcPr>
            <w:tcW w:w="9654" w:type="dxa"/>
            <w:gridSpan w:val="5"/>
            <w:vMerge/>
            <w:tcBorders>
              <w:top w:val="single" w:sz="4" w:space="0" w:color="auto"/>
              <w:left w:val="single" w:sz="4" w:space="0" w:color="auto"/>
              <w:bottom w:val="single" w:sz="4" w:space="0" w:color="auto"/>
              <w:right w:val="single" w:sz="4" w:space="0" w:color="auto"/>
            </w:tcBorders>
            <w:vAlign w:val="center"/>
            <w:hideMark/>
          </w:tcPr>
          <w:p w14:paraId="598E584C" w14:textId="77777777" w:rsidR="00430A7B" w:rsidRPr="00FD54DD" w:rsidRDefault="00430A7B" w:rsidP="00C70311">
            <w:pPr>
              <w:spacing w:after="0" w:line="240" w:lineRule="auto"/>
              <w:rPr>
                <w:rFonts w:eastAsia="Times New Roman" w:cstheme="minorHAnsi"/>
                <w:color w:val="000000"/>
                <w:lang w:eastAsia="hr-HR"/>
              </w:rPr>
            </w:pPr>
          </w:p>
        </w:tc>
      </w:tr>
      <w:tr w:rsidR="00430A7B" w:rsidRPr="00FD54DD" w14:paraId="5644A2FC" w14:textId="77777777" w:rsidTr="00C70311">
        <w:trPr>
          <w:trHeight w:val="561"/>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D5EBB50"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r w:rsidR="00430A7B" w:rsidRPr="00FD54DD" w14:paraId="26ED4D36" w14:textId="77777777" w:rsidTr="00C70311">
        <w:trPr>
          <w:trHeight w:val="561"/>
        </w:trPr>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D7CDC"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461BB932"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9C92A0"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01B1C757"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90576"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Polazna vrijednost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529343D4"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769E0330"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r>
      <w:tr w:rsidR="00430A7B" w:rsidRPr="00FD54DD" w14:paraId="0BC2CA18" w14:textId="77777777" w:rsidTr="00C70311">
        <w:trPr>
          <w:trHeight w:val="561"/>
        </w:trPr>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7E55C"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cstheme="minorHAnsi"/>
              </w:rPr>
              <w:t>Broj edukacija plaćenih iz ovih izvora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1E6E4F8"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cstheme="minorHAnsi"/>
              </w:rPr>
              <w:t>Broj edukacija plaćenih iz ovih izvora</w:t>
            </w:r>
          </w:p>
        </w:tc>
        <w:tc>
          <w:tcPr>
            <w:tcW w:w="1134" w:type="dxa"/>
            <w:tcBorders>
              <w:top w:val="single" w:sz="4" w:space="0" w:color="auto"/>
              <w:left w:val="nil"/>
              <w:bottom w:val="single" w:sz="4" w:space="0" w:color="auto"/>
              <w:right w:val="single" w:sz="4" w:space="0" w:color="auto"/>
            </w:tcBorders>
            <w:vAlign w:val="center"/>
          </w:tcPr>
          <w:p w14:paraId="51EAE352"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edukacija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1FA9D7"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w:t>
            </w:r>
          </w:p>
        </w:tc>
        <w:tc>
          <w:tcPr>
            <w:tcW w:w="3231" w:type="dxa"/>
            <w:tcBorders>
              <w:top w:val="single" w:sz="4" w:space="0" w:color="auto"/>
              <w:left w:val="nil"/>
              <w:bottom w:val="single" w:sz="4" w:space="0" w:color="auto"/>
              <w:right w:val="single" w:sz="4" w:space="0" w:color="auto"/>
            </w:tcBorders>
            <w:shd w:val="clear" w:color="auto" w:fill="auto"/>
            <w:vAlign w:val="center"/>
          </w:tcPr>
          <w:p w14:paraId="48C369E8"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w:t>
            </w:r>
          </w:p>
        </w:tc>
      </w:tr>
      <w:tr w:rsidR="00430A7B" w:rsidRPr="00FD54DD" w14:paraId="18B01E1F" w14:textId="77777777" w:rsidTr="00C70311">
        <w:trPr>
          <w:trHeight w:val="280"/>
        </w:trPr>
        <w:tc>
          <w:tcPr>
            <w:tcW w:w="2029" w:type="dxa"/>
            <w:tcBorders>
              <w:top w:val="single" w:sz="4" w:space="0" w:color="auto"/>
              <w:left w:val="single" w:sz="4" w:space="0" w:color="auto"/>
              <w:bottom w:val="single" w:sz="4" w:space="0" w:color="auto"/>
              <w:right w:val="single" w:sz="4" w:space="0" w:color="auto"/>
            </w:tcBorders>
            <w:shd w:val="clear" w:color="auto" w:fill="auto"/>
            <w:hideMark/>
          </w:tcPr>
          <w:p w14:paraId="4ACFA1E8"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cstheme="minorHAnsi"/>
              </w:rPr>
              <w:t>Broj nabava opreme</w:t>
            </w:r>
          </w:p>
        </w:tc>
        <w:tc>
          <w:tcPr>
            <w:tcW w:w="1417" w:type="dxa"/>
            <w:tcBorders>
              <w:top w:val="nil"/>
              <w:left w:val="nil"/>
              <w:bottom w:val="single" w:sz="4" w:space="0" w:color="auto"/>
              <w:right w:val="single" w:sz="4" w:space="0" w:color="auto"/>
            </w:tcBorders>
            <w:shd w:val="clear" w:color="auto" w:fill="auto"/>
            <w:noWrap/>
            <w:hideMark/>
          </w:tcPr>
          <w:p w14:paraId="1A831B0C"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cstheme="minorHAnsi"/>
              </w:rPr>
              <w:t>Broj nabava opreme</w:t>
            </w:r>
          </w:p>
        </w:tc>
        <w:tc>
          <w:tcPr>
            <w:tcW w:w="1134" w:type="dxa"/>
            <w:tcBorders>
              <w:top w:val="nil"/>
              <w:left w:val="nil"/>
              <w:bottom w:val="single" w:sz="4" w:space="0" w:color="auto"/>
              <w:right w:val="single" w:sz="4" w:space="0" w:color="auto"/>
            </w:tcBorders>
          </w:tcPr>
          <w:p w14:paraId="32B16610"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nabava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55152"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w:t>
            </w:r>
          </w:p>
          <w:p w14:paraId="132DAB02" w14:textId="77777777" w:rsidR="00430A7B" w:rsidRPr="00FD54DD" w:rsidRDefault="00430A7B" w:rsidP="00C70311">
            <w:pPr>
              <w:spacing w:after="0" w:line="240" w:lineRule="auto"/>
              <w:jc w:val="center"/>
              <w:rPr>
                <w:rFonts w:eastAsia="Times New Roman" w:cstheme="minorHAnsi"/>
                <w:color w:val="000000"/>
                <w:lang w:eastAsia="hr-HR"/>
              </w:rPr>
            </w:pPr>
          </w:p>
        </w:tc>
        <w:tc>
          <w:tcPr>
            <w:tcW w:w="3231" w:type="dxa"/>
            <w:tcBorders>
              <w:top w:val="nil"/>
              <w:left w:val="nil"/>
              <w:bottom w:val="single" w:sz="4" w:space="0" w:color="auto"/>
              <w:right w:val="single" w:sz="4" w:space="0" w:color="auto"/>
            </w:tcBorders>
            <w:shd w:val="clear" w:color="auto" w:fill="auto"/>
            <w:noWrap/>
            <w:vAlign w:val="bottom"/>
            <w:hideMark/>
          </w:tcPr>
          <w:p w14:paraId="5A0614A3"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w:t>
            </w:r>
          </w:p>
          <w:p w14:paraId="365291CC" w14:textId="77777777" w:rsidR="00430A7B" w:rsidRPr="00FD54DD" w:rsidRDefault="00430A7B" w:rsidP="00C70311">
            <w:pPr>
              <w:spacing w:after="0" w:line="240" w:lineRule="auto"/>
              <w:jc w:val="center"/>
              <w:rPr>
                <w:rFonts w:eastAsia="Times New Roman" w:cstheme="minorHAnsi"/>
                <w:color w:val="000000"/>
                <w:lang w:eastAsia="hr-HR"/>
              </w:rPr>
            </w:pPr>
          </w:p>
        </w:tc>
      </w:tr>
    </w:tbl>
    <w:p w14:paraId="4B5C7E8B" w14:textId="77777777" w:rsidR="00430A7B" w:rsidRPr="00FD54DD" w:rsidRDefault="00430A7B" w:rsidP="00430A7B">
      <w:pPr>
        <w:pBdr>
          <w:bottom w:val="single" w:sz="4" w:space="1" w:color="auto"/>
        </w:pBdr>
        <w:spacing w:after="0" w:line="240" w:lineRule="auto"/>
        <w:jc w:val="both"/>
        <w:rPr>
          <w:rFonts w:cstheme="minorHAnsi"/>
          <w:b/>
        </w:rPr>
      </w:pPr>
      <w:r w:rsidRPr="00FD54DD">
        <w:rPr>
          <w:rFonts w:cstheme="minorHAnsi"/>
          <w:b/>
        </w:rPr>
        <w:t>Š</w:t>
      </w:r>
      <w:r w:rsidRPr="00FD54DD">
        <w:rPr>
          <w:rFonts w:cstheme="minorHAnsi"/>
          <w:b/>
          <w:color w:val="365F91" w:themeColor="accent1" w:themeShade="BF"/>
        </w:rPr>
        <w:t>IFRA I NAZIV PROGRAMA: program 154 POMOĆ IZ  J L S</w:t>
      </w:r>
    </w:p>
    <w:p w14:paraId="366F8A84" w14:textId="77777777" w:rsidR="00430A7B" w:rsidRPr="00FD54DD" w:rsidRDefault="00430A7B" w:rsidP="00430A7B">
      <w:pPr>
        <w:spacing w:after="0" w:line="240" w:lineRule="auto"/>
        <w:jc w:val="both"/>
        <w:rPr>
          <w:rFonts w:cstheme="minorHAnsi"/>
          <w:b/>
        </w:rPr>
      </w:pPr>
    </w:p>
    <w:p w14:paraId="7021B2A2" w14:textId="77777777" w:rsidR="00430A7B" w:rsidRPr="00FD54DD" w:rsidRDefault="00430A7B" w:rsidP="00430A7B">
      <w:pPr>
        <w:spacing w:after="0" w:line="240" w:lineRule="auto"/>
        <w:jc w:val="both"/>
        <w:rPr>
          <w:rFonts w:eastAsia="Times New Roman" w:cstheme="minorHAnsi"/>
          <w:color w:val="000000"/>
          <w:lang w:eastAsia="ar-SA"/>
        </w:rPr>
      </w:pPr>
      <w:r w:rsidRPr="00FD54DD">
        <w:rPr>
          <w:rFonts w:cstheme="minorHAnsi"/>
          <w:b/>
        </w:rPr>
        <w:t>SVRHA PROGRAMA:</w:t>
      </w:r>
      <w:r w:rsidRPr="00FD54DD">
        <w:rPr>
          <w:rFonts w:eastAsia="Times New Roman" w:cstheme="minorHAnsi"/>
          <w:color w:val="000000"/>
          <w:lang w:eastAsia="ar-SA"/>
        </w:rPr>
        <w:t xml:space="preserve"> </w:t>
      </w:r>
    </w:p>
    <w:p w14:paraId="57CED208" w14:textId="77777777" w:rsidR="00430A7B" w:rsidRPr="00FD54DD" w:rsidRDefault="00430A7B" w:rsidP="00430A7B">
      <w:pPr>
        <w:spacing w:after="0" w:line="240" w:lineRule="auto"/>
        <w:jc w:val="both"/>
        <w:rPr>
          <w:rFonts w:cstheme="minorHAnsi"/>
          <w:b/>
        </w:rPr>
      </w:pPr>
      <w:r w:rsidRPr="00FD54DD">
        <w:rPr>
          <w:rFonts w:eastAsia="Times New Roman" w:cstheme="minorHAnsi"/>
          <w:color w:val="000000"/>
          <w:lang w:eastAsia="ar-SA"/>
        </w:rPr>
        <w:t>Svrha programa je uključivanje nenadležnog proračuna odnosno Proračuna jedinica lokalne i područne  samouprave da se sa svojim sredstvima uključe u razvoj i podizanje kvalitete zdravstvene zaštite.</w:t>
      </w:r>
    </w:p>
    <w:p w14:paraId="58DCC800" w14:textId="77777777" w:rsidR="00430A7B" w:rsidRPr="00FD54DD" w:rsidRDefault="00430A7B" w:rsidP="00430A7B">
      <w:pPr>
        <w:spacing w:after="0" w:line="240" w:lineRule="auto"/>
        <w:jc w:val="both"/>
        <w:rPr>
          <w:rFonts w:cstheme="minorHAnsi"/>
          <w:b/>
        </w:rPr>
      </w:pPr>
    </w:p>
    <w:p w14:paraId="28F196D2" w14:textId="77777777" w:rsidR="00430A7B" w:rsidRPr="00FD54DD" w:rsidRDefault="00430A7B" w:rsidP="00430A7B">
      <w:pPr>
        <w:spacing w:after="0" w:line="240" w:lineRule="auto"/>
        <w:jc w:val="both"/>
        <w:rPr>
          <w:rFonts w:eastAsia="Times New Roman" w:cstheme="minorHAnsi"/>
          <w:color w:val="000000"/>
          <w:lang w:eastAsia="ar-SA"/>
        </w:rPr>
      </w:pPr>
      <w:r w:rsidRPr="00FD54DD">
        <w:rPr>
          <w:rFonts w:cstheme="minorHAnsi"/>
          <w:b/>
        </w:rPr>
        <w:t xml:space="preserve">POVEZANOST PROGRAMA SA STRATEŠKIM DOKUMENTIMA I GODIŠNJIM PLANOM RADA: </w:t>
      </w:r>
    </w:p>
    <w:p w14:paraId="5733C291" w14:textId="77777777" w:rsidR="00430A7B" w:rsidRPr="00FD54DD" w:rsidRDefault="00430A7B" w:rsidP="00430A7B">
      <w:pPr>
        <w:spacing w:after="0" w:line="240" w:lineRule="auto"/>
        <w:jc w:val="both"/>
        <w:rPr>
          <w:rFonts w:eastAsia="Times New Roman" w:cstheme="minorHAnsi"/>
          <w:color w:val="000000"/>
          <w:lang w:eastAsia="ar-SA"/>
        </w:rPr>
      </w:pPr>
      <w:r w:rsidRPr="00FD54DD">
        <w:rPr>
          <w:rFonts w:eastAsia="Times New Roman" w:cstheme="minorHAnsi"/>
          <w:color w:val="000000"/>
          <w:lang w:eastAsia="ar-SA"/>
        </w:rPr>
        <w:t xml:space="preserve">Uključivanjem sredstava iz Proračuna postiže se podizanje kvalitete zdravstvene usluge  na području Grada Karlovca i okolice.  </w:t>
      </w:r>
    </w:p>
    <w:p w14:paraId="77BC0B11" w14:textId="77777777" w:rsidR="00430A7B" w:rsidRPr="00FD54DD" w:rsidRDefault="00430A7B" w:rsidP="00430A7B">
      <w:pPr>
        <w:spacing w:after="0" w:line="240" w:lineRule="auto"/>
        <w:jc w:val="both"/>
        <w:rPr>
          <w:rFonts w:cstheme="minorHAnsi"/>
          <w:b/>
        </w:rPr>
      </w:pPr>
      <w:r w:rsidRPr="00FD54DD">
        <w:rPr>
          <w:rFonts w:cstheme="minorHAnsi"/>
          <w:b/>
        </w:rPr>
        <w:t xml:space="preserve"> </w:t>
      </w:r>
    </w:p>
    <w:p w14:paraId="04017594" w14:textId="77777777" w:rsidR="00430A7B" w:rsidRPr="00FD54DD" w:rsidRDefault="00430A7B" w:rsidP="00430A7B">
      <w:pPr>
        <w:spacing w:after="0" w:line="240" w:lineRule="auto"/>
        <w:jc w:val="both"/>
        <w:rPr>
          <w:rFonts w:cstheme="minorHAnsi"/>
          <w:b/>
        </w:rPr>
      </w:pPr>
      <w:r w:rsidRPr="00FD54DD">
        <w:rPr>
          <w:rFonts w:cstheme="minorHAnsi"/>
          <w:b/>
        </w:rPr>
        <w:t xml:space="preserve">ZAKONSKE I DRUGE PODLOGE NA KOJIMA SE PROGRAM ZASNIVA: </w:t>
      </w:r>
    </w:p>
    <w:p w14:paraId="47085F8B" w14:textId="0567D6E4" w:rsidR="00430A7B" w:rsidRPr="00FD54DD" w:rsidRDefault="00430A7B" w:rsidP="00430A7B">
      <w:pPr>
        <w:spacing w:after="0" w:line="240" w:lineRule="auto"/>
        <w:jc w:val="both"/>
        <w:rPr>
          <w:rFonts w:cstheme="minorHAnsi"/>
          <w:lang w:eastAsia="ar-SA"/>
        </w:rPr>
      </w:pPr>
      <w:r w:rsidRPr="00FD54DD">
        <w:rPr>
          <w:rFonts w:cstheme="minorHAnsi"/>
          <w:bCs/>
          <w:lang w:eastAsia="ar-SA"/>
        </w:rPr>
        <w:t xml:space="preserve">Zakon o zdravstvenoj zaštiti (NN broj: </w:t>
      </w:r>
      <w:r w:rsidRPr="00FD54DD">
        <w:rPr>
          <w:rFonts w:cstheme="minorHAnsi"/>
          <w:lang w:eastAsia="ar-SA"/>
        </w:rPr>
        <w:t>100/18, 125/19,147/20,</w:t>
      </w:r>
      <w:r w:rsidRPr="00FD54DD">
        <w:rPr>
          <w:rFonts w:cstheme="minorHAnsi"/>
          <w:bCs/>
        </w:rPr>
        <w:t>119/22,156/22,33/23</w:t>
      </w:r>
      <w:r w:rsidR="00941C2B">
        <w:rPr>
          <w:rFonts w:cstheme="minorHAnsi"/>
          <w:bCs/>
        </w:rPr>
        <w:t>,36/24</w:t>
      </w:r>
      <w:r w:rsidRPr="00FD54DD">
        <w:rPr>
          <w:rFonts w:cstheme="minorHAnsi"/>
          <w:lang w:eastAsia="ar-SA"/>
        </w:rPr>
        <w:t>), Zakon o proračunu (NN broj:  144/21 ).</w:t>
      </w:r>
    </w:p>
    <w:p w14:paraId="4C4C917D" w14:textId="77777777" w:rsidR="00430A7B" w:rsidRPr="00FD54DD" w:rsidRDefault="00430A7B" w:rsidP="00430A7B">
      <w:pPr>
        <w:spacing w:after="0" w:line="240" w:lineRule="auto"/>
        <w:jc w:val="both"/>
        <w:rPr>
          <w:rFonts w:cstheme="minorHAnsi"/>
          <w:b/>
        </w:rPr>
      </w:pPr>
    </w:p>
    <w:p w14:paraId="30764F83" w14:textId="77777777" w:rsidR="00430A7B" w:rsidRPr="00FD54DD" w:rsidRDefault="00430A7B" w:rsidP="00430A7B">
      <w:pPr>
        <w:spacing w:after="0" w:line="240" w:lineRule="auto"/>
        <w:jc w:val="both"/>
        <w:rPr>
          <w:rFonts w:cstheme="minorHAnsi"/>
          <w:b/>
        </w:rPr>
      </w:pPr>
      <w:r w:rsidRPr="00FD54DD">
        <w:rPr>
          <w:rFonts w:cstheme="minorHAnsi"/>
          <w:b/>
        </w:rPr>
        <w:t xml:space="preserve">ISHODIŠTE I POKAZATELJI NA KOJIMA SE ZASNIVAJU IZRAČUNI I OCJENE POTREBNIH SREDSTAVA ZA PROVOĐENJE PROGRAMA: </w:t>
      </w:r>
    </w:p>
    <w:p w14:paraId="45D52C08" w14:textId="64E4A8BF" w:rsidR="00430A7B" w:rsidRPr="00FD54DD" w:rsidRDefault="00430A7B" w:rsidP="00430A7B">
      <w:pPr>
        <w:spacing w:line="240" w:lineRule="auto"/>
        <w:jc w:val="both"/>
        <w:rPr>
          <w:rFonts w:cstheme="minorHAnsi"/>
        </w:rPr>
      </w:pPr>
      <w:r w:rsidRPr="00FD54DD">
        <w:rPr>
          <w:rFonts w:cstheme="minorHAnsi"/>
          <w:bCs/>
        </w:rPr>
        <w:t>U 2024. godini ukupno planirana sredstva na izvoru financiranja 503 iznose 20.000,00 EUR što je smanjenje prihoda od 34.000,00 EUR u odnosu na prethodni plan.</w:t>
      </w:r>
      <w:r w:rsidR="00560D2D" w:rsidRPr="00FD54DD">
        <w:rPr>
          <w:rFonts w:cstheme="minorHAnsi"/>
          <w:bCs/>
        </w:rPr>
        <w:t xml:space="preserve"> Prvotno je p</w:t>
      </w:r>
      <w:r w:rsidRPr="00FD54DD">
        <w:rPr>
          <w:rFonts w:cstheme="minorHAnsi"/>
          <w:bCs/>
        </w:rPr>
        <w:t>lanirana kapitalna pomoć u  iznosu od 30.000,00 eura za nabavku opreme i vozila</w:t>
      </w:r>
      <w:r w:rsidR="00560D2D" w:rsidRPr="00FD54DD">
        <w:rPr>
          <w:rFonts w:cstheme="minorHAnsi"/>
          <w:bCs/>
        </w:rPr>
        <w:t xml:space="preserve">, a </w:t>
      </w:r>
      <w:r w:rsidR="00FC73F0" w:rsidRPr="00FD54DD">
        <w:rPr>
          <w:rFonts w:cstheme="minorHAnsi"/>
          <w:bCs/>
        </w:rPr>
        <w:t>III.</w:t>
      </w:r>
      <w:r w:rsidR="00332D52" w:rsidRPr="00FD54DD">
        <w:rPr>
          <w:rFonts w:cstheme="minorHAnsi"/>
          <w:bCs/>
        </w:rPr>
        <w:t xml:space="preserve"> </w:t>
      </w:r>
      <w:r w:rsidR="00FC73F0" w:rsidRPr="00FD54DD">
        <w:rPr>
          <w:rFonts w:cstheme="minorHAnsi"/>
          <w:bCs/>
        </w:rPr>
        <w:t xml:space="preserve">Izmjenama je </w:t>
      </w:r>
      <w:r w:rsidR="00560D2D" w:rsidRPr="00FD54DD">
        <w:rPr>
          <w:rFonts w:cstheme="minorHAnsi"/>
          <w:bCs/>
        </w:rPr>
        <w:t>u planu na ovom izvoru financiranja iskazano 6.000,00 EUR na kontu 422 postrojenja i oprema zbog dobivenih donacija za opremu (medicinsku i računalnu)</w:t>
      </w:r>
      <w:r w:rsidR="000165F5" w:rsidRPr="00FD54DD">
        <w:rPr>
          <w:rFonts w:cstheme="minorHAnsi"/>
          <w:bCs/>
        </w:rPr>
        <w:t>.</w:t>
      </w:r>
      <w:r w:rsidR="00560D2D" w:rsidRPr="00FD54DD">
        <w:rPr>
          <w:rFonts w:cstheme="minorHAnsi"/>
          <w:bCs/>
        </w:rPr>
        <w:t xml:space="preserve"> </w:t>
      </w:r>
      <w:r w:rsidR="00FC73F0" w:rsidRPr="00FD54DD">
        <w:rPr>
          <w:rFonts w:cstheme="minorHAnsi"/>
          <w:bCs/>
        </w:rPr>
        <w:t xml:space="preserve"> </w:t>
      </w:r>
      <w:r w:rsidRPr="00FD54DD">
        <w:rPr>
          <w:rFonts w:cstheme="minorHAnsi"/>
          <w:bCs/>
        </w:rPr>
        <w:t xml:space="preserve">Planirano je </w:t>
      </w:r>
      <w:r w:rsidR="00560D2D" w:rsidRPr="00FD54DD">
        <w:rPr>
          <w:rFonts w:cstheme="minorHAnsi"/>
          <w:bCs/>
        </w:rPr>
        <w:t>1</w:t>
      </w:r>
      <w:r w:rsidRPr="00FD54DD">
        <w:rPr>
          <w:rFonts w:cstheme="minorHAnsi"/>
          <w:bCs/>
        </w:rPr>
        <w:t>4.000,00 EUR za materijal i energiju (razlika za prekovremene sate) na stavci 322 prema odluci Vlade RH (donesenoj 16.rujna 2021.godine na 76. sjednici)</w:t>
      </w:r>
      <w:r w:rsidR="00560D2D" w:rsidRPr="00FD54DD">
        <w:rPr>
          <w:rFonts w:cstheme="minorHAnsi"/>
          <w:bCs/>
        </w:rPr>
        <w:t xml:space="preserve"> što je smanjenje za 10.000,00 EUR </w:t>
      </w:r>
      <w:r w:rsidR="00560D2D" w:rsidRPr="00FD54DD">
        <w:rPr>
          <w:rFonts w:cstheme="minorHAnsi"/>
          <w:bCs/>
        </w:rPr>
        <w:lastRenderedPageBreak/>
        <w:t>u odnosu na prethodni plan.</w:t>
      </w:r>
      <w:r w:rsidRPr="00FD54DD">
        <w:rPr>
          <w:rFonts w:cstheme="minorHAnsi"/>
          <w:lang w:eastAsia="ar-SA"/>
        </w:rPr>
        <w:t xml:space="preserve"> </w:t>
      </w:r>
      <w:r w:rsidR="00560D2D" w:rsidRPr="00FD54DD">
        <w:rPr>
          <w:rFonts w:eastAsia="Times New Roman" w:cstheme="minorHAnsi"/>
          <w:color w:val="000000"/>
          <w:lang w:eastAsia="hr-HR"/>
        </w:rPr>
        <w:t>S</w:t>
      </w:r>
      <w:r w:rsidRPr="00FD54DD">
        <w:rPr>
          <w:rFonts w:eastAsia="Times New Roman" w:cstheme="minorHAnsi"/>
          <w:color w:val="000000"/>
          <w:lang w:eastAsia="hr-HR"/>
        </w:rPr>
        <w:t xml:space="preserve">tvaran trošak </w:t>
      </w:r>
      <w:r w:rsidRPr="00FD54DD">
        <w:rPr>
          <w:rFonts w:cstheme="minorHAnsi"/>
        </w:rPr>
        <w:t>za isplaćene tužbe za prekovremene sate nastao na teret konta 311 Plaće po sudskim presudama , 313 Doprinosi na plaće , 34 Financijski rashodi , 329 Troškovi sudskih postupaka, ali prema odluci Vlade RH taj će se trošak knjižiti na skupini konta 322.</w:t>
      </w:r>
    </w:p>
    <w:p w14:paraId="1E0707C6" w14:textId="77777777" w:rsidR="00430A7B" w:rsidRPr="00FD54DD" w:rsidRDefault="00430A7B" w:rsidP="00430A7B">
      <w:pPr>
        <w:spacing w:after="0" w:line="240" w:lineRule="auto"/>
        <w:rPr>
          <w:rFonts w:cstheme="minorHAnsi"/>
          <w:bCs/>
        </w:rPr>
      </w:pPr>
      <w:r w:rsidRPr="00FD54DD">
        <w:rPr>
          <w:rFonts w:cstheme="minorHAnsi"/>
          <w:b/>
        </w:rPr>
        <w:t>IZVJEŠTAJ O POSTIGNUTIM CILJEVIMA I REZULTATIMA PROGRAMA TEMELJENIM NA POKAZATELJIMA USPJEŠNOSTI U PRETHODNOJ GODINI:</w:t>
      </w:r>
    </w:p>
    <w:p w14:paraId="770CF8AA" w14:textId="317C757C" w:rsidR="00332D52" w:rsidRPr="00FD54DD" w:rsidRDefault="00430A7B" w:rsidP="00430A7B">
      <w:pPr>
        <w:spacing w:after="0" w:line="240" w:lineRule="auto"/>
        <w:rPr>
          <w:rFonts w:cstheme="minorHAnsi"/>
        </w:rPr>
      </w:pPr>
      <w:r w:rsidRPr="00FD54DD">
        <w:rPr>
          <w:rFonts w:cstheme="minorHAnsi"/>
        </w:rPr>
        <w:t>Domu zdravlja Karlova</w:t>
      </w:r>
      <w:r w:rsidR="00332D52" w:rsidRPr="00FD54DD">
        <w:rPr>
          <w:rFonts w:cstheme="minorHAnsi"/>
        </w:rPr>
        <w:t>čke Županije</w:t>
      </w:r>
      <w:r w:rsidRPr="00FD54DD">
        <w:rPr>
          <w:rFonts w:cstheme="minorHAnsi"/>
        </w:rPr>
        <w:t xml:space="preserve"> je</w:t>
      </w:r>
      <w:r w:rsidR="00332D52" w:rsidRPr="00FD54DD">
        <w:rPr>
          <w:rFonts w:cstheme="minorHAnsi"/>
        </w:rPr>
        <w:t xml:space="preserve"> u 2024.godini </w:t>
      </w:r>
      <w:r w:rsidRPr="00FD54DD">
        <w:rPr>
          <w:rFonts w:cstheme="minorHAnsi"/>
        </w:rPr>
        <w:t xml:space="preserve">isplaćena </w:t>
      </w:r>
      <w:r w:rsidR="00560D2D" w:rsidRPr="00FD54DD">
        <w:rPr>
          <w:rFonts w:cstheme="minorHAnsi"/>
          <w:b/>
        </w:rPr>
        <w:t>kapitalna</w:t>
      </w:r>
      <w:r w:rsidRPr="00FD54DD">
        <w:rPr>
          <w:rFonts w:cstheme="minorHAnsi"/>
          <w:b/>
        </w:rPr>
        <w:t xml:space="preserve"> pomoć</w:t>
      </w:r>
      <w:r w:rsidRPr="00FD54DD">
        <w:rPr>
          <w:rFonts w:cstheme="minorHAnsi"/>
        </w:rPr>
        <w:t xml:space="preserve"> iz </w:t>
      </w:r>
      <w:r w:rsidR="00560D2D" w:rsidRPr="00FD54DD">
        <w:rPr>
          <w:rFonts w:cstheme="minorHAnsi"/>
        </w:rPr>
        <w:t xml:space="preserve">Općine Krnjak za medicinsku opremu i </w:t>
      </w:r>
      <w:r w:rsidR="00332D52" w:rsidRPr="00FD54DD">
        <w:rPr>
          <w:rFonts w:cstheme="minorHAnsi"/>
        </w:rPr>
        <w:t>planirano je na istom izvoru kapitalna pomoć iz Grada Karlovca i Duga Rese za kupnju medicinske opreme.</w:t>
      </w:r>
    </w:p>
    <w:p w14:paraId="42BD0D43" w14:textId="01FCB09D" w:rsidR="00430A7B" w:rsidRPr="00FD54DD" w:rsidRDefault="00332D52" w:rsidP="00430A7B">
      <w:pPr>
        <w:spacing w:after="0" w:line="240" w:lineRule="auto"/>
        <w:rPr>
          <w:rFonts w:cstheme="minorHAnsi"/>
        </w:rPr>
      </w:pPr>
      <w:r w:rsidRPr="00FD54DD">
        <w:rPr>
          <w:rFonts w:cstheme="minorHAnsi"/>
        </w:rPr>
        <w:t xml:space="preserve">U protekloj godini realizirano je </w:t>
      </w:r>
      <w:r w:rsidR="00430A7B" w:rsidRPr="00FD54DD">
        <w:rPr>
          <w:rFonts w:cstheme="minorHAnsi"/>
        </w:rPr>
        <w:t>17.495,17 EUR (izvor financiranja 503) i u tom iznosu je</w:t>
      </w:r>
      <w:r w:rsidRPr="00FD54DD">
        <w:rPr>
          <w:rFonts w:cstheme="minorHAnsi"/>
        </w:rPr>
        <w:t xml:space="preserve"> Dom zdravlja Karlovačke Županije </w:t>
      </w:r>
      <w:r w:rsidR="00430A7B" w:rsidRPr="00FD54DD">
        <w:rPr>
          <w:rFonts w:cstheme="minorHAnsi"/>
        </w:rPr>
        <w:t xml:space="preserve"> financirao rashode za lijekove, sanitetski materijal i energij</w:t>
      </w:r>
      <w:r w:rsidR="000165F5" w:rsidRPr="00FD54DD">
        <w:rPr>
          <w:rFonts w:cstheme="minorHAnsi"/>
        </w:rPr>
        <w:t>u</w:t>
      </w:r>
      <w:r w:rsidRPr="00FD54DD">
        <w:rPr>
          <w:rFonts w:cstheme="minorHAnsi"/>
        </w:rPr>
        <w:t>.</w:t>
      </w:r>
      <w:r w:rsidR="00497307" w:rsidRPr="00FD54DD">
        <w:rPr>
          <w:rFonts w:cstheme="minorHAnsi"/>
        </w:rPr>
        <w:t xml:space="preserve"> </w:t>
      </w:r>
      <w:r w:rsidRPr="00FD54DD">
        <w:rPr>
          <w:rFonts w:cstheme="minorHAnsi"/>
        </w:rPr>
        <w:t xml:space="preserve">Uplaćena je i </w:t>
      </w:r>
      <w:r w:rsidR="00430A7B" w:rsidRPr="00FD54DD">
        <w:rPr>
          <w:rFonts w:cstheme="minorHAnsi"/>
        </w:rPr>
        <w:t xml:space="preserve"> </w:t>
      </w:r>
      <w:r w:rsidR="00430A7B" w:rsidRPr="00FD54DD">
        <w:rPr>
          <w:rFonts w:cstheme="minorHAnsi"/>
          <w:b/>
        </w:rPr>
        <w:t>kapitaln</w:t>
      </w:r>
      <w:r w:rsidRPr="00FD54DD">
        <w:rPr>
          <w:rFonts w:cstheme="minorHAnsi"/>
          <w:b/>
        </w:rPr>
        <w:t>a</w:t>
      </w:r>
      <w:r w:rsidR="00430A7B" w:rsidRPr="00FD54DD">
        <w:rPr>
          <w:rFonts w:cstheme="minorHAnsi"/>
          <w:b/>
        </w:rPr>
        <w:t xml:space="preserve"> pomoć</w:t>
      </w:r>
      <w:r w:rsidR="00430A7B" w:rsidRPr="00FD54DD">
        <w:rPr>
          <w:rFonts w:cstheme="minorHAnsi"/>
        </w:rPr>
        <w:t xml:space="preserve"> u iznosu od 9.217,81 EUR.  Kapitalnu pomoć je ostvario od Grada Karlovca u iznosu od 4.000,00 EUR za nabavku  osobnog automobila. Općina Krnjak je uplatila pomoć za nabavka računalne opreme za ambulantu dentalne medicine u Krnjaku u iznosu od 1.327,23 EUR i Općina Draganić je uplatila sredstva u  iznosu od 3.890,58 EUR za nadoknadu dijela štete za krov u ambulanti u Draganiću koji je oštećen prilikom tuče. </w:t>
      </w:r>
      <w:r w:rsidR="00430A7B" w:rsidRPr="00FD54DD">
        <w:rPr>
          <w:rFonts w:cstheme="minorHAnsi"/>
        </w:rPr>
        <w:tab/>
      </w:r>
      <w:r w:rsidR="00430A7B" w:rsidRPr="00FD54DD">
        <w:rPr>
          <w:rFonts w:cstheme="minorHAnsi"/>
        </w:rPr>
        <w:tab/>
      </w:r>
      <w:r w:rsidR="00430A7B" w:rsidRPr="00FD54DD">
        <w:rPr>
          <w:rFonts w:cstheme="minorHAnsi"/>
        </w:rPr>
        <w:tab/>
      </w:r>
      <w:r w:rsidR="00430A7B" w:rsidRPr="00FD54DD">
        <w:rPr>
          <w:rFonts w:cstheme="minorHAnsi"/>
        </w:rPr>
        <w:tab/>
      </w:r>
      <w:r w:rsidR="00430A7B" w:rsidRPr="00FD54DD">
        <w:rPr>
          <w:rFonts w:cstheme="minorHAnsi"/>
        </w:rPr>
        <w:tab/>
      </w:r>
      <w:r w:rsidR="00430A7B" w:rsidRPr="00FD54DD">
        <w:rPr>
          <w:rFonts w:cstheme="minorHAnsi"/>
        </w:rPr>
        <w:tab/>
      </w:r>
      <w:r w:rsidR="00430A7B" w:rsidRPr="00FD54DD">
        <w:rPr>
          <w:rFonts w:cstheme="minorHAnsi"/>
        </w:rPr>
        <w:tab/>
      </w:r>
      <w:r w:rsidR="00430A7B" w:rsidRPr="00FD54DD">
        <w:rPr>
          <w:rFonts w:cstheme="minorHAnsi"/>
        </w:rPr>
        <w:tab/>
      </w:r>
      <w:r w:rsidR="00430A7B" w:rsidRPr="00FD54DD">
        <w:rPr>
          <w:rFonts w:cstheme="minorHAnsi"/>
        </w:rPr>
        <w:tab/>
        <w:t xml:space="preserve"> </w:t>
      </w:r>
    </w:p>
    <w:p w14:paraId="69B28CB1" w14:textId="77777777" w:rsidR="00430A7B" w:rsidRPr="00FD54DD" w:rsidRDefault="00430A7B" w:rsidP="00430A7B">
      <w:pPr>
        <w:spacing w:after="0" w:line="240" w:lineRule="auto"/>
        <w:rPr>
          <w:rFonts w:cstheme="minorHAnsi"/>
          <w:b/>
        </w:rPr>
      </w:pPr>
      <w:r w:rsidRPr="00FD54DD">
        <w:rPr>
          <w:rFonts w:cstheme="minorHAnsi"/>
          <w:b/>
        </w:rPr>
        <w:t xml:space="preserve">POKAZATELJI USPJEŠNOSTI PROGRAMA: </w:t>
      </w:r>
    </w:p>
    <w:tbl>
      <w:tblPr>
        <w:tblStyle w:val="Reetkatablice"/>
        <w:tblW w:w="9634" w:type="dxa"/>
        <w:tblLayout w:type="fixed"/>
        <w:tblLook w:val="04A0" w:firstRow="1" w:lastRow="0" w:firstColumn="1" w:lastColumn="0" w:noHBand="0" w:noVBand="1"/>
      </w:tblPr>
      <w:tblGrid>
        <w:gridCol w:w="1271"/>
        <w:gridCol w:w="2856"/>
        <w:gridCol w:w="971"/>
        <w:gridCol w:w="1701"/>
        <w:gridCol w:w="2835"/>
      </w:tblGrid>
      <w:tr w:rsidR="00430A7B" w:rsidRPr="00FD54DD" w14:paraId="677B9C30" w14:textId="77777777" w:rsidTr="00C70311">
        <w:trPr>
          <w:trHeight w:val="634"/>
        </w:trPr>
        <w:tc>
          <w:tcPr>
            <w:tcW w:w="1271" w:type="dxa"/>
            <w:vAlign w:val="center"/>
          </w:tcPr>
          <w:p w14:paraId="01CC5BD7" w14:textId="77777777" w:rsidR="00430A7B" w:rsidRPr="00FD54DD" w:rsidRDefault="00430A7B" w:rsidP="00C70311">
            <w:pPr>
              <w:jc w:val="center"/>
              <w:rPr>
                <w:rFonts w:cstheme="minorHAnsi"/>
                <w:b/>
              </w:rPr>
            </w:pPr>
            <w:r w:rsidRPr="00FD54DD">
              <w:rPr>
                <w:rFonts w:cstheme="minorHAnsi"/>
                <w:b/>
              </w:rPr>
              <w:t>Pokazatelj uspješnosti</w:t>
            </w:r>
          </w:p>
        </w:tc>
        <w:tc>
          <w:tcPr>
            <w:tcW w:w="2856" w:type="dxa"/>
            <w:vAlign w:val="center"/>
          </w:tcPr>
          <w:p w14:paraId="17EBEC0C" w14:textId="77777777" w:rsidR="00430A7B" w:rsidRPr="00FD54DD" w:rsidRDefault="00430A7B" w:rsidP="00C70311">
            <w:pPr>
              <w:jc w:val="center"/>
              <w:rPr>
                <w:rFonts w:cstheme="minorHAnsi"/>
                <w:b/>
              </w:rPr>
            </w:pPr>
            <w:r w:rsidRPr="00FD54DD">
              <w:rPr>
                <w:rFonts w:cstheme="minorHAnsi"/>
                <w:b/>
              </w:rPr>
              <w:t>Definicija</w:t>
            </w:r>
          </w:p>
        </w:tc>
        <w:tc>
          <w:tcPr>
            <w:tcW w:w="971" w:type="dxa"/>
            <w:vAlign w:val="center"/>
          </w:tcPr>
          <w:p w14:paraId="50CB50E4" w14:textId="77777777" w:rsidR="00430A7B" w:rsidRPr="00FD54DD" w:rsidRDefault="00430A7B" w:rsidP="00C70311">
            <w:pPr>
              <w:jc w:val="center"/>
              <w:rPr>
                <w:rFonts w:cstheme="minorHAnsi"/>
                <w:b/>
              </w:rPr>
            </w:pPr>
            <w:r w:rsidRPr="00FD54DD">
              <w:rPr>
                <w:rFonts w:cstheme="minorHAnsi"/>
                <w:b/>
              </w:rPr>
              <w:t>Jedinica</w:t>
            </w:r>
          </w:p>
        </w:tc>
        <w:tc>
          <w:tcPr>
            <w:tcW w:w="1701" w:type="dxa"/>
            <w:vAlign w:val="center"/>
          </w:tcPr>
          <w:p w14:paraId="22EB2514" w14:textId="77777777" w:rsidR="00430A7B" w:rsidRPr="00FD54DD" w:rsidRDefault="00430A7B" w:rsidP="00C70311">
            <w:pPr>
              <w:jc w:val="center"/>
              <w:rPr>
                <w:rFonts w:cstheme="minorHAnsi"/>
                <w:b/>
              </w:rPr>
            </w:pPr>
            <w:r w:rsidRPr="00FD54DD">
              <w:rPr>
                <w:rFonts w:cstheme="minorHAnsi"/>
                <w:b/>
              </w:rPr>
              <w:t>Polazna vrijednost</w:t>
            </w:r>
          </w:p>
        </w:tc>
        <w:tc>
          <w:tcPr>
            <w:tcW w:w="2835" w:type="dxa"/>
            <w:vAlign w:val="center"/>
          </w:tcPr>
          <w:p w14:paraId="31FA3979" w14:textId="77777777" w:rsidR="00430A7B" w:rsidRPr="00FD54DD" w:rsidRDefault="00430A7B" w:rsidP="00C70311">
            <w:pPr>
              <w:jc w:val="center"/>
              <w:rPr>
                <w:rFonts w:cstheme="minorHAnsi"/>
                <w:b/>
              </w:rPr>
            </w:pPr>
            <w:r w:rsidRPr="00FD54DD">
              <w:rPr>
                <w:rFonts w:cstheme="minorHAnsi"/>
                <w:b/>
              </w:rPr>
              <w:t>Ciljana vrijednost 2024.</w:t>
            </w:r>
          </w:p>
        </w:tc>
      </w:tr>
      <w:tr w:rsidR="00430A7B" w:rsidRPr="00FD54DD" w14:paraId="793EA1B0" w14:textId="77777777" w:rsidTr="00C70311">
        <w:trPr>
          <w:trHeight w:val="207"/>
        </w:trPr>
        <w:tc>
          <w:tcPr>
            <w:tcW w:w="1271" w:type="dxa"/>
          </w:tcPr>
          <w:p w14:paraId="0C23D759" w14:textId="77777777" w:rsidR="00430A7B" w:rsidRPr="00FD54DD" w:rsidRDefault="00430A7B" w:rsidP="00C70311">
            <w:pPr>
              <w:rPr>
                <w:rFonts w:cstheme="minorHAnsi"/>
              </w:rPr>
            </w:pPr>
            <w:r w:rsidRPr="00FD54DD">
              <w:rPr>
                <w:rFonts w:cstheme="minorHAnsi"/>
              </w:rPr>
              <w:t xml:space="preserve">Broj nabavka i usluga ili </w:t>
            </w:r>
            <w:proofErr w:type="spellStart"/>
            <w:r w:rsidRPr="00FD54DD">
              <w:rPr>
                <w:rFonts w:cstheme="minorHAnsi"/>
              </w:rPr>
              <w:t>prekovr</w:t>
            </w:r>
            <w:proofErr w:type="spellEnd"/>
            <w:r w:rsidRPr="00FD54DD">
              <w:rPr>
                <w:rFonts w:cstheme="minorHAnsi"/>
              </w:rPr>
              <w:t>. sati</w:t>
            </w:r>
          </w:p>
        </w:tc>
        <w:tc>
          <w:tcPr>
            <w:tcW w:w="2856" w:type="dxa"/>
          </w:tcPr>
          <w:p w14:paraId="5609391D" w14:textId="77777777" w:rsidR="00430A7B" w:rsidRPr="00FD54DD" w:rsidRDefault="00430A7B" w:rsidP="00C70311">
            <w:pPr>
              <w:rPr>
                <w:rFonts w:cstheme="minorHAnsi"/>
              </w:rPr>
            </w:pPr>
            <w:r w:rsidRPr="00FD54DD">
              <w:rPr>
                <w:rFonts w:cstheme="minorHAnsi"/>
              </w:rPr>
              <w:t>Broj nabavka i usluga koje financira JLS</w:t>
            </w:r>
          </w:p>
        </w:tc>
        <w:tc>
          <w:tcPr>
            <w:tcW w:w="971" w:type="dxa"/>
          </w:tcPr>
          <w:p w14:paraId="3AE0E7D3" w14:textId="77777777" w:rsidR="00430A7B" w:rsidRPr="00FD54DD" w:rsidRDefault="00430A7B" w:rsidP="00C70311">
            <w:pPr>
              <w:jc w:val="center"/>
              <w:rPr>
                <w:rFonts w:cstheme="minorHAnsi"/>
                <w:b/>
              </w:rPr>
            </w:pPr>
            <w:r w:rsidRPr="00FD54DD">
              <w:rPr>
                <w:rFonts w:cstheme="minorHAnsi"/>
                <w:b/>
              </w:rPr>
              <w:t>kom</w:t>
            </w:r>
          </w:p>
        </w:tc>
        <w:tc>
          <w:tcPr>
            <w:tcW w:w="1701" w:type="dxa"/>
          </w:tcPr>
          <w:p w14:paraId="612A5EC5" w14:textId="77777777" w:rsidR="00430A7B" w:rsidRPr="00FD54DD" w:rsidRDefault="00430A7B" w:rsidP="00C70311">
            <w:pPr>
              <w:jc w:val="center"/>
              <w:rPr>
                <w:rFonts w:cstheme="minorHAnsi"/>
                <w:b/>
              </w:rPr>
            </w:pPr>
            <w:r w:rsidRPr="00FD54DD">
              <w:rPr>
                <w:rFonts w:cstheme="minorHAnsi"/>
                <w:b/>
              </w:rPr>
              <w:t>1</w:t>
            </w:r>
          </w:p>
        </w:tc>
        <w:tc>
          <w:tcPr>
            <w:tcW w:w="2835" w:type="dxa"/>
          </w:tcPr>
          <w:p w14:paraId="31829298" w14:textId="720DE028" w:rsidR="00430A7B" w:rsidRPr="00FD54DD" w:rsidRDefault="004410D7" w:rsidP="00C70311">
            <w:pPr>
              <w:jc w:val="center"/>
              <w:rPr>
                <w:rFonts w:cstheme="minorHAnsi"/>
                <w:b/>
              </w:rPr>
            </w:pPr>
            <w:r w:rsidRPr="00FD54DD">
              <w:rPr>
                <w:rFonts w:cstheme="minorHAnsi"/>
                <w:b/>
              </w:rPr>
              <w:t>3</w:t>
            </w:r>
          </w:p>
        </w:tc>
      </w:tr>
    </w:tbl>
    <w:p w14:paraId="5F223A64" w14:textId="77777777" w:rsidR="00430A7B" w:rsidRPr="00FD54DD" w:rsidRDefault="00430A7B" w:rsidP="00430A7B">
      <w:pPr>
        <w:spacing w:after="0" w:line="240" w:lineRule="auto"/>
        <w:rPr>
          <w:rFonts w:cstheme="minorHAnsi"/>
          <w:b/>
        </w:rPr>
      </w:pPr>
      <w:r w:rsidRPr="00FD54DD">
        <w:rPr>
          <w:rFonts w:cstheme="minorHAnsi"/>
          <w:b/>
        </w:rPr>
        <w:t>NAČIN I SREDSTVA ZA REALIZACIJU PROGRAMA:</w:t>
      </w:r>
    </w:p>
    <w:p w14:paraId="3F27017E" w14:textId="77777777" w:rsidR="00430A7B" w:rsidRPr="00FD54DD" w:rsidRDefault="00430A7B" w:rsidP="00430A7B">
      <w:pPr>
        <w:spacing w:after="0" w:line="240" w:lineRule="auto"/>
        <w:rPr>
          <w:rFonts w:cstheme="minorHAnsi"/>
          <w:b/>
        </w:rPr>
      </w:pPr>
    </w:p>
    <w:tbl>
      <w:tblPr>
        <w:tblStyle w:val="Reetkatablice"/>
        <w:tblW w:w="0" w:type="auto"/>
        <w:tblLook w:val="04A0" w:firstRow="1" w:lastRow="0" w:firstColumn="1" w:lastColumn="0" w:noHBand="0" w:noVBand="1"/>
      </w:tblPr>
      <w:tblGrid>
        <w:gridCol w:w="1986"/>
        <w:gridCol w:w="2631"/>
        <w:gridCol w:w="1138"/>
        <w:gridCol w:w="1389"/>
        <w:gridCol w:w="1261"/>
        <w:gridCol w:w="1223"/>
      </w:tblGrid>
      <w:tr w:rsidR="00430A7B" w:rsidRPr="00FD54DD" w14:paraId="2344325D" w14:textId="77777777" w:rsidTr="00C70311">
        <w:tc>
          <w:tcPr>
            <w:tcW w:w="1987" w:type="dxa"/>
          </w:tcPr>
          <w:p w14:paraId="56711F94" w14:textId="77777777" w:rsidR="00430A7B" w:rsidRPr="00FD54DD" w:rsidRDefault="00430A7B" w:rsidP="00C70311">
            <w:pPr>
              <w:jc w:val="center"/>
              <w:rPr>
                <w:rFonts w:cstheme="minorHAnsi"/>
                <w:b/>
              </w:rPr>
            </w:pPr>
            <w:bookmarkStart w:id="22" w:name="_Hlk132632182"/>
            <w:r w:rsidRPr="00FD54DD">
              <w:rPr>
                <w:rFonts w:cstheme="minorHAnsi"/>
                <w:b/>
              </w:rPr>
              <w:t>Šifra aktivnosti/projekta</w:t>
            </w:r>
          </w:p>
        </w:tc>
        <w:tc>
          <w:tcPr>
            <w:tcW w:w="2714" w:type="dxa"/>
          </w:tcPr>
          <w:p w14:paraId="4CD564AE" w14:textId="77777777" w:rsidR="00430A7B" w:rsidRPr="00FD54DD" w:rsidRDefault="00430A7B" w:rsidP="00C70311">
            <w:pPr>
              <w:rPr>
                <w:rFonts w:cstheme="minorHAnsi"/>
                <w:b/>
              </w:rPr>
            </w:pPr>
            <w:r w:rsidRPr="00FD54DD">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14:paraId="318440FA" w14:textId="77777777" w:rsidR="00430A7B" w:rsidRPr="00FD54DD" w:rsidRDefault="00430A7B" w:rsidP="00C70311">
            <w:pPr>
              <w:jc w:val="center"/>
              <w:rPr>
                <w:rFonts w:cstheme="minorHAnsi"/>
                <w:b/>
              </w:rPr>
            </w:pPr>
            <w:r w:rsidRPr="00FD54DD">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14:paraId="39BD8186" w14:textId="77777777" w:rsidR="00430A7B" w:rsidRPr="00FD54DD" w:rsidRDefault="00430A7B" w:rsidP="00C70311">
            <w:pPr>
              <w:jc w:val="center"/>
              <w:rPr>
                <w:rFonts w:cstheme="minorHAnsi"/>
                <w:b/>
              </w:rPr>
            </w:pPr>
            <w:r w:rsidRPr="00FD54DD">
              <w:rPr>
                <w:rFonts w:cstheme="minorHAnsi"/>
                <w:b/>
              </w:rPr>
              <w:t>POVEĆANJE/</w:t>
            </w:r>
          </w:p>
          <w:p w14:paraId="361ECF31" w14:textId="77777777" w:rsidR="00430A7B" w:rsidRPr="00FD54DD" w:rsidRDefault="00430A7B" w:rsidP="00C70311">
            <w:pPr>
              <w:jc w:val="center"/>
              <w:rPr>
                <w:rFonts w:cstheme="minorHAnsi"/>
                <w:b/>
              </w:rPr>
            </w:pPr>
            <w:r w:rsidRPr="00FD54DD">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14:paraId="56FF58A6" w14:textId="77777777" w:rsidR="00430A7B" w:rsidRPr="00FD54DD" w:rsidRDefault="00430A7B" w:rsidP="00C70311">
            <w:pPr>
              <w:jc w:val="center"/>
              <w:rPr>
                <w:rFonts w:cstheme="minorHAnsi"/>
                <w:b/>
              </w:rPr>
            </w:pPr>
            <w:r w:rsidRPr="00FD54DD">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14:paraId="1CF8CDF2" w14:textId="77777777" w:rsidR="00430A7B" w:rsidRPr="00FD54DD" w:rsidRDefault="00430A7B" w:rsidP="00C70311">
            <w:pPr>
              <w:jc w:val="center"/>
              <w:rPr>
                <w:rFonts w:cstheme="minorHAnsi"/>
                <w:b/>
              </w:rPr>
            </w:pPr>
            <w:r w:rsidRPr="00FD54DD">
              <w:rPr>
                <w:rFonts w:cstheme="minorHAnsi"/>
                <w:b/>
              </w:rPr>
              <w:t>IND.</w:t>
            </w:r>
          </w:p>
          <w:p w14:paraId="10017723" w14:textId="77777777" w:rsidR="00430A7B" w:rsidRPr="00FD54DD" w:rsidRDefault="00430A7B" w:rsidP="00C70311">
            <w:pPr>
              <w:jc w:val="center"/>
              <w:rPr>
                <w:rFonts w:cstheme="minorHAnsi"/>
                <w:b/>
              </w:rPr>
            </w:pPr>
            <w:r w:rsidRPr="00FD54DD">
              <w:rPr>
                <w:rFonts w:cstheme="minorHAnsi"/>
                <w:b/>
              </w:rPr>
              <w:t>(5/3)</w:t>
            </w:r>
          </w:p>
        </w:tc>
      </w:tr>
      <w:bookmarkEnd w:id="22"/>
      <w:tr w:rsidR="00430A7B" w:rsidRPr="00FD54DD" w14:paraId="75367CFD" w14:textId="77777777" w:rsidTr="00C70311">
        <w:tc>
          <w:tcPr>
            <w:tcW w:w="1987" w:type="dxa"/>
          </w:tcPr>
          <w:p w14:paraId="0A4CD98E" w14:textId="77777777" w:rsidR="00430A7B" w:rsidRPr="00FD54DD" w:rsidRDefault="00430A7B" w:rsidP="00C70311">
            <w:pPr>
              <w:jc w:val="center"/>
              <w:rPr>
                <w:rFonts w:cstheme="minorHAnsi"/>
              </w:rPr>
            </w:pPr>
            <w:r w:rsidRPr="00FD54DD">
              <w:rPr>
                <w:rFonts w:cstheme="minorHAnsi"/>
              </w:rPr>
              <w:t>A100145</w:t>
            </w:r>
          </w:p>
        </w:tc>
        <w:tc>
          <w:tcPr>
            <w:tcW w:w="2714" w:type="dxa"/>
          </w:tcPr>
          <w:p w14:paraId="4142BFCD" w14:textId="77777777" w:rsidR="00430A7B" w:rsidRPr="00FD54DD" w:rsidRDefault="00430A7B" w:rsidP="00C70311">
            <w:pPr>
              <w:rPr>
                <w:rFonts w:cstheme="minorHAnsi"/>
              </w:rPr>
            </w:pPr>
            <w:r w:rsidRPr="00FD54DD">
              <w:rPr>
                <w:rFonts w:cstheme="minorHAnsi"/>
              </w:rPr>
              <w:t>Pomoći iz JLS</w:t>
            </w:r>
          </w:p>
        </w:tc>
        <w:tc>
          <w:tcPr>
            <w:tcW w:w="1139" w:type="dxa"/>
            <w:tcBorders>
              <w:top w:val="single" w:sz="4" w:space="0" w:color="auto"/>
              <w:left w:val="single" w:sz="4" w:space="0" w:color="auto"/>
              <w:bottom w:val="single" w:sz="4" w:space="0" w:color="auto"/>
              <w:right w:val="single" w:sz="4" w:space="0" w:color="auto"/>
            </w:tcBorders>
          </w:tcPr>
          <w:p w14:paraId="38C5038C" w14:textId="4D066485" w:rsidR="00430A7B" w:rsidRPr="00FD54DD" w:rsidRDefault="004410D7" w:rsidP="00C70311">
            <w:pPr>
              <w:jc w:val="center"/>
              <w:rPr>
                <w:rFonts w:cstheme="minorHAnsi"/>
              </w:rPr>
            </w:pPr>
            <w:r w:rsidRPr="00FD54DD">
              <w:rPr>
                <w:rFonts w:cstheme="minorHAnsi"/>
              </w:rPr>
              <w:t>54.000,00</w:t>
            </w:r>
          </w:p>
        </w:tc>
        <w:tc>
          <w:tcPr>
            <w:tcW w:w="1389" w:type="dxa"/>
            <w:tcBorders>
              <w:top w:val="single" w:sz="4" w:space="0" w:color="auto"/>
              <w:left w:val="single" w:sz="4" w:space="0" w:color="auto"/>
              <w:bottom w:val="single" w:sz="4" w:space="0" w:color="auto"/>
              <w:right w:val="single" w:sz="4" w:space="0" w:color="auto"/>
            </w:tcBorders>
          </w:tcPr>
          <w:p w14:paraId="7925F729" w14:textId="23B1A31E" w:rsidR="00430A7B" w:rsidRPr="00FD54DD" w:rsidRDefault="00430A7B" w:rsidP="00C70311">
            <w:pPr>
              <w:jc w:val="right"/>
              <w:rPr>
                <w:rFonts w:cstheme="minorHAnsi"/>
              </w:rPr>
            </w:pPr>
            <w:r w:rsidRPr="00FD54DD">
              <w:rPr>
                <w:rFonts w:cstheme="minorHAnsi"/>
              </w:rPr>
              <w:t>-</w:t>
            </w:r>
            <w:r w:rsidR="004410D7" w:rsidRPr="00FD54DD">
              <w:rPr>
                <w:rFonts w:cstheme="minorHAnsi"/>
              </w:rPr>
              <w:t>3</w:t>
            </w:r>
            <w:r w:rsidRPr="00FD54DD">
              <w:rPr>
                <w:rFonts w:cstheme="minorHAnsi"/>
              </w:rPr>
              <w:t>4.000,00</w:t>
            </w:r>
          </w:p>
        </w:tc>
        <w:tc>
          <w:tcPr>
            <w:tcW w:w="1269" w:type="dxa"/>
            <w:tcBorders>
              <w:top w:val="single" w:sz="4" w:space="0" w:color="auto"/>
              <w:left w:val="single" w:sz="4" w:space="0" w:color="auto"/>
              <w:bottom w:val="single" w:sz="4" w:space="0" w:color="auto"/>
              <w:right w:val="single" w:sz="4" w:space="0" w:color="auto"/>
            </w:tcBorders>
          </w:tcPr>
          <w:p w14:paraId="4087CFEA" w14:textId="49984E40" w:rsidR="00430A7B" w:rsidRPr="00FD54DD" w:rsidRDefault="004410D7" w:rsidP="00C70311">
            <w:pPr>
              <w:jc w:val="right"/>
              <w:rPr>
                <w:rFonts w:cstheme="minorHAnsi"/>
              </w:rPr>
            </w:pPr>
            <w:r w:rsidRPr="00FD54DD">
              <w:rPr>
                <w:rFonts w:cstheme="minorHAnsi"/>
              </w:rPr>
              <w:t>20</w:t>
            </w:r>
            <w:r w:rsidR="00430A7B" w:rsidRPr="00FD54DD">
              <w:rPr>
                <w:rFonts w:cstheme="minorHAnsi"/>
              </w:rPr>
              <w:t>.000,00</w:t>
            </w:r>
          </w:p>
        </w:tc>
        <w:tc>
          <w:tcPr>
            <w:tcW w:w="1251" w:type="dxa"/>
            <w:tcBorders>
              <w:top w:val="single" w:sz="4" w:space="0" w:color="auto"/>
              <w:left w:val="single" w:sz="4" w:space="0" w:color="auto"/>
              <w:bottom w:val="single" w:sz="4" w:space="0" w:color="auto"/>
              <w:right w:val="single" w:sz="4" w:space="0" w:color="auto"/>
            </w:tcBorders>
          </w:tcPr>
          <w:p w14:paraId="35400CC4" w14:textId="3334519E" w:rsidR="00430A7B" w:rsidRPr="00FD54DD" w:rsidRDefault="004410D7" w:rsidP="00C70311">
            <w:pPr>
              <w:jc w:val="right"/>
              <w:rPr>
                <w:rFonts w:cstheme="minorHAnsi"/>
              </w:rPr>
            </w:pPr>
            <w:r w:rsidRPr="00FD54DD">
              <w:rPr>
                <w:rFonts w:cstheme="minorHAnsi"/>
              </w:rPr>
              <w:t>37,04</w:t>
            </w:r>
          </w:p>
        </w:tc>
      </w:tr>
      <w:tr w:rsidR="00430A7B" w:rsidRPr="00FD54DD" w14:paraId="2FEDA4CA" w14:textId="77777777" w:rsidTr="00C70311">
        <w:tc>
          <w:tcPr>
            <w:tcW w:w="1987" w:type="dxa"/>
          </w:tcPr>
          <w:p w14:paraId="4665E22E" w14:textId="77777777" w:rsidR="00430A7B" w:rsidRPr="00FD54DD" w:rsidRDefault="00430A7B" w:rsidP="00C70311">
            <w:pPr>
              <w:jc w:val="center"/>
              <w:rPr>
                <w:rFonts w:cstheme="minorHAnsi"/>
              </w:rPr>
            </w:pPr>
          </w:p>
        </w:tc>
        <w:tc>
          <w:tcPr>
            <w:tcW w:w="2714" w:type="dxa"/>
          </w:tcPr>
          <w:p w14:paraId="4DA2EAAF" w14:textId="77777777" w:rsidR="00430A7B" w:rsidRPr="00FD54DD" w:rsidRDefault="00430A7B" w:rsidP="00C70311">
            <w:pPr>
              <w:rPr>
                <w:rFonts w:cstheme="minorHAnsi"/>
              </w:rPr>
            </w:pPr>
          </w:p>
        </w:tc>
        <w:tc>
          <w:tcPr>
            <w:tcW w:w="1139" w:type="dxa"/>
          </w:tcPr>
          <w:p w14:paraId="7E120B98" w14:textId="77777777" w:rsidR="00430A7B" w:rsidRPr="00FD54DD" w:rsidRDefault="00430A7B" w:rsidP="00C70311">
            <w:pPr>
              <w:jc w:val="right"/>
              <w:rPr>
                <w:rFonts w:cstheme="minorHAnsi"/>
              </w:rPr>
            </w:pPr>
          </w:p>
        </w:tc>
        <w:tc>
          <w:tcPr>
            <w:tcW w:w="1389" w:type="dxa"/>
          </w:tcPr>
          <w:p w14:paraId="1553C620" w14:textId="77777777" w:rsidR="00430A7B" w:rsidRPr="00FD54DD" w:rsidRDefault="00430A7B" w:rsidP="00C70311">
            <w:pPr>
              <w:jc w:val="right"/>
              <w:rPr>
                <w:rFonts w:cstheme="minorHAnsi"/>
              </w:rPr>
            </w:pPr>
          </w:p>
        </w:tc>
        <w:tc>
          <w:tcPr>
            <w:tcW w:w="1269" w:type="dxa"/>
          </w:tcPr>
          <w:p w14:paraId="49E46F80" w14:textId="77777777" w:rsidR="00430A7B" w:rsidRPr="00FD54DD" w:rsidRDefault="00430A7B" w:rsidP="00C70311">
            <w:pPr>
              <w:jc w:val="right"/>
              <w:rPr>
                <w:rFonts w:cstheme="minorHAnsi"/>
              </w:rPr>
            </w:pPr>
          </w:p>
        </w:tc>
        <w:tc>
          <w:tcPr>
            <w:tcW w:w="1251" w:type="dxa"/>
          </w:tcPr>
          <w:p w14:paraId="5B964BFA" w14:textId="77777777" w:rsidR="00430A7B" w:rsidRPr="00FD54DD" w:rsidRDefault="00430A7B" w:rsidP="00C70311">
            <w:pPr>
              <w:jc w:val="right"/>
              <w:rPr>
                <w:rFonts w:cstheme="minorHAnsi"/>
              </w:rPr>
            </w:pPr>
          </w:p>
        </w:tc>
      </w:tr>
      <w:tr w:rsidR="00430A7B" w:rsidRPr="00FD54DD" w14:paraId="2C869996" w14:textId="77777777" w:rsidTr="00C70311">
        <w:tc>
          <w:tcPr>
            <w:tcW w:w="1987" w:type="dxa"/>
          </w:tcPr>
          <w:p w14:paraId="4AD7B399" w14:textId="77777777" w:rsidR="00430A7B" w:rsidRPr="00FD54DD" w:rsidRDefault="00430A7B" w:rsidP="00C70311">
            <w:pPr>
              <w:jc w:val="center"/>
              <w:rPr>
                <w:rFonts w:cstheme="minorHAnsi"/>
                <w:b/>
              </w:rPr>
            </w:pPr>
          </w:p>
        </w:tc>
        <w:tc>
          <w:tcPr>
            <w:tcW w:w="2714" w:type="dxa"/>
          </w:tcPr>
          <w:p w14:paraId="5011C2BB" w14:textId="77777777" w:rsidR="00430A7B" w:rsidRPr="00FD54DD" w:rsidRDefault="00430A7B" w:rsidP="00C70311">
            <w:pPr>
              <w:rPr>
                <w:rFonts w:cstheme="minorHAnsi"/>
                <w:b/>
              </w:rPr>
            </w:pPr>
            <w:r w:rsidRPr="00FD54DD">
              <w:rPr>
                <w:rFonts w:cstheme="minorHAnsi"/>
                <w:b/>
              </w:rPr>
              <w:t>Ukupno program:</w:t>
            </w:r>
          </w:p>
        </w:tc>
        <w:tc>
          <w:tcPr>
            <w:tcW w:w="1139" w:type="dxa"/>
            <w:tcBorders>
              <w:top w:val="single" w:sz="4" w:space="0" w:color="auto"/>
              <w:left w:val="single" w:sz="4" w:space="0" w:color="auto"/>
              <w:bottom w:val="single" w:sz="4" w:space="0" w:color="auto"/>
              <w:right w:val="single" w:sz="4" w:space="0" w:color="auto"/>
            </w:tcBorders>
          </w:tcPr>
          <w:p w14:paraId="54686B15" w14:textId="3E17B9E6" w:rsidR="00430A7B" w:rsidRPr="00FD54DD" w:rsidRDefault="004410D7" w:rsidP="00C70311">
            <w:pPr>
              <w:jc w:val="right"/>
              <w:rPr>
                <w:rFonts w:cstheme="minorHAnsi"/>
                <w:b/>
                <w:bCs/>
              </w:rPr>
            </w:pPr>
            <w:r w:rsidRPr="00FD54DD">
              <w:rPr>
                <w:rFonts w:cstheme="minorHAnsi"/>
                <w:b/>
                <w:bCs/>
              </w:rPr>
              <w:t>54</w:t>
            </w:r>
            <w:r w:rsidR="00430A7B" w:rsidRPr="00FD54DD">
              <w:rPr>
                <w:rFonts w:cstheme="minorHAnsi"/>
                <w:b/>
                <w:bCs/>
              </w:rPr>
              <w:t>.000,00</w:t>
            </w:r>
          </w:p>
        </w:tc>
        <w:tc>
          <w:tcPr>
            <w:tcW w:w="1389" w:type="dxa"/>
            <w:tcBorders>
              <w:top w:val="single" w:sz="4" w:space="0" w:color="auto"/>
              <w:left w:val="single" w:sz="4" w:space="0" w:color="auto"/>
              <w:bottom w:val="single" w:sz="4" w:space="0" w:color="auto"/>
              <w:right w:val="single" w:sz="4" w:space="0" w:color="auto"/>
            </w:tcBorders>
          </w:tcPr>
          <w:p w14:paraId="44E0D4BA" w14:textId="4770CFB8" w:rsidR="00430A7B" w:rsidRPr="00FD54DD" w:rsidRDefault="00430A7B" w:rsidP="00C70311">
            <w:pPr>
              <w:jc w:val="right"/>
              <w:rPr>
                <w:rFonts w:cstheme="minorHAnsi"/>
                <w:b/>
                <w:bCs/>
              </w:rPr>
            </w:pPr>
            <w:r w:rsidRPr="00FD54DD">
              <w:rPr>
                <w:rFonts w:cstheme="minorHAnsi"/>
                <w:b/>
                <w:bCs/>
              </w:rPr>
              <w:t>-</w:t>
            </w:r>
            <w:r w:rsidR="004410D7" w:rsidRPr="00FD54DD">
              <w:rPr>
                <w:rFonts w:cstheme="minorHAnsi"/>
                <w:b/>
                <w:bCs/>
              </w:rPr>
              <w:t>3</w:t>
            </w:r>
            <w:r w:rsidRPr="00FD54DD">
              <w:rPr>
                <w:rFonts w:cstheme="minorHAnsi"/>
                <w:b/>
                <w:bCs/>
              </w:rPr>
              <w:t>4.000,00</w:t>
            </w:r>
          </w:p>
        </w:tc>
        <w:tc>
          <w:tcPr>
            <w:tcW w:w="1269" w:type="dxa"/>
            <w:tcBorders>
              <w:top w:val="single" w:sz="4" w:space="0" w:color="auto"/>
              <w:left w:val="single" w:sz="4" w:space="0" w:color="auto"/>
              <w:bottom w:val="single" w:sz="4" w:space="0" w:color="auto"/>
              <w:right w:val="single" w:sz="4" w:space="0" w:color="auto"/>
            </w:tcBorders>
          </w:tcPr>
          <w:p w14:paraId="004DC415" w14:textId="3A0FDB46" w:rsidR="00430A7B" w:rsidRPr="00FD54DD" w:rsidRDefault="004410D7" w:rsidP="00C70311">
            <w:pPr>
              <w:jc w:val="right"/>
              <w:rPr>
                <w:rFonts w:cstheme="minorHAnsi"/>
                <w:b/>
                <w:bCs/>
              </w:rPr>
            </w:pPr>
            <w:r w:rsidRPr="00FD54DD">
              <w:rPr>
                <w:rFonts w:cstheme="minorHAnsi"/>
                <w:b/>
                <w:bCs/>
              </w:rPr>
              <w:t>20</w:t>
            </w:r>
            <w:r w:rsidR="00430A7B" w:rsidRPr="00FD54DD">
              <w:rPr>
                <w:rFonts w:cstheme="minorHAnsi"/>
                <w:b/>
                <w:bCs/>
              </w:rPr>
              <w:t>.000,00</w:t>
            </w:r>
          </w:p>
        </w:tc>
        <w:tc>
          <w:tcPr>
            <w:tcW w:w="1251" w:type="dxa"/>
            <w:tcBorders>
              <w:top w:val="single" w:sz="4" w:space="0" w:color="auto"/>
              <w:left w:val="single" w:sz="4" w:space="0" w:color="auto"/>
              <w:bottom w:val="single" w:sz="4" w:space="0" w:color="auto"/>
              <w:right w:val="single" w:sz="4" w:space="0" w:color="auto"/>
            </w:tcBorders>
          </w:tcPr>
          <w:p w14:paraId="42680B4E" w14:textId="77777777" w:rsidR="00430A7B" w:rsidRPr="00FD54DD" w:rsidRDefault="00430A7B" w:rsidP="00C70311">
            <w:pPr>
              <w:jc w:val="right"/>
              <w:rPr>
                <w:rFonts w:cstheme="minorHAnsi"/>
                <w:b/>
                <w:bCs/>
              </w:rPr>
            </w:pPr>
          </w:p>
        </w:tc>
      </w:tr>
    </w:tbl>
    <w:p w14:paraId="42BEE715" w14:textId="77777777" w:rsidR="00430A7B" w:rsidRPr="00FD54DD" w:rsidRDefault="00430A7B" w:rsidP="00430A7B">
      <w:pPr>
        <w:spacing w:after="0" w:line="240" w:lineRule="auto"/>
        <w:rPr>
          <w:rFonts w:cstheme="minorHAnsi"/>
          <w:b/>
        </w:rPr>
      </w:pPr>
    </w:p>
    <w:p w14:paraId="30B3F76F" w14:textId="77777777" w:rsidR="00430A7B" w:rsidRPr="00FD54DD" w:rsidRDefault="00430A7B" w:rsidP="00430A7B">
      <w:pPr>
        <w:spacing w:after="0" w:line="240" w:lineRule="auto"/>
        <w:rPr>
          <w:rFonts w:cstheme="minorHAnsi"/>
          <w:b/>
        </w:rPr>
      </w:pPr>
    </w:p>
    <w:tbl>
      <w:tblPr>
        <w:tblW w:w="9639" w:type="dxa"/>
        <w:tblInd w:w="-5" w:type="dxa"/>
        <w:tblLayout w:type="fixed"/>
        <w:tblLook w:val="04A0" w:firstRow="1" w:lastRow="0" w:firstColumn="1" w:lastColumn="0" w:noHBand="0" w:noVBand="1"/>
      </w:tblPr>
      <w:tblGrid>
        <w:gridCol w:w="2127"/>
        <w:gridCol w:w="1701"/>
        <w:gridCol w:w="1417"/>
        <w:gridCol w:w="1843"/>
        <w:gridCol w:w="2551"/>
      </w:tblGrid>
      <w:tr w:rsidR="00430A7B" w:rsidRPr="00FD54DD" w14:paraId="344FCC2E" w14:textId="77777777" w:rsidTr="00C70311">
        <w:trPr>
          <w:trHeight w:val="298"/>
        </w:trPr>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32818E5" w14:textId="77777777" w:rsidR="00430A7B" w:rsidRPr="00FD54DD" w:rsidRDefault="00430A7B" w:rsidP="00C70311">
            <w:pPr>
              <w:spacing w:after="0" w:line="240" w:lineRule="auto"/>
              <w:rPr>
                <w:rFonts w:eastAsia="Times New Roman" w:cstheme="minorHAnsi"/>
                <w:b/>
                <w:bCs/>
                <w:lang w:eastAsia="hr-HR"/>
              </w:rPr>
            </w:pPr>
            <w:r w:rsidRPr="00FD54DD">
              <w:rPr>
                <w:rFonts w:eastAsia="Times New Roman" w:cstheme="minorHAnsi"/>
                <w:b/>
                <w:bCs/>
                <w:lang w:eastAsia="hr-HR"/>
              </w:rPr>
              <w:t xml:space="preserve">Šifra i naziv aktivnosti/projekta u Proračunu: </w:t>
            </w:r>
            <w:r w:rsidRPr="00FD54DD">
              <w:rPr>
                <w:rFonts w:eastAsia="Times New Roman" w:cstheme="minorHAnsi"/>
                <w:color w:val="000000"/>
                <w:lang w:eastAsia="hr-HR"/>
              </w:rPr>
              <w:t>Aktivnost  A100145</w:t>
            </w:r>
          </w:p>
        </w:tc>
      </w:tr>
      <w:tr w:rsidR="00430A7B" w:rsidRPr="00FD54DD" w14:paraId="0C3EA482" w14:textId="77777777" w:rsidTr="00C70311">
        <w:trPr>
          <w:trHeight w:val="509"/>
        </w:trPr>
        <w:tc>
          <w:tcPr>
            <w:tcW w:w="963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7458C306" w14:textId="77777777" w:rsidR="00430A7B" w:rsidRPr="00FD54DD" w:rsidRDefault="00430A7B" w:rsidP="00C70311">
            <w:pPr>
              <w:spacing w:after="0" w:line="240" w:lineRule="auto"/>
              <w:rPr>
                <w:rFonts w:eastAsia="Times New Roman" w:cstheme="minorHAnsi"/>
                <w:color w:val="000000"/>
                <w:lang w:eastAsia="hr-HR"/>
              </w:rPr>
            </w:pPr>
            <w:r w:rsidRPr="00FD54DD">
              <w:rPr>
                <w:rFonts w:eastAsia="Times New Roman" w:cstheme="minorHAnsi"/>
                <w:color w:val="000000"/>
                <w:lang w:eastAsia="hr-HR"/>
              </w:rPr>
              <w:t>Ovom aktivnošću – projektom lokalne zajednice planirano je uključivanje istih u podizanje razine zdravstvene zaštite na lokalnoj razini.</w:t>
            </w:r>
          </w:p>
        </w:tc>
      </w:tr>
      <w:tr w:rsidR="00430A7B" w:rsidRPr="00FD54DD" w14:paraId="77B824FD" w14:textId="77777777" w:rsidTr="00C70311">
        <w:trPr>
          <w:trHeight w:val="509"/>
        </w:trPr>
        <w:tc>
          <w:tcPr>
            <w:tcW w:w="9639" w:type="dxa"/>
            <w:gridSpan w:val="5"/>
            <w:vMerge/>
            <w:tcBorders>
              <w:top w:val="single" w:sz="4" w:space="0" w:color="auto"/>
              <w:left w:val="single" w:sz="4" w:space="0" w:color="auto"/>
              <w:bottom w:val="single" w:sz="4" w:space="0" w:color="auto"/>
              <w:right w:val="single" w:sz="4" w:space="0" w:color="auto"/>
            </w:tcBorders>
            <w:vAlign w:val="center"/>
            <w:hideMark/>
          </w:tcPr>
          <w:p w14:paraId="5A39D549" w14:textId="77777777" w:rsidR="00430A7B" w:rsidRPr="00FD54DD" w:rsidRDefault="00430A7B" w:rsidP="00C70311">
            <w:pPr>
              <w:spacing w:after="0" w:line="240" w:lineRule="auto"/>
              <w:rPr>
                <w:rFonts w:eastAsia="Times New Roman" w:cstheme="minorHAnsi"/>
                <w:color w:val="000000"/>
                <w:lang w:eastAsia="hr-HR"/>
              </w:rPr>
            </w:pPr>
          </w:p>
        </w:tc>
      </w:tr>
      <w:tr w:rsidR="00430A7B" w:rsidRPr="00FD54DD" w14:paraId="0326331D" w14:textId="77777777" w:rsidTr="00C70311">
        <w:trPr>
          <w:trHeight w:val="56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E6FE515" w14:textId="77777777" w:rsidR="00430A7B" w:rsidRPr="00FD54DD" w:rsidRDefault="00430A7B" w:rsidP="00C70311">
            <w:pPr>
              <w:spacing w:after="0" w:line="240" w:lineRule="auto"/>
              <w:rPr>
                <w:rFonts w:cstheme="minorHAnsi"/>
                <w:b/>
              </w:rPr>
            </w:pPr>
          </w:p>
          <w:p w14:paraId="55B45B7A"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r w:rsidR="00430A7B" w:rsidRPr="00FD54DD" w14:paraId="3B4DD6AA" w14:textId="77777777" w:rsidTr="00C70311">
        <w:trPr>
          <w:trHeight w:val="561"/>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38034"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2EDA2C3A"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2DF75AE"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14:paraId="51B24810"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35BF7"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Polazna vrijednost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D6BEE85"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20AA2B5A"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r>
      <w:tr w:rsidR="00430A7B" w:rsidRPr="00FD54DD" w14:paraId="74B712FC" w14:textId="77777777" w:rsidTr="00C70311">
        <w:trPr>
          <w:trHeight w:val="561"/>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10FBA"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Broj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9350F7C"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Broj  </w:t>
            </w:r>
          </w:p>
        </w:tc>
        <w:tc>
          <w:tcPr>
            <w:tcW w:w="1417" w:type="dxa"/>
            <w:tcBorders>
              <w:top w:val="single" w:sz="4" w:space="0" w:color="auto"/>
              <w:left w:val="nil"/>
              <w:bottom w:val="single" w:sz="4" w:space="0" w:color="auto"/>
              <w:right w:val="single" w:sz="4" w:space="0" w:color="auto"/>
            </w:tcBorders>
            <w:vAlign w:val="center"/>
          </w:tcPr>
          <w:p w14:paraId="639FFBBC"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94686"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633362" w14:textId="1A43DE7B" w:rsidR="00430A7B" w:rsidRPr="00FD54DD" w:rsidRDefault="00F64F96" w:rsidP="00C70311">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3</w:t>
            </w:r>
          </w:p>
        </w:tc>
      </w:tr>
    </w:tbl>
    <w:p w14:paraId="612E52B9" w14:textId="77777777" w:rsidR="006A1C21" w:rsidRPr="00FD54DD" w:rsidRDefault="006A1C21" w:rsidP="00430A7B">
      <w:pPr>
        <w:pBdr>
          <w:bottom w:val="single" w:sz="4" w:space="1" w:color="auto"/>
        </w:pBdr>
        <w:spacing w:after="0" w:line="240" w:lineRule="auto"/>
        <w:jc w:val="both"/>
        <w:rPr>
          <w:rFonts w:cstheme="minorHAnsi"/>
          <w:b/>
          <w:color w:val="365F91" w:themeColor="accent1" w:themeShade="BF"/>
        </w:rPr>
      </w:pPr>
    </w:p>
    <w:p w14:paraId="312C717E" w14:textId="77777777" w:rsidR="006A1C21" w:rsidRPr="00FD54DD" w:rsidRDefault="006A1C21" w:rsidP="00430A7B">
      <w:pPr>
        <w:pBdr>
          <w:bottom w:val="single" w:sz="4" w:space="1" w:color="auto"/>
        </w:pBdr>
        <w:spacing w:after="0" w:line="240" w:lineRule="auto"/>
        <w:jc w:val="both"/>
        <w:rPr>
          <w:rFonts w:cstheme="minorHAnsi"/>
          <w:b/>
          <w:color w:val="365F91" w:themeColor="accent1" w:themeShade="BF"/>
        </w:rPr>
      </w:pPr>
    </w:p>
    <w:p w14:paraId="2E604C54" w14:textId="49287C11" w:rsidR="00430A7B" w:rsidRPr="00FD54DD" w:rsidRDefault="00430A7B" w:rsidP="00430A7B">
      <w:pPr>
        <w:pBdr>
          <w:bottom w:val="single" w:sz="4" w:space="1" w:color="auto"/>
        </w:pBdr>
        <w:spacing w:after="0" w:line="240" w:lineRule="auto"/>
        <w:jc w:val="both"/>
        <w:rPr>
          <w:rFonts w:cstheme="minorHAnsi"/>
          <w:b/>
          <w:color w:val="365F91" w:themeColor="accent1" w:themeShade="BF"/>
        </w:rPr>
      </w:pPr>
      <w:r w:rsidRPr="00FD54DD">
        <w:rPr>
          <w:rFonts w:cstheme="minorHAnsi"/>
          <w:b/>
          <w:color w:val="365F91" w:themeColor="accent1" w:themeShade="BF"/>
        </w:rPr>
        <w:t>ŠIFRA I NAZIV PROGRAMA: PROGRAM 156 – POMOĆI-FOND EU KORISNICI</w:t>
      </w:r>
    </w:p>
    <w:p w14:paraId="3F5CF2E1" w14:textId="77777777" w:rsidR="00430A7B" w:rsidRPr="00FD54DD" w:rsidRDefault="00430A7B" w:rsidP="00430A7B">
      <w:pPr>
        <w:spacing w:after="0" w:line="240" w:lineRule="auto"/>
        <w:jc w:val="both"/>
        <w:rPr>
          <w:rFonts w:cstheme="minorHAnsi"/>
          <w:b/>
        </w:rPr>
      </w:pPr>
    </w:p>
    <w:p w14:paraId="6BDE7CB3" w14:textId="77777777" w:rsidR="00430A7B" w:rsidRPr="00FD54DD" w:rsidRDefault="00430A7B" w:rsidP="00430A7B">
      <w:pPr>
        <w:shd w:val="clear" w:color="auto" w:fill="FFFFFF"/>
        <w:suppressAutoHyphens/>
        <w:snapToGrid w:val="0"/>
        <w:spacing w:after="0" w:line="100" w:lineRule="atLeast"/>
        <w:ind w:right="345"/>
        <w:jc w:val="both"/>
        <w:rPr>
          <w:rFonts w:cstheme="minorHAnsi"/>
          <w:b/>
        </w:rPr>
      </w:pPr>
      <w:r w:rsidRPr="00FD54DD">
        <w:rPr>
          <w:rFonts w:cstheme="minorHAnsi"/>
          <w:b/>
        </w:rPr>
        <w:t xml:space="preserve">SVRHA PROGRAMA: </w:t>
      </w:r>
    </w:p>
    <w:p w14:paraId="5162CC7F" w14:textId="77777777" w:rsidR="00430A7B" w:rsidRPr="00FD54DD" w:rsidRDefault="00430A7B" w:rsidP="00430A7B">
      <w:pPr>
        <w:shd w:val="clear" w:color="auto" w:fill="FFFFFF"/>
        <w:suppressAutoHyphens/>
        <w:snapToGrid w:val="0"/>
        <w:spacing w:after="0" w:line="100" w:lineRule="atLeast"/>
        <w:ind w:right="345"/>
        <w:jc w:val="both"/>
        <w:rPr>
          <w:rFonts w:eastAsia="Times New Roman" w:cstheme="minorHAnsi"/>
          <w:color w:val="000000"/>
          <w:lang w:eastAsia="ar-SA"/>
        </w:rPr>
      </w:pPr>
      <w:bookmarkStart w:id="23" w:name="_Hlk132696981"/>
      <w:r w:rsidRPr="00FD54DD">
        <w:rPr>
          <w:rFonts w:eastAsia="Times New Roman" w:cstheme="minorHAnsi"/>
          <w:color w:val="000000"/>
          <w:lang w:eastAsia="ar-SA"/>
        </w:rPr>
        <w:t xml:space="preserve">Svrha ovog programa  je namjenskim sredstvima iz izvora EU energetski obnoviti dislocirane ambulante u </w:t>
      </w:r>
      <w:proofErr w:type="spellStart"/>
      <w:r w:rsidRPr="00FD54DD">
        <w:rPr>
          <w:rFonts w:eastAsia="Times New Roman" w:cstheme="minorHAnsi"/>
          <w:color w:val="000000"/>
          <w:lang w:eastAsia="ar-SA"/>
        </w:rPr>
        <w:t>Mahičnu</w:t>
      </w:r>
      <w:proofErr w:type="spellEnd"/>
      <w:r w:rsidRPr="00FD54DD">
        <w:rPr>
          <w:rFonts w:eastAsia="Times New Roman" w:cstheme="minorHAnsi"/>
          <w:color w:val="000000"/>
          <w:lang w:eastAsia="ar-SA"/>
        </w:rPr>
        <w:t xml:space="preserve"> i Skakavcu čime se doprinosi uštedi energije te se poboljšava energetska učinkovitost iste. Planirana su sredstva i za tri specijalizacije za koje je Dom zdravlja Karlovac potpisao ugovor u srpnju 2023. godine.</w:t>
      </w:r>
    </w:p>
    <w:p w14:paraId="564C0C83" w14:textId="77777777" w:rsidR="00430A7B" w:rsidRPr="00FD54DD" w:rsidRDefault="00430A7B" w:rsidP="00430A7B">
      <w:pPr>
        <w:spacing w:after="0" w:line="240" w:lineRule="auto"/>
        <w:jc w:val="both"/>
        <w:rPr>
          <w:rFonts w:cstheme="minorHAnsi"/>
          <w:b/>
        </w:rPr>
      </w:pPr>
    </w:p>
    <w:p w14:paraId="3E88D867" w14:textId="77777777" w:rsidR="00430A7B" w:rsidRPr="00FD54DD" w:rsidRDefault="00430A7B" w:rsidP="00430A7B">
      <w:pPr>
        <w:spacing w:after="0" w:line="240" w:lineRule="auto"/>
        <w:jc w:val="both"/>
        <w:rPr>
          <w:rFonts w:cstheme="minorHAnsi"/>
          <w:b/>
        </w:rPr>
      </w:pPr>
      <w:r w:rsidRPr="00FD54DD">
        <w:rPr>
          <w:rFonts w:cstheme="minorHAnsi"/>
          <w:b/>
        </w:rPr>
        <w:t xml:space="preserve">POVEZANOST PROGRAMA SA STRATEŠKIM DOKUMENTIMA I GODIŠNJIM PLANOM RADA: </w:t>
      </w:r>
    </w:p>
    <w:p w14:paraId="22E2C6F4" w14:textId="77777777" w:rsidR="00430A7B" w:rsidRPr="00FD54DD" w:rsidRDefault="00430A7B" w:rsidP="00430A7B">
      <w:pPr>
        <w:shd w:val="clear" w:color="auto" w:fill="FFFFFF"/>
        <w:suppressAutoHyphens/>
        <w:spacing w:after="0" w:line="100" w:lineRule="atLeast"/>
        <w:ind w:right="230"/>
        <w:jc w:val="both"/>
        <w:rPr>
          <w:rFonts w:cstheme="minorHAnsi"/>
          <w:b/>
        </w:rPr>
      </w:pPr>
      <w:r w:rsidRPr="00FD54DD">
        <w:rPr>
          <w:rFonts w:cstheme="minorHAnsi"/>
          <w:bCs/>
        </w:rPr>
        <w:t>Cilj je smanjenje potrošnje energije</w:t>
      </w:r>
      <w:r w:rsidRPr="00FD54DD">
        <w:rPr>
          <w:rFonts w:eastAsia="Times New Roman" w:cstheme="minorHAnsi"/>
          <w:color w:val="000000"/>
        </w:rPr>
        <w:t xml:space="preserve"> u zgradama javnog sektora, odnosno podupiranje mjera energetske obnove koje će rezultirati uštedom energije za grijanje/hlađenje na godišnjoj razini od najmanje 50% i korištenje obnovljivih izvora energije.</w:t>
      </w:r>
      <w:r w:rsidRPr="00FD54DD">
        <w:rPr>
          <w:rFonts w:cstheme="minorHAnsi"/>
          <w:bCs/>
        </w:rPr>
        <w:t xml:space="preserve">  </w:t>
      </w:r>
    </w:p>
    <w:p w14:paraId="70F748D1" w14:textId="77777777" w:rsidR="00430A7B" w:rsidRPr="00FD54DD" w:rsidRDefault="00430A7B" w:rsidP="00430A7B">
      <w:pPr>
        <w:spacing w:after="0" w:line="240" w:lineRule="auto"/>
        <w:jc w:val="both"/>
        <w:rPr>
          <w:rFonts w:cstheme="minorHAnsi"/>
          <w:b/>
        </w:rPr>
      </w:pPr>
    </w:p>
    <w:p w14:paraId="59B17362" w14:textId="77777777" w:rsidR="00430A7B" w:rsidRPr="00FD54DD" w:rsidRDefault="00430A7B" w:rsidP="00430A7B">
      <w:pPr>
        <w:spacing w:after="0" w:line="240" w:lineRule="auto"/>
        <w:jc w:val="both"/>
        <w:rPr>
          <w:rFonts w:cstheme="minorHAnsi"/>
          <w:bCs/>
        </w:rPr>
      </w:pPr>
      <w:r w:rsidRPr="00FD54DD">
        <w:rPr>
          <w:rFonts w:cstheme="minorHAnsi"/>
          <w:b/>
        </w:rPr>
        <w:t xml:space="preserve">ZAKONSKE I DRUGE PODLOGE NA KOJIMA SE PROGRAM ZASNIVA: </w:t>
      </w:r>
    </w:p>
    <w:p w14:paraId="07A46161" w14:textId="536190CF" w:rsidR="00430A7B" w:rsidRPr="00FD54DD" w:rsidRDefault="00430A7B" w:rsidP="00430A7B">
      <w:pPr>
        <w:spacing w:after="0" w:line="240" w:lineRule="auto"/>
        <w:jc w:val="both"/>
        <w:rPr>
          <w:rFonts w:cstheme="minorHAnsi"/>
          <w:i/>
        </w:rPr>
      </w:pPr>
      <w:r w:rsidRPr="00FD54DD">
        <w:rPr>
          <w:rFonts w:cstheme="minorHAnsi"/>
          <w:bCs/>
        </w:rPr>
        <w:t>Zakon o zdravstvenoj zaštiti (NN broj: 150/08, 155/09, 71/10, 139/10, 22/11, 84/11, 54/11, 12/12, 70/12, 144/12, 159/13, 154/14, 70/16 i 100/2018,125/19,147/20,119/22,156/22,33/23</w:t>
      </w:r>
      <w:r w:rsidR="00941C2B">
        <w:rPr>
          <w:rFonts w:cstheme="minorHAnsi"/>
          <w:bCs/>
        </w:rPr>
        <w:t>,36/24</w:t>
      </w:r>
      <w:r w:rsidRPr="00FD54DD">
        <w:rPr>
          <w:rFonts w:cstheme="minorHAnsi"/>
          <w:bCs/>
        </w:rPr>
        <w:t>), Zakon o proračunu (NN broj:  87/08, 136/12 i 15/15,114/21,144/21).</w:t>
      </w:r>
    </w:p>
    <w:p w14:paraId="4838737F" w14:textId="77777777" w:rsidR="00430A7B" w:rsidRPr="00FD54DD" w:rsidRDefault="00430A7B" w:rsidP="00430A7B">
      <w:pPr>
        <w:suppressAutoHyphens/>
        <w:autoSpaceDE w:val="0"/>
        <w:snapToGrid w:val="0"/>
        <w:spacing w:after="0" w:line="100" w:lineRule="atLeast"/>
        <w:jc w:val="both"/>
        <w:rPr>
          <w:rFonts w:cstheme="minorHAnsi"/>
        </w:rPr>
      </w:pPr>
    </w:p>
    <w:p w14:paraId="38B39DE3" w14:textId="77777777" w:rsidR="00430A7B" w:rsidRPr="00FD54DD" w:rsidRDefault="00430A7B" w:rsidP="00430A7B">
      <w:pPr>
        <w:spacing w:after="0" w:line="240" w:lineRule="auto"/>
        <w:jc w:val="both"/>
        <w:rPr>
          <w:rFonts w:cstheme="minorHAnsi"/>
          <w:b/>
        </w:rPr>
      </w:pPr>
      <w:r w:rsidRPr="00FD54DD">
        <w:rPr>
          <w:rFonts w:cstheme="minorHAnsi"/>
          <w:b/>
        </w:rPr>
        <w:t xml:space="preserve">ISHODIŠTE I POKAZATELJI NA KOJIMA SE ZASNIVAJU IZRAČUNI I OCJENE POTREBNIH SREDSTAVA ZA PROVOĐENJE PROGRAMA: </w:t>
      </w:r>
    </w:p>
    <w:p w14:paraId="5DBCE3A2" w14:textId="15E3A585" w:rsidR="00430A7B" w:rsidRPr="00FD54DD" w:rsidRDefault="00430A7B" w:rsidP="00430A7B">
      <w:pPr>
        <w:spacing w:after="0" w:line="240" w:lineRule="auto"/>
        <w:jc w:val="both"/>
        <w:rPr>
          <w:rFonts w:cstheme="minorHAnsi"/>
        </w:rPr>
      </w:pPr>
      <w:bookmarkStart w:id="24" w:name="_Hlk114167582"/>
      <w:r w:rsidRPr="00FD54DD">
        <w:rPr>
          <w:rFonts w:cstheme="minorHAnsi"/>
        </w:rPr>
        <w:t xml:space="preserve">U 2024. godini planirana su sredstva za energetsku obnovu Ambulante </w:t>
      </w:r>
      <w:proofErr w:type="spellStart"/>
      <w:r w:rsidRPr="00FD54DD">
        <w:rPr>
          <w:rFonts w:cstheme="minorHAnsi"/>
        </w:rPr>
        <w:t>Mahično</w:t>
      </w:r>
      <w:proofErr w:type="spellEnd"/>
      <w:r w:rsidRPr="00FD54DD">
        <w:rPr>
          <w:rFonts w:cstheme="minorHAnsi"/>
        </w:rPr>
        <w:t xml:space="preserve"> u iznosu od 111.487,00 EUR i 286.000,00 EUR za energetsku obnovu Ambulante u Skakavcu. Planirana su i sredstva za specijalizaciju u iznosu od 1</w:t>
      </w:r>
      <w:r w:rsidR="00497307" w:rsidRPr="00FD54DD">
        <w:rPr>
          <w:rFonts w:cstheme="minorHAnsi"/>
        </w:rPr>
        <w:t>35</w:t>
      </w:r>
      <w:r w:rsidRPr="00FD54DD">
        <w:rPr>
          <w:rFonts w:cstheme="minorHAnsi"/>
        </w:rPr>
        <w:t xml:space="preserve">.500,00 EUR za dvije specijalizacije iz obiteljske medicine te jednu specijalizaciju iz medicine rada i sporta koju financira Fond Eu pa je iznos od </w:t>
      </w:r>
      <w:r w:rsidR="00497307" w:rsidRPr="00FD54DD">
        <w:rPr>
          <w:rFonts w:cstheme="minorHAnsi"/>
        </w:rPr>
        <w:t>105.000,00</w:t>
      </w:r>
      <w:r w:rsidRPr="00FD54DD">
        <w:rPr>
          <w:rFonts w:cstheme="minorHAnsi"/>
        </w:rPr>
        <w:t xml:space="preserve"> EUR planiran na kontu 31 rashodi za zaposlene i 26.000,00 EUR planiran na kontu 32 Materijalni rashodi za potrebe prijevoza, stručnog usavršavanja za sve tri liječnice. To je odstupanje u odnosu na prethodni plan za </w:t>
      </w:r>
      <w:r w:rsidR="00497307" w:rsidRPr="00FD54DD">
        <w:rPr>
          <w:rFonts w:cstheme="minorHAnsi"/>
        </w:rPr>
        <w:t>8</w:t>
      </w:r>
      <w:r w:rsidRPr="00FD54DD">
        <w:rPr>
          <w:rFonts w:cstheme="minorHAnsi"/>
        </w:rPr>
        <w:t xml:space="preserve">.000,00 EUR. Povećali smo stavku plaće 311 jer </w:t>
      </w:r>
      <w:r w:rsidR="00497307" w:rsidRPr="00FD54DD">
        <w:rPr>
          <w:rFonts w:cstheme="minorHAnsi"/>
        </w:rPr>
        <w:t xml:space="preserve">se u prosincu predviđa početak odlaska na specijalizaciju dva zdravstvena radnika iz ginekologije  i pedijatrije nakon provedenog natječaja. </w:t>
      </w:r>
    </w:p>
    <w:p w14:paraId="32759359" w14:textId="77777777" w:rsidR="00430A7B" w:rsidRPr="00FD54DD" w:rsidRDefault="00430A7B" w:rsidP="00430A7B">
      <w:pPr>
        <w:spacing w:after="0" w:line="240" w:lineRule="auto"/>
        <w:jc w:val="both"/>
        <w:rPr>
          <w:rFonts w:cstheme="minorHAnsi"/>
        </w:rPr>
      </w:pPr>
    </w:p>
    <w:bookmarkEnd w:id="24"/>
    <w:p w14:paraId="63A27A79" w14:textId="77777777" w:rsidR="00430A7B" w:rsidRPr="00FD54DD" w:rsidRDefault="00430A7B" w:rsidP="00430A7B">
      <w:pPr>
        <w:spacing w:after="0" w:line="240" w:lineRule="auto"/>
        <w:jc w:val="both"/>
        <w:rPr>
          <w:rFonts w:cstheme="minorHAnsi"/>
        </w:rPr>
      </w:pPr>
      <w:r w:rsidRPr="00FD54DD">
        <w:rPr>
          <w:rFonts w:cstheme="minorHAnsi"/>
          <w:b/>
        </w:rPr>
        <w:t xml:space="preserve">IZVJEŠTAJ O POSTIGNUTIM CILJEVIMA I REZULTATIMA PROGRAMA TEMELJENIM NA POKAZATELJIMA USPJEŠNOSTI U PRETHODNOJ GODINI: </w:t>
      </w:r>
    </w:p>
    <w:p w14:paraId="6B415630" w14:textId="77777777" w:rsidR="00430A7B" w:rsidRPr="00FD54DD" w:rsidRDefault="00430A7B" w:rsidP="00430A7B">
      <w:pPr>
        <w:spacing w:after="0" w:line="240" w:lineRule="auto"/>
        <w:jc w:val="both"/>
        <w:rPr>
          <w:rFonts w:cstheme="minorHAnsi"/>
        </w:rPr>
      </w:pPr>
    </w:p>
    <w:p w14:paraId="088C91F4" w14:textId="289D1E4D" w:rsidR="00430A7B" w:rsidRPr="00FD54DD" w:rsidRDefault="00430A7B" w:rsidP="00430A7B">
      <w:pPr>
        <w:spacing w:after="0" w:line="240" w:lineRule="auto"/>
        <w:jc w:val="both"/>
        <w:rPr>
          <w:rFonts w:cstheme="minorHAnsi"/>
        </w:rPr>
      </w:pPr>
      <w:r w:rsidRPr="00FD54DD">
        <w:rPr>
          <w:rFonts w:cstheme="minorHAnsi"/>
        </w:rPr>
        <w:t>Prihod iz ove vrste aktivnosti u 2023. godini je iznosio 79.975,62 EUR, a radi se o sufinanciranju troškova plaće, prijevoza, školarine za tri specijalizacije koje sufinancira Fond EU. Rashod iz ove vrste aktivnosti u 2023. godini je iznosio 79.208,69 EUR.</w:t>
      </w:r>
    </w:p>
    <w:bookmarkEnd w:id="23"/>
    <w:p w14:paraId="13C7F70A" w14:textId="77777777" w:rsidR="00430A7B" w:rsidRPr="00FD54DD" w:rsidRDefault="00430A7B" w:rsidP="00430A7B">
      <w:pPr>
        <w:spacing w:after="0" w:line="240" w:lineRule="auto"/>
        <w:rPr>
          <w:rFonts w:cstheme="minorHAnsi"/>
          <w:b/>
        </w:rPr>
      </w:pPr>
      <w:r w:rsidRPr="00FD54DD">
        <w:rPr>
          <w:rFonts w:cstheme="minorHAnsi"/>
          <w:b/>
        </w:rPr>
        <w:t xml:space="preserve">POKAZATELJI USPJEŠNOSTI PROGRAMA: </w:t>
      </w:r>
    </w:p>
    <w:tbl>
      <w:tblPr>
        <w:tblStyle w:val="Reetkatablice"/>
        <w:tblW w:w="9634" w:type="dxa"/>
        <w:tblLayout w:type="fixed"/>
        <w:tblLook w:val="04A0" w:firstRow="1" w:lastRow="0" w:firstColumn="1" w:lastColumn="0" w:noHBand="0" w:noVBand="1"/>
      </w:tblPr>
      <w:tblGrid>
        <w:gridCol w:w="1555"/>
        <w:gridCol w:w="1984"/>
        <w:gridCol w:w="1843"/>
        <w:gridCol w:w="1701"/>
        <w:gridCol w:w="2551"/>
      </w:tblGrid>
      <w:tr w:rsidR="00430A7B" w:rsidRPr="00FD54DD" w14:paraId="2485AA45" w14:textId="77777777" w:rsidTr="00C70311">
        <w:trPr>
          <w:trHeight w:val="634"/>
        </w:trPr>
        <w:tc>
          <w:tcPr>
            <w:tcW w:w="1555" w:type="dxa"/>
            <w:vAlign w:val="center"/>
          </w:tcPr>
          <w:p w14:paraId="795CF35A" w14:textId="77777777" w:rsidR="00430A7B" w:rsidRPr="00FD54DD" w:rsidRDefault="00430A7B" w:rsidP="00C70311">
            <w:pPr>
              <w:jc w:val="center"/>
              <w:rPr>
                <w:rFonts w:cstheme="minorHAnsi"/>
                <w:b/>
              </w:rPr>
            </w:pPr>
            <w:bookmarkStart w:id="25" w:name="_Hlk132632506"/>
            <w:r w:rsidRPr="00FD54DD">
              <w:rPr>
                <w:rFonts w:cstheme="minorHAnsi"/>
                <w:b/>
              </w:rPr>
              <w:t>Pokazatelj uspješnosti</w:t>
            </w:r>
          </w:p>
        </w:tc>
        <w:tc>
          <w:tcPr>
            <w:tcW w:w="1984" w:type="dxa"/>
            <w:vAlign w:val="center"/>
          </w:tcPr>
          <w:p w14:paraId="7DF0B0CA" w14:textId="77777777" w:rsidR="00430A7B" w:rsidRPr="00FD54DD" w:rsidRDefault="00430A7B" w:rsidP="00C70311">
            <w:pPr>
              <w:jc w:val="center"/>
              <w:rPr>
                <w:rFonts w:cstheme="minorHAnsi"/>
                <w:b/>
              </w:rPr>
            </w:pPr>
            <w:r w:rsidRPr="00FD54DD">
              <w:rPr>
                <w:rFonts w:cstheme="minorHAnsi"/>
                <w:b/>
              </w:rPr>
              <w:t>Definicija</w:t>
            </w:r>
          </w:p>
        </w:tc>
        <w:tc>
          <w:tcPr>
            <w:tcW w:w="1843" w:type="dxa"/>
            <w:vAlign w:val="center"/>
          </w:tcPr>
          <w:p w14:paraId="15BB2135" w14:textId="77777777" w:rsidR="00430A7B" w:rsidRPr="00FD54DD" w:rsidRDefault="00430A7B" w:rsidP="00C70311">
            <w:pPr>
              <w:jc w:val="center"/>
              <w:rPr>
                <w:rFonts w:cstheme="minorHAnsi"/>
                <w:b/>
              </w:rPr>
            </w:pPr>
            <w:r w:rsidRPr="00FD54DD">
              <w:rPr>
                <w:rFonts w:cstheme="minorHAnsi"/>
                <w:b/>
              </w:rPr>
              <w:t>Jedinica</w:t>
            </w:r>
          </w:p>
        </w:tc>
        <w:tc>
          <w:tcPr>
            <w:tcW w:w="1701" w:type="dxa"/>
            <w:vAlign w:val="center"/>
          </w:tcPr>
          <w:p w14:paraId="46F5B06A" w14:textId="77777777" w:rsidR="00430A7B" w:rsidRPr="00FD54DD" w:rsidRDefault="00430A7B" w:rsidP="00C70311">
            <w:pPr>
              <w:jc w:val="center"/>
              <w:rPr>
                <w:rFonts w:cstheme="minorHAnsi"/>
                <w:b/>
              </w:rPr>
            </w:pPr>
            <w:r w:rsidRPr="00FD54DD">
              <w:rPr>
                <w:rFonts w:cstheme="minorHAnsi"/>
                <w:b/>
              </w:rPr>
              <w:t>Polazna vrijednost</w:t>
            </w:r>
          </w:p>
        </w:tc>
        <w:tc>
          <w:tcPr>
            <w:tcW w:w="2551" w:type="dxa"/>
            <w:vAlign w:val="center"/>
          </w:tcPr>
          <w:p w14:paraId="5A7DBB42" w14:textId="77777777" w:rsidR="00430A7B" w:rsidRPr="00FD54DD" w:rsidRDefault="00430A7B" w:rsidP="00C70311">
            <w:pPr>
              <w:jc w:val="center"/>
              <w:rPr>
                <w:rFonts w:cstheme="minorHAnsi"/>
                <w:b/>
              </w:rPr>
            </w:pPr>
            <w:r w:rsidRPr="00FD54DD">
              <w:rPr>
                <w:rFonts w:cstheme="minorHAnsi"/>
                <w:b/>
              </w:rPr>
              <w:t>Ciljana vrijednost 2024.</w:t>
            </w:r>
          </w:p>
        </w:tc>
      </w:tr>
      <w:tr w:rsidR="00430A7B" w:rsidRPr="00FD54DD" w14:paraId="573F46BD" w14:textId="77777777" w:rsidTr="00C70311">
        <w:trPr>
          <w:trHeight w:val="207"/>
        </w:trPr>
        <w:tc>
          <w:tcPr>
            <w:tcW w:w="1555" w:type="dxa"/>
          </w:tcPr>
          <w:p w14:paraId="36E1E3FF" w14:textId="77777777" w:rsidR="00430A7B" w:rsidRPr="00FD54DD" w:rsidRDefault="00430A7B" w:rsidP="00C70311">
            <w:pPr>
              <w:rPr>
                <w:rFonts w:cstheme="minorHAnsi"/>
              </w:rPr>
            </w:pPr>
            <w:r w:rsidRPr="00FD54DD">
              <w:rPr>
                <w:rFonts w:cstheme="minorHAnsi"/>
              </w:rPr>
              <w:t xml:space="preserve">Broj specijalizanata </w:t>
            </w:r>
          </w:p>
        </w:tc>
        <w:tc>
          <w:tcPr>
            <w:tcW w:w="1984" w:type="dxa"/>
          </w:tcPr>
          <w:p w14:paraId="12F479B1" w14:textId="77777777" w:rsidR="00430A7B" w:rsidRPr="00FD54DD" w:rsidRDefault="00430A7B" w:rsidP="00C70311">
            <w:pPr>
              <w:rPr>
                <w:rFonts w:cstheme="minorHAnsi"/>
              </w:rPr>
            </w:pPr>
            <w:r w:rsidRPr="00FD54DD">
              <w:rPr>
                <w:rFonts w:cstheme="minorHAnsi"/>
              </w:rPr>
              <w:t>Broj specijalizanata</w:t>
            </w:r>
          </w:p>
        </w:tc>
        <w:tc>
          <w:tcPr>
            <w:tcW w:w="1843" w:type="dxa"/>
          </w:tcPr>
          <w:p w14:paraId="47ED3CCA" w14:textId="77777777" w:rsidR="00430A7B" w:rsidRPr="00FD54DD" w:rsidRDefault="00430A7B" w:rsidP="00C70311">
            <w:pPr>
              <w:jc w:val="center"/>
              <w:rPr>
                <w:rFonts w:cstheme="minorHAnsi"/>
                <w:b/>
              </w:rPr>
            </w:pPr>
            <w:r w:rsidRPr="00FD54DD">
              <w:rPr>
                <w:rFonts w:cstheme="minorHAnsi"/>
                <w:b/>
              </w:rPr>
              <w:t xml:space="preserve">Broj </w:t>
            </w:r>
          </w:p>
        </w:tc>
        <w:tc>
          <w:tcPr>
            <w:tcW w:w="1701" w:type="dxa"/>
          </w:tcPr>
          <w:p w14:paraId="7341E1C7" w14:textId="77777777" w:rsidR="00430A7B" w:rsidRPr="00FD54DD" w:rsidRDefault="00430A7B" w:rsidP="00C70311">
            <w:pPr>
              <w:jc w:val="center"/>
              <w:rPr>
                <w:rFonts w:cstheme="minorHAnsi"/>
                <w:b/>
              </w:rPr>
            </w:pPr>
          </w:p>
          <w:p w14:paraId="417F8BAD" w14:textId="77777777" w:rsidR="00430A7B" w:rsidRPr="00FD54DD" w:rsidRDefault="00430A7B" w:rsidP="00C70311">
            <w:pPr>
              <w:jc w:val="center"/>
              <w:rPr>
                <w:rFonts w:cstheme="minorHAnsi"/>
                <w:b/>
              </w:rPr>
            </w:pPr>
            <w:r w:rsidRPr="00FD54DD">
              <w:rPr>
                <w:rFonts w:cstheme="minorHAnsi"/>
                <w:b/>
              </w:rPr>
              <w:t>3</w:t>
            </w:r>
          </w:p>
        </w:tc>
        <w:tc>
          <w:tcPr>
            <w:tcW w:w="2551" w:type="dxa"/>
          </w:tcPr>
          <w:p w14:paraId="551E3367" w14:textId="77777777" w:rsidR="00430A7B" w:rsidRPr="00FD54DD" w:rsidRDefault="00430A7B" w:rsidP="00C70311">
            <w:pPr>
              <w:jc w:val="center"/>
              <w:rPr>
                <w:rFonts w:cstheme="minorHAnsi"/>
                <w:b/>
              </w:rPr>
            </w:pPr>
          </w:p>
          <w:p w14:paraId="02A6E22B" w14:textId="77777777" w:rsidR="00430A7B" w:rsidRPr="00FD54DD" w:rsidRDefault="00430A7B" w:rsidP="00C70311">
            <w:pPr>
              <w:jc w:val="center"/>
              <w:rPr>
                <w:rFonts w:cstheme="minorHAnsi"/>
                <w:b/>
              </w:rPr>
            </w:pPr>
            <w:r w:rsidRPr="00FD54DD">
              <w:rPr>
                <w:rFonts w:cstheme="minorHAnsi"/>
                <w:b/>
              </w:rPr>
              <w:t>4</w:t>
            </w:r>
          </w:p>
        </w:tc>
      </w:tr>
      <w:tr w:rsidR="00430A7B" w:rsidRPr="00FD54DD" w14:paraId="456857CC" w14:textId="77777777" w:rsidTr="00C70311">
        <w:trPr>
          <w:trHeight w:val="207"/>
        </w:trPr>
        <w:tc>
          <w:tcPr>
            <w:tcW w:w="1555" w:type="dxa"/>
          </w:tcPr>
          <w:p w14:paraId="3189A691" w14:textId="77777777" w:rsidR="00430A7B" w:rsidRPr="00FD54DD" w:rsidRDefault="00430A7B" w:rsidP="00C70311">
            <w:pPr>
              <w:rPr>
                <w:rFonts w:cstheme="minorHAnsi"/>
              </w:rPr>
            </w:pPr>
            <w:r w:rsidRPr="00FD54DD">
              <w:rPr>
                <w:rFonts w:cstheme="minorHAnsi"/>
              </w:rPr>
              <w:t xml:space="preserve">Broj radova na obnovi </w:t>
            </w:r>
          </w:p>
        </w:tc>
        <w:tc>
          <w:tcPr>
            <w:tcW w:w="1984" w:type="dxa"/>
          </w:tcPr>
          <w:p w14:paraId="08C7D45B" w14:textId="77777777" w:rsidR="00430A7B" w:rsidRPr="00FD54DD" w:rsidRDefault="00430A7B" w:rsidP="00C70311">
            <w:pPr>
              <w:rPr>
                <w:rFonts w:cstheme="minorHAnsi"/>
              </w:rPr>
            </w:pPr>
            <w:r w:rsidRPr="00FD54DD">
              <w:rPr>
                <w:rFonts w:cstheme="minorHAnsi"/>
              </w:rPr>
              <w:t>Broj radova na obnovi</w:t>
            </w:r>
          </w:p>
        </w:tc>
        <w:tc>
          <w:tcPr>
            <w:tcW w:w="1843" w:type="dxa"/>
          </w:tcPr>
          <w:p w14:paraId="752A6C11" w14:textId="77777777" w:rsidR="00430A7B" w:rsidRPr="00FD54DD" w:rsidRDefault="00430A7B" w:rsidP="00C70311">
            <w:pPr>
              <w:jc w:val="center"/>
              <w:rPr>
                <w:rFonts w:cstheme="minorHAnsi"/>
                <w:b/>
              </w:rPr>
            </w:pPr>
            <w:r w:rsidRPr="00FD54DD">
              <w:rPr>
                <w:rFonts w:cstheme="minorHAnsi"/>
                <w:b/>
              </w:rPr>
              <w:t>Broj</w:t>
            </w:r>
          </w:p>
        </w:tc>
        <w:tc>
          <w:tcPr>
            <w:tcW w:w="1701" w:type="dxa"/>
          </w:tcPr>
          <w:p w14:paraId="7780AD2D" w14:textId="77777777" w:rsidR="00430A7B" w:rsidRPr="00FD54DD" w:rsidRDefault="00430A7B" w:rsidP="00C70311">
            <w:pPr>
              <w:jc w:val="center"/>
              <w:rPr>
                <w:rFonts w:cstheme="minorHAnsi"/>
                <w:b/>
              </w:rPr>
            </w:pPr>
            <w:r w:rsidRPr="00FD54DD">
              <w:rPr>
                <w:rFonts w:cstheme="minorHAnsi"/>
                <w:b/>
              </w:rPr>
              <w:t>0</w:t>
            </w:r>
          </w:p>
        </w:tc>
        <w:tc>
          <w:tcPr>
            <w:tcW w:w="2551" w:type="dxa"/>
          </w:tcPr>
          <w:p w14:paraId="1E8091DC" w14:textId="77777777" w:rsidR="00430A7B" w:rsidRPr="00FD54DD" w:rsidRDefault="00430A7B" w:rsidP="00C70311">
            <w:pPr>
              <w:jc w:val="center"/>
              <w:rPr>
                <w:rFonts w:cstheme="minorHAnsi"/>
                <w:b/>
              </w:rPr>
            </w:pPr>
            <w:r w:rsidRPr="00FD54DD">
              <w:rPr>
                <w:rFonts w:cstheme="minorHAnsi"/>
                <w:b/>
              </w:rPr>
              <w:t>2</w:t>
            </w:r>
          </w:p>
        </w:tc>
      </w:tr>
      <w:bookmarkEnd w:id="25"/>
    </w:tbl>
    <w:p w14:paraId="4EFD13C3" w14:textId="77777777" w:rsidR="00430A7B" w:rsidRPr="00FD54DD" w:rsidRDefault="00430A7B" w:rsidP="00430A7B">
      <w:pPr>
        <w:spacing w:after="0" w:line="240" w:lineRule="auto"/>
        <w:rPr>
          <w:rFonts w:cstheme="minorHAnsi"/>
          <w:b/>
        </w:rPr>
      </w:pPr>
    </w:p>
    <w:p w14:paraId="5DEBF3D5" w14:textId="77777777" w:rsidR="00430A7B" w:rsidRPr="00FD54DD" w:rsidRDefault="00430A7B" w:rsidP="00430A7B">
      <w:pPr>
        <w:spacing w:after="0" w:line="240" w:lineRule="auto"/>
        <w:rPr>
          <w:rFonts w:cstheme="minorHAnsi"/>
          <w:b/>
        </w:rPr>
      </w:pPr>
      <w:r w:rsidRPr="00FD54DD">
        <w:rPr>
          <w:rFonts w:cstheme="minorHAnsi"/>
          <w:b/>
        </w:rPr>
        <w:t>NAČIN I SREDSTVA ZA REALIZACIJU PROGRAMA:</w:t>
      </w:r>
    </w:p>
    <w:p w14:paraId="3FF623F8" w14:textId="77777777" w:rsidR="00430A7B" w:rsidRPr="00FD54DD" w:rsidRDefault="00430A7B" w:rsidP="00430A7B">
      <w:pPr>
        <w:spacing w:after="0" w:line="240" w:lineRule="auto"/>
        <w:rPr>
          <w:rFonts w:cstheme="minorHAnsi"/>
          <w:b/>
        </w:rPr>
      </w:pPr>
    </w:p>
    <w:tbl>
      <w:tblPr>
        <w:tblStyle w:val="Reetkatablice"/>
        <w:tblW w:w="0" w:type="auto"/>
        <w:tblLook w:val="04A0" w:firstRow="1" w:lastRow="0" w:firstColumn="1" w:lastColumn="0" w:noHBand="0" w:noVBand="1"/>
      </w:tblPr>
      <w:tblGrid>
        <w:gridCol w:w="1987"/>
        <w:gridCol w:w="2692"/>
        <w:gridCol w:w="1219"/>
        <w:gridCol w:w="1389"/>
        <w:gridCol w:w="1254"/>
        <w:gridCol w:w="1065"/>
      </w:tblGrid>
      <w:tr w:rsidR="00430A7B" w:rsidRPr="00FD54DD" w14:paraId="46C46B86" w14:textId="77777777" w:rsidTr="00C70311">
        <w:tc>
          <w:tcPr>
            <w:tcW w:w="1987" w:type="dxa"/>
          </w:tcPr>
          <w:p w14:paraId="60CEC905" w14:textId="77777777" w:rsidR="00430A7B" w:rsidRPr="00FD54DD" w:rsidRDefault="00430A7B" w:rsidP="00C70311">
            <w:pPr>
              <w:jc w:val="center"/>
              <w:rPr>
                <w:rFonts w:cstheme="minorHAnsi"/>
                <w:b/>
              </w:rPr>
            </w:pPr>
            <w:bookmarkStart w:id="26" w:name="_Hlk132633038"/>
            <w:r w:rsidRPr="00FD54DD">
              <w:rPr>
                <w:rFonts w:cstheme="minorHAnsi"/>
                <w:b/>
              </w:rPr>
              <w:t>Šifra aktivnosti/projekta</w:t>
            </w:r>
          </w:p>
        </w:tc>
        <w:tc>
          <w:tcPr>
            <w:tcW w:w="2692" w:type="dxa"/>
          </w:tcPr>
          <w:p w14:paraId="78029C2E" w14:textId="77777777" w:rsidR="00430A7B" w:rsidRPr="00FD54DD" w:rsidRDefault="00430A7B" w:rsidP="00C70311">
            <w:pPr>
              <w:rPr>
                <w:rFonts w:cstheme="minorHAnsi"/>
                <w:b/>
              </w:rPr>
            </w:pPr>
            <w:r w:rsidRPr="00FD54DD">
              <w:rPr>
                <w:rFonts w:cstheme="minorHAnsi"/>
                <w:b/>
              </w:rPr>
              <w:t>Naziv aktivnosti / projekta</w:t>
            </w:r>
          </w:p>
        </w:tc>
        <w:tc>
          <w:tcPr>
            <w:tcW w:w="1219" w:type="dxa"/>
            <w:tcBorders>
              <w:top w:val="single" w:sz="4" w:space="0" w:color="auto"/>
              <w:left w:val="single" w:sz="4" w:space="0" w:color="auto"/>
              <w:bottom w:val="single" w:sz="4" w:space="0" w:color="auto"/>
              <w:right w:val="single" w:sz="4" w:space="0" w:color="auto"/>
            </w:tcBorders>
          </w:tcPr>
          <w:p w14:paraId="172E88F9" w14:textId="77777777" w:rsidR="00430A7B" w:rsidRPr="00FD54DD" w:rsidRDefault="00430A7B" w:rsidP="00C70311">
            <w:pPr>
              <w:jc w:val="center"/>
              <w:rPr>
                <w:rFonts w:cstheme="minorHAnsi"/>
                <w:b/>
              </w:rPr>
            </w:pPr>
            <w:r w:rsidRPr="00FD54DD">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14:paraId="6F498076" w14:textId="77777777" w:rsidR="00430A7B" w:rsidRPr="00FD54DD" w:rsidRDefault="00430A7B" w:rsidP="00C70311">
            <w:pPr>
              <w:jc w:val="center"/>
              <w:rPr>
                <w:rFonts w:cstheme="minorHAnsi"/>
                <w:b/>
              </w:rPr>
            </w:pPr>
            <w:r w:rsidRPr="00FD54DD">
              <w:rPr>
                <w:rFonts w:cstheme="minorHAnsi"/>
                <w:b/>
              </w:rPr>
              <w:t>POVEĆANJE/</w:t>
            </w:r>
          </w:p>
          <w:p w14:paraId="71D21E0F" w14:textId="77777777" w:rsidR="00430A7B" w:rsidRPr="00FD54DD" w:rsidRDefault="00430A7B" w:rsidP="00C70311">
            <w:pPr>
              <w:jc w:val="center"/>
              <w:rPr>
                <w:rFonts w:cstheme="minorHAnsi"/>
                <w:b/>
              </w:rPr>
            </w:pPr>
            <w:r w:rsidRPr="00FD54DD">
              <w:rPr>
                <w:rFonts w:cstheme="minorHAnsi"/>
                <w:b/>
              </w:rPr>
              <w:t>SMANJENJE</w:t>
            </w:r>
          </w:p>
        </w:tc>
        <w:tc>
          <w:tcPr>
            <w:tcW w:w="1254" w:type="dxa"/>
            <w:tcBorders>
              <w:top w:val="single" w:sz="4" w:space="0" w:color="auto"/>
              <w:left w:val="single" w:sz="4" w:space="0" w:color="auto"/>
              <w:bottom w:val="single" w:sz="4" w:space="0" w:color="auto"/>
              <w:right w:val="single" w:sz="4" w:space="0" w:color="auto"/>
            </w:tcBorders>
            <w:vAlign w:val="center"/>
          </w:tcPr>
          <w:p w14:paraId="24D81492" w14:textId="77777777" w:rsidR="00430A7B" w:rsidRPr="00FD54DD" w:rsidRDefault="00430A7B" w:rsidP="00C70311">
            <w:pPr>
              <w:jc w:val="center"/>
              <w:rPr>
                <w:rFonts w:cstheme="minorHAnsi"/>
                <w:b/>
              </w:rPr>
            </w:pPr>
            <w:r w:rsidRPr="00FD54DD">
              <w:rPr>
                <w:rFonts w:cstheme="minorHAnsi"/>
                <w:b/>
              </w:rPr>
              <w:t>NOVI PLAN 2024.</w:t>
            </w:r>
          </w:p>
        </w:tc>
        <w:tc>
          <w:tcPr>
            <w:tcW w:w="1065" w:type="dxa"/>
            <w:tcBorders>
              <w:top w:val="single" w:sz="4" w:space="0" w:color="auto"/>
              <w:left w:val="single" w:sz="4" w:space="0" w:color="auto"/>
              <w:bottom w:val="single" w:sz="4" w:space="0" w:color="auto"/>
              <w:right w:val="single" w:sz="4" w:space="0" w:color="auto"/>
            </w:tcBorders>
            <w:vAlign w:val="center"/>
          </w:tcPr>
          <w:p w14:paraId="1099E6E7" w14:textId="77777777" w:rsidR="00430A7B" w:rsidRPr="00FD54DD" w:rsidRDefault="00430A7B" w:rsidP="00C70311">
            <w:pPr>
              <w:jc w:val="center"/>
              <w:rPr>
                <w:rFonts w:cstheme="minorHAnsi"/>
                <w:b/>
              </w:rPr>
            </w:pPr>
            <w:r w:rsidRPr="00FD54DD">
              <w:rPr>
                <w:rFonts w:cstheme="minorHAnsi"/>
                <w:b/>
              </w:rPr>
              <w:t>IND.</w:t>
            </w:r>
          </w:p>
          <w:p w14:paraId="7B3BF8CB" w14:textId="77777777" w:rsidR="00430A7B" w:rsidRPr="00FD54DD" w:rsidRDefault="00430A7B" w:rsidP="00C70311">
            <w:pPr>
              <w:jc w:val="center"/>
              <w:rPr>
                <w:rFonts w:cstheme="minorHAnsi"/>
                <w:b/>
              </w:rPr>
            </w:pPr>
            <w:r w:rsidRPr="00FD54DD">
              <w:rPr>
                <w:rFonts w:cstheme="minorHAnsi"/>
                <w:b/>
              </w:rPr>
              <w:t>(5/3)</w:t>
            </w:r>
          </w:p>
        </w:tc>
      </w:tr>
      <w:bookmarkEnd w:id="26"/>
      <w:tr w:rsidR="00430A7B" w:rsidRPr="00FD54DD" w14:paraId="16658891" w14:textId="77777777" w:rsidTr="00C70311">
        <w:tc>
          <w:tcPr>
            <w:tcW w:w="1987" w:type="dxa"/>
          </w:tcPr>
          <w:p w14:paraId="785DBD2E" w14:textId="77777777" w:rsidR="00430A7B" w:rsidRPr="00FD54DD" w:rsidRDefault="00430A7B" w:rsidP="00C70311">
            <w:pPr>
              <w:jc w:val="center"/>
              <w:rPr>
                <w:rFonts w:cstheme="minorHAnsi"/>
              </w:rPr>
            </w:pPr>
            <w:r w:rsidRPr="00FD54DD">
              <w:rPr>
                <w:rFonts w:cstheme="minorHAnsi"/>
              </w:rPr>
              <w:t>A100147</w:t>
            </w:r>
          </w:p>
        </w:tc>
        <w:tc>
          <w:tcPr>
            <w:tcW w:w="2692" w:type="dxa"/>
          </w:tcPr>
          <w:p w14:paraId="3F2F952F" w14:textId="77777777" w:rsidR="00430A7B" w:rsidRPr="00FD54DD" w:rsidRDefault="00430A7B" w:rsidP="00C70311">
            <w:pPr>
              <w:rPr>
                <w:rFonts w:cstheme="minorHAnsi"/>
              </w:rPr>
            </w:pPr>
            <w:r w:rsidRPr="00FD54DD">
              <w:rPr>
                <w:rFonts w:cstheme="minorHAnsi"/>
              </w:rPr>
              <w:t>Pomoći -Fond EU korisnici</w:t>
            </w:r>
          </w:p>
        </w:tc>
        <w:tc>
          <w:tcPr>
            <w:tcW w:w="1219" w:type="dxa"/>
            <w:tcBorders>
              <w:top w:val="single" w:sz="4" w:space="0" w:color="auto"/>
              <w:left w:val="single" w:sz="4" w:space="0" w:color="auto"/>
              <w:bottom w:val="single" w:sz="4" w:space="0" w:color="auto"/>
              <w:right w:val="single" w:sz="4" w:space="0" w:color="auto"/>
            </w:tcBorders>
          </w:tcPr>
          <w:p w14:paraId="1F7AEF23" w14:textId="5AA624B8" w:rsidR="00430A7B" w:rsidRPr="00FD54DD" w:rsidRDefault="00FB56FF" w:rsidP="00C70311">
            <w:pPr>
              <w:jc w:val="right"/>
              <w:rPr>
                <w:rFonts w:cstheme="minorHAnsi"/>
              </w:rPr>
            </w:pPr>
            <w:r w:rsidRPr="00FD54DD">
              <w:rPr>
                <w:rFonts w:cstheme="minorHAnsi"/>
              </w:rPr>
              <w:t>525</w:t>
            </w:r>
            <w:r w:rsidR="00430A7B" w:rsidRPr="00FD54DD">
              <w:rPr>
                <w:rFonts w:cstheme="minorHAnsi"/>
              </w:rPr>
              <w:t>.500,00</w:t>
            </w:r>
          </w:p>
        </w:tc>
        <w:tc>
          <w:tcPr>
            <w:tcW w:w="1389" w:type="dxa"/>
            <w:tcBorders>
              <w:top w:val="single" w:sz="4" w:space="0" w:color="auto"/>
              <w:left w:val="single" w:sz="4" w:space="0" w:color="auto"/>
              <w:bottom w:val="single" w:sz="4" w:space="0" w:color="auto"/>
              <w:right w:val="single" w:sz="4" w:space="0" w:color="auto"/>
            </w:tcBorders>
          </w:tcPr>
          <w:p w14:paraId="4A34DAFF" w14:textId="35E127B8" w:rsidR="00430A7B" w:rsidRPr="00FD54DD" w:rsidRDefault="00FB56FF" w:rsidP="00C70311">
            <w:pPr>
              <w:jc w:val="right"/>
              <w:rPr>
                <w:rFonts w:cstheme="minorHAnsi"/>
              </w:rPr>
            </w:pPr>
            <w:r w:rsidRPr="00FD54DD">
              <w:rPr>
                <w:rFonts w:cstheme="minorHAnsi"/>
              </w:rPr>
              <w:t>8</w:t>
            </w:r>
            <w:r w:rsidR="00430A7B" w:rsidRPr="00FD54DD">
              <w:rPr>
                <w:rFonts w:cstheme="minorHAnsi"/>
              </w:rPr>
              <w:t>.000,00</w:t>
            </w:r>
          </w:p>
        </w:tc>
        <w:tc>
          <w:tcPr>
            <w:tcW w:w="1254" w:type="dxa"/>
            <w:tcBorders>
              <w:top w:val="single" w:sz="4" w:space="0" w:color="auto"/>
              <w:left w:val="single" w:sz="4" w:space="0" w:color="auto"/>
              <w:bottom w:val="single" w:sz="4" w:space="0" w:color="auto"/>
              <w:right w:val="single" w:sz="4" w:space="0" w:color="auto"/>
            </w:tcBorders>
          </w:tcPr>
          <w:p w14:paraId="68C234D6" w14:textId="1930F757" w:rsidR="00430A7B" w:rsidRPr="00FD54DD" w:rsidRDefault="00FB56FF" w:rsidP="00C70311">
            <w:pPr>
              <w:jc w:val="right"/>
              <w:rPr>
                <w:rFonts w:cstheme="minorHAnsi"/>
              </w:rPr>
            </w:pPr>
            <w:r w:rsidRPr="00FD54DD">
              <w:rPr>
                <w:rFonts w:cstheme="minorHAnsi"/>
              </w:rPr>
              <w:t>533.</w:t>
            </w:r>
            <w:r w:rsidR="00430A7B" w:rsidRPr="00FD54DD">
              <w:rPr>
                <w:rFonts w:cstheme="minorHAnsi"/>
              </w:rPr>
              <w:t>500,00</w:t>
            </w:r>
          </w:p>
        </w:tc>
        <w:tc>
          <w:tcPr>
            <w:tcW w:w="1065" w:type="dxa"/>
            <w:tcBorders>
              <w:top w:val="single" w:sz="4" w:space="0" w:color="auto"/>
              <w:left w:val="single" w:sz="4" w:space="0" w:color="auto"/>
              <w:bottom w:val="single" w:sz="4" w:space="0" w:color="auto"/>
              <w:right w:val="single" w:sz="4" w:space="0" w:color="auto"/>
            </w:tcBorders>
          </w:tcPr>
          <w:p w14:paraId="7D71EB87" w14:textId="712783D7" w:rsidR="00430A7B" w:rsidRPr="00FD54DD" w:rsidRDefault="00430A7B" w:rsidP="00C70311">
            <w:pPr>
              <w:jc w:val="right"/>
              <w:rPr>
                <w:rFonts w:cstheme="minorHAnsi"/>
              </w:rPr>
            </w:pPr>
            <w:r w:rsidRPr="00FD54DD">
              <w:rPr>
                <w:rFonts w:cstheme="minorHAnsi"/>
              </w:rPr>
              <w:t>10</w:t>
            </w:r>
            <w:r w:rsidR="00FB56FF" w:rsidRPr="00FD54DD">
              <w:rPr>
                <w:rFonts w:cstheme="minorHAnsi"/>
              </w:rPr>
              <w:t>1</w:t>
            </w:r>
            <w:r w:rsidRPr="00FD54DD">
              <w:rPr>
                <w:rFonts w:cstheme="minorHAnsi"/>
              </w:rPr>
              <w:t>,</w:t>
            </w:r>
            <w:r w:rsidR="00FB56FF" w:rsidRPr="00FD54DD">
              <w:rPr>
                <w:rFonts w:cstheme="minorHAnsi"/>
              </w:rPr>
              <w:t>52</w:t>
            </w:r>
          </w:p>
        </w:tc>
      </w:tr>
      <w:tr w:rsidR="00430A7B" w:rsidRPr="00FD54DD" w14:paraId="0A00A758" w14:textId="77777777" w:rsidTr="00C70311">
        <w:tc>
          <w:tcPr>
            <w:tcW w:w="1987" w:type="dxa"/>
          </w:tcPr>
          <w:p w14:paraId="5034D327" w14:textId="77777777" w:rsidR="00430A7B" w:rsidRPr="00FD54DD" w:rsidRDefault="00430A7B" w:rsidP="00C70311">
            <w:pPr>
              <w:jc w:val="center"/>
              <w:rPr>
                <w:rFonts w:cstheme="minorHAnsi"/>
              </w:rPr>
            </w:pPr>
          </w:p>
        </w:tc>
        <w:tc>
          <w:tcPr>
            <w:tcW w:w="2692" w:type="dxa"/>
          </w:tcPr>
          <w:p w14:paraId="15956D04" w14:textId="77777777" w:rsidR="00430A7B" w:rsidRPr="00FD54DD" w:rsidRDefault="00430A7B" w:rsidP="00C70311">
            <w:pPr>
              <w:rPr>
                <w:rFonts w:cstheme="minorHAnsi"/>
              </w:rPr>
            </w:pPr>
          </w:p>
        </w:tc>
        <w:tc>
          <w:tcPr>
            <w:tcW w:w="1219" w:type="dxa"/>
          </w:tcPr>
          <w:p w14:paraId="2083F0DF" w14:textId="77777777" w:rsidR="00430A7B" w:rsidRPr="00FD54DD" w:rsidRDefault="00430A7B" w:rsidP="00C70311">
            <w:pPr>
              <w:jc w:val="right"/>
              <w:rPr>
                <w:rFonts w:cstheme="minorHAnsi"/>
              </w:rPr>
            </w:pPr>
          </w:p>
        </w:tc>
        <w:tc>
          <w:tcPr>
            <w:tcW w:w="1389" w:type="dxa"/>
          </w:tcPr>
          <w:p w14:paraId="00BC5A41" w14:textId="77777777" w:rsidR="00430A7B" w:rsidRPr="00FD54DD" w:rsidRDefault="00430A7B" w:rsidP="00C70311">
            <w:pPr>
              <w:jc w:val="right"/>
              <w:rPr>
                <w:rFonts w:cstheme="minorHAnsi"/>
              </w:rPr>
            </w:pPr>
          </w:p>
        </w:tc>
        <w:tc>
          <w:tcPr>
            <w:tcW w:w="1254" w:type="dxa"/>
          </w:tcPr>
          <w:p w14:paraId="54DF2EC7" w14:textId="77777777" w:rsidR="00430A7B" w:rsidRPr="00FD54DD" w:rsidRDefault="00430A7B" w:rsidP="00C70311">
            <w:pPr>
              <w:jc w:val="right"/>
              <w:rPr>
                <w:rFonts w:cstheme="minorHAnsi"/>
              </w:rPr>
            </w:pPr>
          </w:p>
        </w:tc>
        <w:tc>
          <w:tcPr>
            <w:tcW w:w="1065" w:type="dxa"/>
          </w:tcPr>
          <w:p w14:paraId="111266DB" w14:textId="77777777" w:rsidR="00430A7B" w:rsidRPr="00FD54DD" w:rsidRDefault="00430A7B" w:rsidP="00C70311">
            <w:pPr>
              <w:jc w:val="right"/>
              <w:rPr>
                <w:rFonts w:cstheme="minorHAnsi"/>
              </w:rPr>
            </w:pPr>
          </w:p>
        </w:tc>
      </w:tr>
      <w:tr w:rsidR="00430A7B" w:rsidRPr="00FD54DD" w14:paraId="4474124E" w14:textId="77777777" w:rsidTr="00C70311">
        <w:tc>
          <w:tcPr>
            <w:tcW w:w="1987" w:type="dxa"/>
          </w:tcPr>
          <w:p w14:paraId="56208EE5" w14:textId="77777777" w:rsidR="00430A7B" w:rsidRPr="00FD54DD" w:rsidRDefault="00430A7B" w:rsidP="00C70311">
            <w:pPr>
              <w:jc w:val="center"/>
              <w:rPr>
                <w:rFonts w:cstheme="minorHAnsi"/>
                <w:b/>
              </w:rPr>
            </w:pPr>
          </w:p>
        </w:tc>
        <w:tc>
          <w:tcPr>
            <w:tcW w:w="2692" w:type="dxa"/>
          </w:tcPr>
          <w:p w14:paraId="3A16BC50" w14:textId="77777777" w:rsidR="00430A7B" w:rsidRPr="00FD54DD" w:rsidRDefault="00430A7B" w:rsidP="00C70311">
            <w:pPr>
              <w:rPr>
                <w:rFonts w:cstheme="minorHAnsi"/>
                <w:b/>
              </w:rPr>
            </w:pPr>
            <w:r w:rsidRPr="00FD54DD">
              <w:rPr>
                <w:rFonts w:cstheme="minorHAnsi"/>
                <w:b/>
              </w:rPr>
              <w:t>Ukupno program:</w:t>
            </w:r>
          </w:p>
        </w:tc>
        <w:tc>
          <w:tcPr>
            <w:tcW w:w="1219" w:type="dxa"/>
            <w:tcBorders>
              <w:top w:val="single" w:sz="4" w:space="0" w:color="auto"/>
              <w:left w:val="single" w:sz="4" w:space="0" w:color="auto"/>
              <w:bottom w:val="single" w:sz="4" w:space="0" w:color="auto"/>
              <w:right w:val="single" w:sz="4" w:space="0" w:color="auto"/>
            </w:tcBorders>
          </w:tcPr>
          <w:p w14:paraId="154309BB" w14:textId="313769C3" w:rsidR="00430A7B" w:rsidRPr="00FD54DD" w:rsidRDefault="00430A7B" w:rsidP="00C70311">
            <w:pPr>
              <w:jc w:val="right"/>
              <w:rPr>
                <w:rFonts w:cstheme="minorHAnsi"/>
              </w:rPr>
            </w:pPr>
            <w:r w:rsidRPr="00FD54DD">
              <w:rPr>
                <w:rFonts w:cstheme="minorHAnsi"/>
              </w:rPr>
              <w:t>5</w:t>
            </w:r>
            <w:r w:rsidR="00FB56FF" w:rsidRPr="00FD54DD">
              <w:rPr>
                <w:rFonts w:cstheme="minorHAnsi"/>
              </w:rPr>
              <w:t>25</w:t>
            </w:r>
            <w:r w:rsidRPr="00FD54DD">
              <w:rPr>
                <w:rFonts w:cstheme="minorHAnsi"/>
              </w:rPr>
              <w:t>.500,00</w:t>
            </w:r>
          </w:p>
        </w:tc>
        <w:tc>
          <w:tcPr>
            <w:tcW w:w="1389" w:type="dxa"/>
            <w:tcBorders>
              <w:top w:val="single" w:sz="4" w:space="0" w:color="auto"/>
              <w:left w:val="single" w:sz="4" w:space="0" w:color="auto"/>
              <w:bottom w:val="single" w:sz="4" w:space="0" w:color="auto"/>
              <w:right w:val="single" w:sz="4" w:space="0" w:color="auto"/>
            </w:tcBorders>
          </w:tcPr>
          <w:p w14:paraId="47D8F50B" w14:textId="19BD9B6F" w:rsidR="00430A7B" w:rsidRPr="00FD54DD" w:rsidRDefault="00FB56FF" w:rsidP="00C70311">
            <w:pPr>
              <w:jc w:val="right"/>
              <w:rPr>
                <w:rFonts w:cstheme="minorHAnsi"/>
              </w:rPr>
            </w:pPr>
            <w:r w:rsidRPr="00FD54DD">
              <w:rPr>
                <w:rFonts w:cstheme="minorHAnsi"/>
              </w:rPr>
              <w:t>8</w:t>
            </w:r>
            <w:r w:rsidR="00430A7B" w:rsidRPr="00FD54DD">
              <w:rPr>
                <w:rFonts w:cstheme="minorHAnsi"/>
              </w:rPr>
              <w:t>.000,00</w:t>
            </w:r>
          </w:p>
        </w:tc>
        <w:tc>
          <w:tcPr>
            <w:tcW w:w="1254" w:type="dxa"/>
            <w:tcBorders>
              <w:top w:val="single" w:sz="4" w:space="0" w:color="auto"/>
              <w:left w:val="single" w:sz="4" w:space="0" w:color="auto"/>
              <w:bottom w:val="single" w:sz="4" w:space="0" w:color="auto"/>
              <w:right w:val="single" w:sz="4" w:space="0" w:color="auto"/>
            </w:tcBorders>
          </w:tcPr>
          <w:p w14:paraId="693D83FB" w14:textId="11743CF9" w:rsidR="00430A7B" w:rsidRPr="00FD54DD" w:rsidRDefault="00430A7B" w:rsidP="00C70311">
            <w:pPr>
              <w:jc w:val="right"/>
              <w:rPr>
                <w:rFonts w:cstheme="minorHAnsi"/>
              </w:rPr>
            </w:pPr>
            <w:r w:rsidRPr="00FD54DD">
              <w:rPr>
                <w:rFonts w:cstheme="minorHAnsi"/>
              </w:rPr>
              <w:t>5</w:t>
            </w:r>
            <w:r w:rsidR="00FB56FF" w:rsidRPr="00FD54DD">
              <w:rPr>
                <w:rFonts w:cstheme="minorHAnsi"/>
              </w:rPr>
              <w:t>33</w:t>
            </w:r>
            <w:r w:rsidRPr="00FD54DD">
              <w:rPr>
                <w:rFonts w:cstheme="minorHAnsi"/>
              </w:rPr>
              <w:t>.500,00</w:t>
            </w:r>
          </w:p>
        </w:tc>
        <w:tc>
          <w:tcPr>
            <w:tcW w:w="1065" w:type="dxa"/>
            <w:tcBorders>
              <w:top w:val="single" w:sz="4" w:space="0" w:color="auto"/>
              <w:left w:val="single" w:sz="4" w:space="0" w:color="auto"/>
              <w:bottom w:val="single" w:sz="4" w:space="0" w:color="auto"/>
              <w:right w:val="single" w:sz="4" w:space="0" w:color="auto"/>
            </w:tcBorders>
          </w:tcPr>
          <w:p w14:paraId="77FD1DFB" w14:textId="77777777" w:rsidR="00430A7B" w:rsidRPr="00FD54DD" w:rsidRDefault="00430A7B" w:rsidP="00C70311">
            <w:pPr>
              <w:jc w:val="right"/>
              <w:rPr>
                <w:rFonts w:cstheme="minorHAnsi"/>
              </w:rPr>
            </w:pPr>
          </w:p>
        </w:tc>
      </w:tr>
    </w:tbl>
    <w:p w14:paraId="33EF185F" w14:textId="77777777" w:rsidR="00430A7B" w:rsidRPr="00FD54DD" w:rsidRDefault="00430A7B" w:rsidP="00430A7B">
      <w:pPr>
        <w:spacing w:after="0" w:line="240" w:lineRule="auto"/>
        <w:rPr>
          <w:rFonts w:cstheme="minorHAnsi"/>
          <w:b/>
        </w:rPr>
      </w:pPr>
    </w:p>
    <w:p w14:paraId="7686CCC6" w14:textId="77777777" w:rsidR="00430A7B" w:rsidRPr="00FD54DD" w:rsidRDefault="00430A7B" w:rsidP="00430A7B">
      <w:pPr>
        <w:spacing w:after="0" w:line="240" w:lineRule="auto"/>
        <w:rPr>
          <w:rFonts w:cstheme="minorHAnsi"/>
          <w:b/>
        </w:rPr>
      </w:pPr>
    </w:p>
    <w:tbl>
      <w:tblPr>
        <w:tblW w:w="9639" w:type="dxa"/>
        <w:tblInd w:w="-5" w:type="dxa"/>
        <w:tblLayout w:type="fixed"/>
        <w:tblLook w:val="04A0" w:firstRow="1" w:lastRow="0" w:firstColumn="1" w:lastColumn="0" w:noHBand="0" w:noVBand="1"/>
      </w:tblPr>
      <w:tblGrid>
        <w:gridCol w:w="9639"/>
      </w:tblGrid>
      <w:tr w:rsidR="00430A7B" w:rsidRPr="00FD54DD" w14:paraId="176453E9" w14:textId="77777777" w:rsidTr="00C70311">
        <w:trPr>
          <w:trHeight w:val="316"/>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2C6AC716" w14:textId="77777777" w:rsidR="00430A7B" w:rsidRPr="00FD54DD" w:rsidRDefault="00430A7B" w:rsidP="00C70311">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A1001147  Pomoći-Fond EU korisnici</w:t>
            </w:r>
          </w:p>
        </w:tc>
      </w:tr>
      <w:tr w:rsidR="00430A7B" w:rsidRPr="00FD54DD" w14:paraId="6CBDBB50" w14:textId="77777777" w:rsidTr="00C70311">
        <w:trPr>
          <w:trHeight w:val="536"/>
        </w:trPr>
        <w:tc>
          <w:tcPr>
            <w:tcW w:w="9639" w:type="dxa"/>
            <w:vMerge w:val="restart"/>
            <w:tcBorders>
              <w:top w:val="single" w:sz="4" w:space="0" w:color="auto"/>
              <w:left w:val="single" w:sz="4" w:space="0" w:color="auto"/>
              <w:bottom w:val="single" w:sz="4" w:space="0" w:color="auto"/>
              <w:right w:val="single" w:sz="4" w:space="0" w:color="auto"/>
            </w:tcBorders>
            <w:shd w:val="clear" w:color="auto" w:fill="auto"/>
          </w:tcPr>
          <w:p w14:paraId="7EF3DEF8" w14:textId="77777777" w:rsidR="00430A7B" w:rsidRPr="00FD54DD" w:rsidRDefault="00430A7B" w:rsidP="00C70311">
            <w:pPr>
              <w:shd w:val="clear" w:color="auto" w:fill="FFFFFF"/>
              <w:spacing w:line="240" w:lineRule="auto"/>
              <w:ind w:right="230"/>
              <w:jc w:val="both"/>
              <w:rPr>
                <w:rFonts w:eastAsia="Times New Roman" w:cstheme="minorHAnsi"/>
                <w:color w:val="000000"/>
              </w:rPr>
            </w:pPr>
            <w:r w:rsidRPr="00FD54DD">
              <w:rPr>
                <w:rFonts w:eastAsia="Times New Roman" w:cstheme="minorHAnsi"/>
                <w:color w:val="000000"/>
              </w:rPr>
              <w:t>Smanjena potrošnja energije, obnova vanjske ovojnice zgrada i zamjena stolarije i energenta. Povećati će se kvaliteta prostora u kojoj se obavljaju zdravstvene usluge.</w:t>
            </w:r>
          </w:p>
        </w:tc>
      </w:tr>
      <w:tr w:rsidR="00430A7B" w:rsidRPr="00FD54DD" w14:paraId="2158431C" w14:textId="77777777" w:rsidTr="00C70311">
        <w:trPr>
          <w:trHeight w:val="509"/>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45C7E991" w14:textId="77777777" w:rsidR="00430A7B" w:rsidRPr="00FD54DD" w:rsidRDefault="00430A7B" w:rsidP="00C70311">
            <w:pPr>
              <w:spacing w:after="0" w:line="240" w:lineRule="auto"/>
              <w:rPr>
                <w:rFonts w:eastAsia="Times New Roman" w:cstheme="minorHAnsi"/>
                <w:color w:val="000000"/>
                <w:lang w:eastAsia="hr-HR"/>
              </w:rPr>
            </w:pPr>
          </w:p>
        </w:tc>
      </w:tr>
      <w:tr w:rsidR="00430A7B" w:rsidRPr="00FD54DD" w14:paraId="47411B85" w14:textId="77777777" w:rsidTr="00C70311">
        <w:trPr>
          <w:trHeight w:val="594"/>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33E12"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bl>
    <w:tbl>
      <w:tblPr>
        <w:tblStyle w:val="Reetkatablice"/>
        <w:tblW w:w="9634" w:type="dxa"/>
        <w:tblLayout w:type="fixed"/>
        <w:tblLook w:val="04A0" w:firstRow="1" w:lastRow="0" w:firstColumn="1" w:lastColumn="0" w:noHBand="0" w:noVBand="1"/>
      </w:tblPr>
      <w:tblGrid>
        <w:gridCol w:w="1555"/>
        <w:gridCol w:w="1984"/>
        <w:gridCol w:w="1843"/>
        <w:gridCol w:w="1701"/>
        <w:gridCol w:w="2551"/>
      </w:tblGrid>
      <w:tr w:rsidR="00430A7B" w:rsidRPr="00FD54DD" w14:paraId="5CF20A58" w14:textId="77777777" w:rsidTr="00C70311">
        <w:trPr>
          <w:trHeight w:val="634"/>
        </w:trPr>
        <w:tc>
          <w:tcPr>
            <w:tcW w:w="1555" w:type="dxa"/>
            <w:vAlign w:val="center"/>
          </w:tcPr>
          <w:p w14:paraId="27C99522" w14:textId="77777777" w:rsidR="00430A7B" w:rsidRPr="00FD54DD" w:rsidRDefault="00430A7B" w:rsidP="00C70311">
            <w:pPr>
              <w:jc w:val="center"/>
              <w:rPr>
                <w:rFonts w:cstheme="minorHAnsi"/>
                <w:b/>
              </w:rPr>
            </w:pPr>
            <w:r w:rsidRPr="00FD54DD">
              <w:rPr>
                <w:rFonts w:cstheme="minorHAnsi"/>
                <w:b/>
              </w:rPr>
              <w:lastRenderedPageBreak/>
              <w:t>Pokazatelj uspješnosti</w:t>
            </w:r>
          </w:p>
        </w:tc>
        <w:tc>
          <w:tcPr>
            <w:tcW w:w="1984" w:type="dxa"/>
            <w:vAlign w:val="center"/>
          </w:tcPr>
          <w:p w14:paraId="7B6B0EB1" w14:textId="77777777" w:rsidR="00430A7B" w:rsidRPr="00FD54DD" w:rsidRDefault="00430A7B" w:rsidP="00C70311">
            <w:pPr>
              <w:jc w:val="center"/>
              <w:rPr>
                <w:rFonts w:cstheme="minorHAnsi"/>
                <w:b/>
              </w:rPr>
            </w:pPr>
            <w:r w:rsidRPr="00FD54DD">
              <w:rPr>
                <w:rFonts w:cstheme="minorHAnsi"/>
                <w:b/>
              </w:rPr>
              <w:t>Definicija</w:t>
            </w:r>
          </w:p>
        </w:tc>
        <w:tc>
          <w:tcPr>
            <w:tcW w:w="1843" w:type="dxa"/>
            <w:vAlign w:val="center"/>
          </w:tcPr>
          <w:p w14:paraId="551F983B" w14:textId="77777777" w:rsidR="00430A7B" w:rsidRPr="00FD54DD" w:rsidRDefault="00430A7B" w:rsidP="00C70311">
            <w:pPr>
              <w:jc w:val="center"/>
              <w:rPr>
                <w:rFonts w:cstheme="minorHAnsi"/>
                <w:b/>
              </w:rPr>
            </w:pPr>
            <w:r w:rsidRPr="00FD54DD">
              <w:rPr>
                <w:rFonts w:cstheme="minorHAnsi"/>
                <w:b/>
              </w:rPr>
              <w:t>Jedinica</w:t>
            </w:r>
          </w:p>
        </w:tc>
        <w:tc>
          <w:tcPr>
            <w:tcW w:w="1701" w:type="dxa"/>
            <w:vAlign w:val="center"/>
          </w:tcPr>
          <w:p w14:paraId="381FFA0F" w14:textId="77777777" w:rsidR="00430A7B" w:rsidRPr="00FD54DD" w:rsidRDefault="00430A7B" w:rsidP="00C70311">
            <w:pPr>
              <w:jc w:val="center"/>
              <w:rPr>
                <w:rFonts w:cstheme="minorHAnsi"/>
                <w:b/>
              </w:rPr>
            </w:pPr>
            <w:r w:rsidRPr="00FD54DD">
              <w:rPr>
                <w:rFonts w:cstheme="minorHAnsi"/>
                <w:b/>
              </w:rPr>
              <w:t>Polazna vrijednost</w:t>
            </w:r>
          </w:p>
        </w:tc>
        <w:tc>
          <w:tcPr>
            <w:tcW w:w="2551" w:type="dxa"/>
            <w:vAlign w:val="center"/>
          </w:tcPr>
          <w:p w14:paraId="3DC8D722" w14:textId="77777777" w:rsidR="00430A7B" w:rsidRPr="00FD54DD" w:rsidRDefault="00430A7B" w:rsidP="00C70311">
            <w:pPr>
              <w:jc w:val="center"/>
              <w:rPr>
                <w:rFonts w:cstheme="minorHAnsi"/>
                <w:b/>
              </w:rPr>
            </w:pPr>
            <w:r w:rsidRPr="00FD54DD">
              <w:rPr>
                <w:rFonts w:cstheme="minorHAnsi"/>
                <w:b/>
              </w:rPr>
              <w:t>Ciljana vrijednost 2024.</w:t>
            </w:r>
          </w:p>
        </w:tc>
      </w:tr>
      <w:tr w:rsidR="00430A7B" w:rsidRPr="00FD54DD" w14:paraId="15334ADE" w14:textId="77777777" w:rsidTr="00C70311">
        <w:trPr>
          <w:trHeight w:val="207"/>
        </w:trPr>
        <w:tc>
          <w:tcPr>
            <w:tcW w:w="1555" w:type="dxa"/>
          </w:tcPr>
          <w:p w14:paraId="4C83A763" w14:textId="77777777" w:rsidR="00430A7B" w:rsidRPr="00FD54DD" w:rsidRDefault="00430A7B" w:rsidP="00C70311">
            <w:pPr>
              <w:rPr>
                <w:rFonts w:cstheme="minorHAnsi"/>
              </w:rPr>
            </w:pPr>
            <w:r w:rsidRPr="00FD54DD">
              <w:rPr>
                <w:rFonts w:cstheme="minorHAnsi"/>
              </w:rPr>
              <w:t xml:space="preserve">Broj specijalizanata </w:t>
            </w:r>
          </w:p>
        </w:tc>
        <w:tc>
          <w:tcPr>
            <w:tcW w:w="1984" w:type="dxa"/>
          </w:tcPr>
          <w:p w14:paraId="71B95D80" w14:textId="77777777" w:rsidR="00430A7B" w:rsidRPr="00FD54DD" w:rsidRDefault="00430A7B" w:rsidP="00C70311">
            <w:pPr>
              <w:rPr>
                <w:rFonts w:cstheme="minorHAnsi"/>
              </w:rPr>
            </w:pPr>
            <w:r w:rsidRPr="00FD54DD">
              <w:rPr>
                <w:rFonts w:cstheme="minorHAnsi"/>
              </w:rPr>
              <w:t>Broj specijalizanata</w:t>
            </w:r>
          </w:p>
        </w:tc>
        <w:tc>
          <w:tcPr>
            <w:tcW w:w="1843" w:type="dxa"/>
          </w:tcPr>
          <w:p w14:paraId="6F44DDD9" w14:textId="77777777" w:rsidR="00430A7B" w:rsidRPr="00FD54DD" w:rsidRDefault="00430A7B" w:rsidP="00C70311">
            <w:pPr>
              <w:jc w:val="center"/>
              <w:rPr>
                <w:rFonts w:cstheme="minorHAnsi"/>
                <w:b/>
              </w:rPr>
            </w:pPr>
            <w:r w:rsidRPr="00FD54DD">
              <w:rPr>
                <w:rFonts w:cstheme="minorHAnsi"/>
                <w:b/>
              </w:rPr>
              <w:t xml:space="preserve">Broj </w:t>
            </w:r>
          </w:p>
        </w:tc>
        <w:tc>
          <w:tcPr>
            <w:tcW w:w="1701" w:type="dxa"/>
          </w:tcPr>
          <w:p w14:paraId="3FFFD2D5" w14:textId="77777777" w:rsidR="00430A7B" w:rsidRPr="00FD54DD" w:rsidRDefault="00430A7B" w:rsidP="00C70311">
            <w:pPr>
              <w:jc w:val="center"/>
              <w:rPr>
                <w:rFonts w:cstheme="minorHAnsi"/>
                <w:b/>
              </w:rPr>
            </w:pPr>
          </w:p>
          <w:p w14:paraId="5447F8BD" w14:textId="77777777" w:rsidR="00430A7B" w:rsidRPr="00FD54DD" w:rsidRDefault="00430A7B" w:rsidP="00C70311">
            <w:pPr>
              <w:jc w:val="center"/>
              <w:rPr>
                <w:rFonts w:cstheme="minorHAnsi"/>
                <w:b/>
              </w:rPr>
            </w:pPr>
            <w:r w:rsidRPr="00FD54DD">
              <w:rPr>
                <w:rFonts w:cstheme="minorHAnsi"/>
                <w:b/>
              </w:rPr>
              <w:t>3</w:t>
            </w:r>
          </w:p>
        </w:tc>
        <w:tc>
          <w:tcPr>
            <w:tcW w:w="2551" w:type="dxa"/>
          </w:tcPr>
          <w:p w14:paraId="681E4FD0" w14:textId="77777777" w:rsidR="00430A7B" w:rsidRPr="00FD54DD" w:rsidRDefault="00430A7B" w:rsidP="00C70311">
            <w:pPr>
              <w:jc w:val="center"/>
              <w:rPr>
                <w:rFonts w:cstheme="minorHAnsi"/>
                <w:b/>
              </w:rPr>
            </w:pPr>
          </w:p>
          <w:p w14:paraId="6DE8C0A4" w14:textId="77777777" w:rsidR="00430A7B" w:rsidRPr="00FD54DD" w:rsidRDefault="00430A7B" w:rsidP="00C70311">
            <w:pPr>
              <w:jc w:val="center"/>
              <w:rPr>
                <w:rFonts w:cstheme="minorHAnsi"/>
                <w:b/>
              </w:rPr>
            </w:pPr>
            <w:r w:rsidRPr="00FD54DD">
              <w:rPr>
                <w:rFonts w:cstheme="minorHAnsi"/>
                <w:b/>
              </w:rPr>
              <w:t>4</w:t>
            </w:r>
          </w:p>
        </w:tc>
      </w:tr>
      <w:tr w:rsidR="00430A7B" w:rsidRPr="00FD54DD" w14:paraId="28C404CE" w14:textId="77777777" w:rsidTr="00C70311">
        <w:trPr>
          <w:trHeight w:val="207"/>
        </w:trPr>
        <w:tc>
          <w:tcPr>
            <w:tcW w:w="1555" w:type="dxa"/>
          </w:tcPr>
          <w:p w14:paraId="6BCBE0B7" w14:textId="77777777" w:rsidR="00430A7B" w:rsidRPr="00FD54DD" w:rsidRDefault="00430A7B" w:rsidP="00C70311">
            <w:pPr>
              <w:rPr>
                <w:rFonts w:cstheme="minorHAnsi"/>
              </w:rPr>
            </w:pPr>
            <w:r w:rsidRPr="00FD54DD">
              <w:rPr>
                <w:rFonts w:cstheme="minorHAnsi"/>
              </w:rPr>
              <w:t xml:space="preserve">Broj radova na obnovi </w:t>
            </w:r>
          </w:p>
        </w:tc>
        <w:tc>
          <w:tcPr>
            <w:tcW w:w="1984" w:type="dxa"/>
          </w:tcPr>
          <w:p w14:paraId="0778C3EC" w14:textId="77777777" w:rsidR="00430A7B" w:rsidRPr="00FD54DD" w:rsidRDefault="00430A7B" w:rsidP="00C70311">
            <w:pPr>
              <w:rPr>
                <w:rFonts w:cstheme="minorHAnsi"/>
              </w:rPr>
            </w:pPr>
            <w:r w:rsidRPr="00FD54DD">
              <w:rPr>
                <w:rFonts w:cstheme="minorHAnsi"/>
              </w:rPr>
              <w:t>Broj radova na obnovi</w:t>
            </w:r>
          </w:p>
        </w:tc>
        <w:tc>
          <w:tcPr>
            <w:tcW w:w="1843" w:type="dxa"/>
          </w:tcPr>
          <w:p w14:paraId="3F00D687" w14:textId="77777777" w:rsidR="00430A7B" w:rsidRPr="00FD54DD" w:rsidRDefault="00430A7B" w:rsidP="00C70311">
            <w:pPr>
              <w:jc w:val="center"/>
              <w:rPr>
                <w:rFonts w:cstheme="minorHAnsi"/>
                <w:b/>
              </w:rPr>
            </w:pPr>
            <w:r w:rsidRPr="00FD54DD">
              <w:rPr>
                <w:rFonts w:cstheme="minorHAnsi"/>
                <w:b/>
              </w:rPr>
              <w:t>Broj</w:t>
            </w:r>
          </w:p>
        </w:tc>
        <w:tc>
          <w:tcPr>
            <w:tcW w:w="1701" w:type="dxa"/>
          </w:tcPr>
          <w:p w14:paraId="1E32CFD0" w14:textId="77777777" w:rsidR="00430A7B" w:rsidRPr="00FD54DD" w:rsidRDefault="00430A7B" w:rsidP="00C70311">
            <w:pPr>
              <w:jc w:val="center"/>
              <w:rPr>
                <w:rFonts w:cstheme="minorHAnsi"/>
                <w:b/>
              </w:rPr>
            </w:pPr>
            <w:r w:rsidRPr="00FD54DD">
              <w:rPr>
                <w:rFonts w:cstheme="minorHAnsi"/>
                <w:b/>
              </w:rPr>
              <w:t>0</w:t>
            </w:r>
          </w:p>
        </w:tc>
        <w:tc>
          <w:tcPr>
            <w:tcW w:w="2551" w:type="dxa"/>
          </w:tcPr>
          <w:p w14:paraId="1E5B1F14" w14:textId="77777777" w:rsidR="00430A7B" w:rsidRPr="00FD54DD" w:rsidRDefault="00430A7B" w:rsidP="00C70311">
            <w:pPr>
              <w:jc w:val="center"/>
              <w:rPr>
                <w:rFonts w:cstheme="minorHAnsi"/>
                <w:b/>
              </w:rPr>
            </w:pPr>
            <w:r w:rsidRPr="00FD54DD">
              <w:rPr>
                <w:rFonts w:cstheme="minorHAnsi"/>
                <w:b/>
              </w:rPr>
              <w:t>2</w:t>
            </w:r>
          </w:p>
        </w:tc>
      </w:tr>
    </w:tbl>
    <w:p w14:paraId="02F911B4" w14:textId="77777777" w:rsidR="00430A7B" w:rsidRPr="00FD54DD" w:rsidRDefault="00430A7B" w:rsidP="00430A7B">
      <w:pPr>
        <w:pBdr>
          <w:bottom w:val="single" w:sz="4" w:space="3" w:color="auto"/>
        </w:pBdr>
        <w:spacing w:after="0" w:line="240" w:lineRule="auto"/>
        <w:jc w:val="both"/>
        <w:rPr>
          <w:rFonts w:cstheme="minorHAnsi"/>
          <w:b/>
          <w:color w:val="365F91" w:themeColor="accent1" w:themeShade="BF"/>
        </w:rPr>
      </w:pPr>
    </w:p>
    <w:p w14:paraId="2828E914" w14:textId="77777777" w:rsidR="00430A7B" w:rsidRPr="00FD54DD" w:rsidRDefault="00430A7B" w:rsidP="00430A7B">
      <w:pPr>
        <w:pBdr>
          <w:bottom w:val="single" w:sz="4" w:space="3" w:color="auto"/>
        </w:pBdr>
        <w:spacing w:after="0" w:line="240" w:lineRule="auto"/>
        <w:jc w:val="both"/>
        <w:rPr>
          <w:rFonts w:cstheme="minorHAnsi"/>
          <w:b/>
          <w:bCs/>
        </w:rPr>
      </w:pPr>
      <w:r w:rsidRPr="00FD54DD">
        <w:rPr>
          <w:rFonts w:cstheme="minorHAnsi"/>
          <w:b/>
          <w:color w:val="365F91" w:themeColor="accent1" w:themeShade="BF"/>
        </w:rPr>
        <w:t xml:space="preserve">ŠIFRA I NAZIV PROGRAMA: </w:t>
      </w:r>
      <w:r w:rsidRPr="00FD54DD">
        <w:rPr>
          <w:rFonts w:cstheme="minorHAnsi"/>
          <w:b/>
          <w:bCs/>
        </w:rPr>
        <w:t>167 : Višak sredstava iz prethodnih godina</w:t>
      </w:r>
    </w:p>
    <w:p w14:paraId="44827112" w14:textId="77777777" w:rsidR="00430A7B" w:rsidRPr="00FD54DD" w:rsidRDefault="00430A7B" w:rsidP="00430A7B">
      <w:pPr>
        <w:shd w:val="clear" w:color="auto" w:fill="FFFFFF"/>
        <w:suppressAutoHyphens/>
        <w:snapToGrid w:val="0"/>
        <w:spacing w:after="0" w:line="100" w:lineRule="atLeast"/>
        <w:ind w:right="345"/>
        <w:jc w:val="both"/>
        <w:rPr>
          <w:rFonts w:eastAsia="Times New Roman" w:cstheme="minorHAnsi"/>
          <w:color w:val="000000"/>
          <w:lang w:eastAsia="ar-SA"/>
        </w:rPr>
      </w:pPr>
    </w:p>
    <w:p w14:paraId="5B3890FC" w14:textId="77777777" w:rsidR="00430A7B" w:rsidRPr="00FD54DD" w:rsidRDefault="00430A7B" w:rsidP="00430A7B">
      <w:pPr>
        <w:shd w:val="clear" w:color="auto" w:fill="FFFFFF"/>
        <w:suppressAutoHyphens/>
        <w:snapToGrid w:val="0"/>
        <w:spacing w:after="0" w:line="100" w:lineRule="atLeast"/>
        <w:ind w:right="345"/>
        <w:jc w:val="both"/>
        <w:rPr>
          <w:rFonts w:eastAsia="Times New Roman" w:cstheme="minorHAnsi"/>
          <w:color w:val="000000"/>
          <w:lang w:eastAsia="ar-SA"/>
        </w:rPr>
      </w:pPr>
      <w:r w:rsidRPr="00FD54DD">
        <w:rPr>
          <w:rFonts w:eastAsia="Times New Roman" w:cstheme="minorHAnsi"/>
          <w:b/>
          <w:bCs/>
          <w:color w:val="000000"/>
          <w:lang w:eastAsia="ar-SA"/>
        </w:rPr>
        <w:t>SVRHA PROGRAMA</w:t>
      </w:r>
    </w:p>
    <w:p w14:paraId="241EFE66" w14:textId="77777777" w:rsidR="00430A7B" w:rsidRPr="00FD54DD" w:rsidRDefault="00430A7B" w:rsidP="00430A7B">
      <w:pPr>
        <w:shd w:val="clear" w:color="auto" w:fill="FFFFFF"/>
        <w:suppressAutoHyphens/>
        <w:snapToGrid w:val="0"/>
        <w:spacing w:after="0" w:line="100" w:lineRule="atLeast"/>
        <w:ind w:right="345"/>
        <w:jc w:val="both"/>
        <w:rPr>
          <w:rFonts w:eastAsia="Times New Roman" w:cstheme="minorHAnsi"/>
          <w:color w:val="000000"/>
          <w:lang w:eastAsia="ar-SA"/>
        </w:rPr>
      </w:pPr>
      <w:r w:rsidRPr="00FD54DD">
        <w:rPr>
          <w:rFonts w:eastAsia="Times New Roman" w:cstheme="minorHAnsi"/>
          <w:color w:val="000000"/>
          <w:lang w:eastAsia="ar-SA"/>
        </w:rPr>
        <w:t xml:space="preserve">Svrha ovog programa je namjenskim sredstvima iz viška prihoda iz prethodnog razdoblja obnoviti dislocirane ambulante u </w:t>
      </w:r>
      <w:proofErr w:type="spellStart"/>
      <w:r w:rsidRPr="00FD54DD">
        <w:rPr>
          <w:rFonts w:eastAsia="Times New Roman" w:cstheme="minorHAnsi"/>
          <w:color w:val="000000"/>
          <w:lang w:eastAsia="ar-SA"/>
        </w:rPr>
        <w:t>Mahičnu</w:t>
      </w:r>
      <w:proofErr w:type="spellEnd"/>
      <w:r w:rsidRPr="00FD54DD">
        <w:rPr>
          <w:rFonts w:eastAsia="Times New Roman" w:cstheme="minorHAnsi"/>
          <w:color w:val="000000"/>
          <w:lang w:eastAsia="ar-SA"/>
        </w:rPr>
        <w:t xml:space="preserve"> i Skakavcu čime se doprinosi uštedi energije te se poboljšava energetska učinkovitost iste. Dio sredstava se planira financirati iz fonda Eu, a otprilike oko 40% se financira iz ove vrste prihoda.</w:t>
      </w:r>
    </w:p>
    <w:p w14:paraId="5BABEBC9" w14:textId="77777777" w:rsidR="00430A7B" w:rsidRPr="00FD54DD" w:rsidRDefault="00430A7B" w:rsidP="00430A7B">
      <w:pPr>
        <w:spacing w:after="0" w:line="240" w:lineRule="auto"/>
        <w:jc w:val="both"/>
        <w:rPr>
          <w:rFonts w:cstheme="minorHAnsi"/>
          <w:b/>
        </w:rPr>
      </w:pPr>
    </w:p>
    <w:p w14:paraId="6D81548F" w14:textId="77777777" w:rsidR="00430A7B" w:rsidRPr="00FD54DD" w:rsidRDefault="00430A7B" w:rsidP="00430A7B">
      <w:pPr>
        <w:spacing w:after="0" w:line="240" w:lineRule="auto"/>
        <w:jc w:val="both"/>
        <w:rPr>
          <w:rFonts w:cstheme="minorHAnsi"/>
          <w:b/>
        </w:rPr>
      </w:pPr>
      <w:r w:rsidRPr="00FD54DD">
        <w:rPr>
          <w:rFonts w:cstheme="minorHAnsi"/>
          <w:b/>
        </w:rPr>
        <w:t xml:space="preserve">POVEZANOST PROGRAMA SA STRATEŠKIM DOKUMENTIMA I GODIŠNJIM PLANOM RADA: </w:t>
      </w:r>
    </w:p>
    <w:p w14:paraId="1595EA49" w14:textId="77777777" w:rsidR="00430A7B" w:rsidRPr="00FD54DD" w:rsidRDefault="00430A7B" w:rsidP="00430A7B">
      <w:pPr>
        <w:shd w:val="clear" w:color="auto" w:fill="FFFFFF"/>
        <w:suppressAutoHyphens/>
        <w:spacing w:after="0" w:line="100" w:lineRule="atLeast"/>
        <w:ind w:right="230"/>
        <w:jc w:val="both"/>
        <w:rPr>
          <w:rFonts w:cstheme="minorHAnsi"/>
          <w:b/>
        </w:rPr>
      </w:pPr>
      <w:r w:rsidRPr="00FD54DD">
        <w:rPr>
          <w:rFonts w:cstheme="minorHAnsi"/>
          <w:bCs/>
        </w:rPr>
        <w:t>Cilj je smanjenje potrošnje energije</w:t>
      </w:r>
      <w:r w:rsidRPr="00FD54DD">
        <w:rPr>
          <w:rFonts w:eastAsia="Times New Roman" w:cstheme="minorHAnsi"/>
          <w:color w:val="000000"/>
        </w:rPr>
        <w:t xml:space="preserve"> u zgradama javnog sektora, odnosno podupiranje mjera energetske obnove koje će rezultirati uštedom energije za grijanje/hlađenje na godišnjoj razini od najmanje 50% i korištenje obnovljivih izvora energije.</w:t>
      </w:r>
      <w:r w:rsidRPr="00FD54DD">
        <w:rPr>
          <w:rFonts w:cstheme="minorHAnsi"/>
          <w:bCs/>
        </w:rPr>
        <w:t xml:space="preserve">  </w:t>
      </w:r>
    </w:p>
    <w:p w14:paraId="3349C192" w14:textId="77777777" w:rsidR="00430A7B" w:rsidRPr="00FD54DD" w:rsidRDefault="00430A7B" w:rsidP="00430A7B">
      <w:pPr>
        <w:spacing w:after="0" w:line="240" w:lineRule="auto"/>
        <w:jc w:val="both"/>
        <w:rPr>
          <w:rFonts w:cstheme="minorHAnsi"/>
          <w:b/>
        </w:rPr>
      </w:pPr>
    </w:p>
    <w:p w14:paraId="53AE5CDA" w14:textId="6D818B2C" w:rsidR="00430A7B" w:rsidRPr="00FD54DD" w:rsidRDefault="00430A7B" w:rsidP="00430A7B">
      <w:pPr>
        <w:spacing w:after="0" w:line="240" w:lineRule="auto"/>
        <w:jc w:val="both"/>
        <w:rPr>
          <w:rFonts w:cstheme="minorHAnsi"/>
          <w:bCs/>
        </w:rPr>
      </w:pPr>
      <w:r w:rsidRPr="00FD54DD">
        <w:rPr>
          <w:rFonts w:cstheme="minorHAnsi"/>
          <w:b/>
        </w:rPr>
        <w:t xml:space="preserve">ZAKONSKE I DRUGE PODLOGE NA KOJIMA SE PROGRAM ZASNIVA: </w:t>
      </w:r>
      <w:r w:rsidRPr="00FD54DD">
        <w:rPr>
          <w:rFonts w:cstheme="minorHAnsi"/>
          <w:bCs/>
        </w:rPr>
        <w:t>Zakon o zdravstvenoj zaštiti (NN broj: 150/08, 155/09, 71/10, 139/10, 22/11, 84/11, 54/11, 12/12, 70/12, 144/12, 159/13, 154/14, 70/16 i 100/2018,125/19,147/20,119/22,156/22,33/23</w:t>
      </w:r>
      <w:r w:rsidR="00941C2B">
        <w:rPr>
          <w:rFonts w:cstheme="minorHAnsi"/>
          <w:bCs/>
        </w:rPr>
        <w:t>,36/24</w:t>
      </w:r>
      <w:r w:rsidRPr="00FD54DD">
        <w:rPr>
          <w:rFonts w:cstheme="minorHAnsi"/>
          <w:bCs/>
        </w:rPr>
        <w:t>), Zakon o proračunu (NN broj:  87/08, 136/12 i 15/15,114/21,144/21).</w:t>
      </w:r>
    </w:p>
    <w:p w14:paraId="632CFC32" w14:textId="77777777" w:rsidR="00430A7B" w:rsidRPr="00FD54DD" w:rsidRDefault="00430A7B" w:rsidP="00430A7B">
      <w:pPr>
        <w:suppressAutoHyphens/>
        <w:autoSpaceDE w:val="0"/>
        <w:snapToGrid w:val="0"/>
        <w:spacing w:after="0" w:line="100" w:lineRule="atLeast"/>
        <w:jc w:val="both"/>
        <w:rPr>
          <w:rFonts w:cstheme="minorHAnsi"/>
        </w:rPr>
      </w:pPr>
    </w:p>
    <w:p w14:paraId="4FD404AC" w14:textId="77777777" w:rsidR="00430A7B" w:rsidRPr="00FD54DD" w:rsidRDefault="00430A7B" w:rsidP="00430A7B">
      <w:pPr>
        <w:spacing w:after="0" w:line="240" w:lineRule="auto"/>
        <w:jc w:val="both"/>
        <w:rPr>
          <w:rFonts w:cstheme="minorHAnsi"/>
          <w:b/>
          <w:bCs/>
        </w:rPr>
      </w:pPr>
      <w:r w:rsidRPr="00FD54DD">
        <w:rPr>
          <w:rFonts w:cstheme="minorHAnsi"/>
          <w:b/>
        </w:rPr>
        <w:t xml:space="preserve">ISHODIŠTE I POKAZATELJI NA KOJIMA SE ZASNIVAJU IZRAČUNI I OCJENE POTREBNIH SREDSTAVA ZA PROVOĐENJE PROGRAMA: </w:t>
      </w:r>
    </w:p>
    <w:p w14:paraId="6432A6FC" w14:textId="6776B350" w:rsidR="00430A7B" w:rsidRPr="00FD54DD" w:rsidRDefault="00430A7B" w:rsidP="00352286">
      <w:pPr>
        <w:jc w:val="both"/>
        <w:rPr>
          <w:rFonts w:cstheme="minorHAnsi"/>
        </w:rPr>
      </w:pPr>
      <w:r w:rsidRPr="00FD54DD">
        <w:rPr>
          <w:rFonts w:cstheme="minorHAnsi"/>
        </w:rPr>
        <w:t xml:space="preserve">Ukupan višak prihoda iz prethodnog razdoblja iznosi 71.228,17 EUR. </w:t>
      </w:r>
      <w:r w:rsidR="00352286" w:rsidRPr="00FD54DD">
        <w:rPr>
          <w:rFonts w:cstheme="minorHAnsi"/>
        </w:rPr>
        <w:t>Negativan financijski rezultat u 2023.godini od 212.689,01 EUR biti će pokriven iz viška prihoda poslovanja iz ranijih godina koji nakon umanjenja zbog negativnog poslovanja iz 2023. godine iznosi 71.228,17 EUR i prenijeti će se u 2024. godinu za unapređenje kvalitete poslovanja Doma zdravlja Karlovac.</w:t>
      </w:r>
    </w:p>
    <w:p w14:paraId="063D1008" w14:textId="77777777" w:rsidR="00430A7B" w:rsidRPr="00FD54DD" w:rsidRDefault="00430A7B" w:rsidP="00430A7B">
      <w:pPr>
        <w:spacing w:after="0" w:line="240" w:lineRule="auto"/>
        <w:jc w:val="both"/>
        <w:rPr>
          <w:rFonts w:cstheme="minorHAnsi"/>
        </w:rPr>
      </w:pPr>
      <w:r w:rsidRPr="00FD54DD">
        <w:rPr>
          <w:rFonts w:cstheme="minorHAnsi"/>
          <w:b/>
        </w:rPr>
        <w:t xml:space="preserve">IZVJEŠTAJ O POSTIGNUTIM CILJEVIMA I REZULTATIMA PROGRAMA TEMELJENIM NA POKAZATELJIMA USPJEŠNOSTI U PRETHODNOJ GODINI: </w:t>
      </w:r>
    </w:p>
    <w:p w14:paraId="6F9CA765" w14:textId="77777777" w:rsidR="00430A7B" w:rsidRPr="00FD54DD" w:rsidRDefault="00430A7B" w:rsidP="00430A7B">
      <w:pPr>
        <w:jc w:val="both"/>
        <w:rPr>
          <w:rFonts w:cstheme="minorHAnsi"/>
          <w:bCs/>
        </w:rPr>
      </w:pPr>
      <w:r w:rsidRPr="00FD54DD">
        <w:rPr>
          <w:rFonts w:eastAsia="Times New Roman" w:cstheme="minorHAnsi"/>
          <w:color w:val="000000"/>
          <w:lang w:eastAsia="ar-SA"/>
        </w:rPr>
        <w:t xml:space="preserve">Dom zdravlja Karlovac je u 2023. godini ostvario negativan financijski rezultat odnosno manjak prihoda nad rashodima. </w:t>
      </w:r>
      <w:r w:rsidRPr="00FD54DD">
        <w:rPr>
          <w:rFonts w:cstheme="minorHAnsi"/>
        </w:rPr>
        <w:t xml:space="preserve">Dom zdravlja Karlovac je ostvario veće prihode od glavarina za oko 17,5% ali svejedno to povećanje nije bilo dostatno da prati rast materijalnih rashoda (energija, lijekovi, zdravstvene usluge i slično) kao i rast rashoda za zaposlene koji su i najznačajniji u strukturi troškova. </w:t>
      </w:r>
    </w:p>
    <w:p w14:paraId="49E672B4" w14:textId="77777777" w:rsidR="00430A7B" w:rsidRPr="00FD54DD" w:rsidRDefault="00430A7B" w:rsidP="00430A7B">
      <w:pPr>
        <w:spacing w:after="0" w:line="240" w:lineRule="auto"/>
        <w:rPr>
          <w:rFonts w:cstheme="minorHAnsi"/>
          <w:b/>
        </w:rPr>
      </w:pPr>
      <w:r w:rsidRPr="00FD54DD">
        <w:rPr>
          <w:rFonts w:cstheme="minorHAnsi"/>
          <w:b/>
        </w:rPr>
        <w:t xml:space="preserve">POKAZATELJI USPJEŠNOSTI PROGRAMA: </w:t>
      </w:r>
    </w:p>
    <w:p w14:paraId="28CB34B1" w14:textId="77777777" w:rsidR="00430A7B" w:rsidRPr="00FD54DD" w:rsidRDefault="00430A7B" w:rsidP="00430A7B">
      <w:pPr>
        <w:spacing w:after="0" w:line="240" w:lineRule="auto"/>
        <w:rPr>
          <w:rFonts w:cstheme="minorHAnsi"/>
          <w:b/>
        </w:rPr>
      </w:pPr>
    </w:p>
    <w:tbl>
      <w:tblPr>
        <w:tblStyle w:val="Reetkatablice"/>
        <w:tblW w:w="9634" w:type="dxa"/>
        <w:tblLayout w:type="fixed"/>
        <w:tblLook w:val="04A0" w:firstRow="1" w:lastRow="0" w:firstColumn="1" w:lastColumn="0" w:noHBand="0" w:noVBand="1"/>
      </w:tblPr>
      <w:tblGrid>
        <w:gridCol w:w="1555"/>
        <w:gridCol w:w="1984"/>
        <w:gridCol w:w="1843"/>
        <w:gridCol w:w="1701"/>
        <w:gridCol w:w="2551"/>
      </w:tblGrid>
      <w:tr w:rsidR="00430A7B" w:rsidRPr="00FD54DD" w14:paraId="12F35E16" w14:textId="77777777" w:rsidTr="00C70311">
        <w:trPr>
          <w:trHeight w:val="634"/>
        </w:trPr>
        <w:tc>
          <w:tcPr>
            <w:tcW w:w="1555" w:type="dxa"/>
            <w:vAlign w:val="center"/>
          </w:tcPr>
          <w:p w14:paraId="16B12C51" w14:textId="77777777" w:rsidR="00430A7B" w:rsidRPr="00FD54DD" w:rsidRDefault="00430A7B" w:rsidP="00C70311">
            <w:pPr>
              <w:jc w:val="center"/>
              <w:rPr>
                <w:rFonts w:cstheme="minorHAnsi"/>
                <w:b/>
              </w:rPr>
            </w:pPr>
            <w:r w:rsidRPr="00FD54DD">
              <w:rPr>
                <w:rFonts w:cstheme="minorHAnsi"/>
                <w:b/>
              </w:rPr>
              <w:t>Pokazatelj uspješnosti</w:t>
            </w:r>
          </w:p>
        </w:tc>
        <w:tc>
          <w:tcPr>
            <w:tcW w:w="1984" w:type="dxa"/>
            <w:vAlign w:val="center"/>
          </w:tcPr>
          <w:p w14:paraId="25FDD3E1" w14:textId="77777777" w:rsidR="00430A7B" w:rsidRPr="00FD54DD" w:rsidRDefault="00430A7B" w:rsidP="00C70311">
            <w:pPr>
              <w:jc w:val="center"/>
              <w:rPr>
                <w:rFonts w:cstheme="minorHAnsi"/>
                <w:b/>
              </w:rPr>
            </w:pPr>
            <w:r w:rsidRPr="00FD54DD">
              <w:rPr>
                <w:rFonts w:cstheme="minorHAnsi"/>
                <w:b/>
              </w:rPr>
              <w:t>Definicija</w:t>
            </w:r>
          </w:p>
        </w:tc>
        <w:tc>
          <w:tcPr>
            <w:tcW w:w="1843" w:type="dxa"/>
            <w:vAlign w:val="center"/>
          </w:tcPr>
          <w:p w14:paraId="15B617E9" w14:textId="77777777" w:rsidR="00430A7B" w:rsidRPr="00FD54DD" w:rsidRDefault="00430A7B" w:rsidP="00C70311">
            <w:pPr>
              <w:jc w:val="center"/>
              <w:rPr>
                <w:rFonts w:cstheme="minorHAnsi"/>
                <w:b/>
              </w:rPr>
            </w:pPr>
            <w:r w:rsidRPr="00FD54DD">
              <w:rPr>
                <w:rFonts w:cstheme="minorHAnsi"/>
                <w:b/>
              </w:rPr>
              <w:t>Jedinica</w:t>
            </w:r>
          </w:p>
        </w:tc>
        <w:tc>
          <w:tcPr>
            <w:tcW w:w="1701" w:type="dxa"/>
            <w:vAlign w:val="center"/>
          </w:tcPr>
          <w:p w14:paraId="05C00FD4" w14:textId="77777777" w:rsidR="00430A7B" w:rsidRPr="00FD54DD" w:rsidRDefault="00430A7B" w:rsidP="00C70311">
            <w:pPr>
              <w:jc w:val="center"/>
              <w:rPr>
                <w:rFonts w:cstheme="minorHAnsi"/>
                <w:b/>
              </w:rPr>
            </w:pPr>
            <w:r w:rsidRPr="00FD54DD">
              <w:rPr>
                <w:rFonts w:cstheme="minorHAnsi"/>
                <w:b/>
              </w:rPr>
              <w:t>Polazna vrijednost</w:t>
            </w:r>
          </w:p>
        </w:tc>
        <w:tc>
          <w:tcPr>
            <w:tcW w:w="2551" w:type="dxa"/>
            <w:vAlign w:val="center"/>
          </w:tcPr>
          <w:p w14:paraId="342BE4C0" w14:textId="77777777" w:rsidR="00430A7B" w:rsidRPr="00FD54DD" w:rsidRDefault="00430A7B" w:rsidP="00C70311">
            <w:pPr>
              <w:jc w:val="center"/>
              <w:rPr>
                <w:rFonts w:cstheme="minorHAnsi"/>
                <w:b/>
              </w:rPr>
            </w:pPr>
            <w:r w:rsidRPr="00FD54DD">
              <w:rPr>
                <w:rFonts w:cstheme="minorHAnsi"/>
                <w:b/>
              </w:rPr>
              <w:t>Ciljana vrijednost 2024.</w:t>
            </w:r>
          </w:p>
        </w:tc>
      </w:tr>
      <w:tr w:rsidR="00430A7B" w:rsidRPr="00FD54DD" w14:paraId="3C260DF6" w14:textId="77777777" w:rsidTr="00C70311">
        <w:trPr>
          <w:trHeight w:val="207"/>
        </w:trPr>
        <w:tc>
          <w:tcPr>
            <w:tcW w:w="1555" w:type="dxa"/>
          </w:tcPr>
          <w:p w14:paraId="1D6D3EA5" w14:textId="77777777" w:rsidR="00430A7B" w:rsidRPr="00FD54DD" w:rsidRDefault="00430A7B" w:rsidP="00C70311">
            <w:pPr>
              <w:rPr>
                <w:rFonts w:cstheme="minorHAnsi"/>
              </w:rPr>
            </w:pPr>
            <w:r w:rsidRPr="00FD54DD">
              <w:rPr>
                <w:rFonts w:cstheme="minorHAnsi"/>
              </w:rPr>
              <w:t xml:space="preserve">Broj radova na obnovi </w:t>
            </w:r>
          </w:p>
        </w:tc>
        <w:tc>
          <w:tcPr>
            <w:tcW w:w="1984" w:type="dxa"/>
          </w:tcPr>
          <w:p w14:paraId="030912D1" w14:textId="77777777" w:rsidR="00430A7B" w:rsidRPr="00FD54DD" w:rsidRDefault="00430A7B" w:rsidP="00C70311">
            <w:pPr>
              <w:rPr>
                <w:rFonts w:cstheme="minorHAnsi"/>
              </w:rPr>
            </w:pPr>
            <w:r w:rsidRPr="00FD54DD">
              <w:rPr>
                <w:rFonts w:cstheme="minorHAnsi"/>
              </w:rPr>
              <w:t>Broj radova na obnovi</w:t>
            </w:r>
          </w:p>
        </w:tc>
        <w:tc>
          <w:tcPr>
            <w:tcW w:w="1843" w:type="dxa"/>
          </w:tcPr>
          <w:p w14:paraId="0E238B5C" w14:textId="77777777" w:rsidR="00430A7B" w:rsidRPr="00FD54DD" w:rsidRDefault="00430A7B" w:rsidP="00C70311">
            <w:pPr>
              <w:jc w:val="center"/>
              <w:rPr>
                <w:rFonts w:cstheme="minorHAnsi"/>
                <w:b/>
              </w:rPr>
            </w:pPr>
            <w:r w:rsidRPr="00FD54DD">
              <w:rPr>
                <w:rFonts w:cstheme="minorHAnsi"/>
                <w:b/>
              </w:rPr>
              <w:t>Broj</w:t>
            </w:r>
          </w:p>
        </w:tc>
        <w:tc>
          <w:tcPr>
            <w:tcW w:w="1701" w:type="dxa"/>
          </w:tcPr>
          <w:p w14:paraId="04A5FB14" w14:textId="77777777" w:rsidR="00430A7B" w:rsidRPr="00FD54DD" w:rsidRDefault="00430A7B" w:rsidP="00C70311">
            <w:pPr>
              <w:jc w:val="center"/>
              <w:rPr>
                <w:rFonts w:cstheme="minorHAnsi"/>
                <w:b/>
              </w:rPr>
            </w:pPr>
            <w:r w:rsidRPr="00FD54DD">
              <w:rPr>
                <w:rFonts w:cstheme="minorHAnsi"/>
                <w:b/>
              </w:rPr>
              <w:t>0</w:t>
            </w:r>
          </w:p>
        </w:tc>
        <w:tc>
          <w:tcPr>
            <w:tcW w:w="2551" w:type="dxa"/>
          </w:tcPr>
          <w:p w14:paraId="6E9DF0A6" w14:textId="77777777" w:rsidR="00430A7B" w:rsidRPr="00FD54DD" w:rsidRDefault="00430A7B" w:rsidP="00C70311">
            <w:pPr>
              <w:jc w:val="center"/>
              <w:rPr>
                <w:rFonts w:cstheme="minorHAnsi"/>
                <w:b/>
              </w:rPr>
            </w:pPr>
            <w:r w:rsidRPr="00FD54DD">
              <w:rPr>
                <w:rFonts w:cstheme="minorHAnsi"/>
                <w:b/>
              </w:rPr>
              <w:t>2</w:t>
            </w:r>
          </w:p>
        </w:tc>
      </w:tr>
    </w:tbl>
    <w:p w14:paraId="5F8E4C88" w14:textId="77777777" w:rsidR="00430A7B" w:rsidRPr="00FD54DD" w:rsidRDefault="00430A7B" w:rsidP="00430A7B">
      <w:pPr>
        <w:spacing w:after="0" w:line="240" w:lineRule="auto"/>
        <w:rPr>
          <w:rFonts w:cstheme="minorHAnsi"/>
          <w:b/>
        </w:rPr>
      </w:pPr>
    </w:p>
    <w:p w14:paraId="711AE122" w14:textId="77777777" w:rsidR="00430A7B" w:rsidRPr="00FD54DD" w:rsidRDefault="00430A7B" w:rsidP="00430A7B">
      <w:pPr>
        <w:spacing w:after="0" w:line="240" w:lineRule="auto"/>
        <w:rPr>
          <w:rFonts w:cstheme="minorHAnsi"/>
          <w:b/>
        </w:rPr>
      </w:pPr>
      <w:r w:rsidRPr="00FD54DD">
        <w:rPr>
          <w:rFonts w:cstheme="minorHAnsi"/>
          <w:b/>
        </w:rPr>
        <w:t>NAČIN I SREDSTVA ZA REALIZACIJU PROGRAMA:</w:t>
      </w:r>
    </w:p>
    <w:p w14:paraId="2F3BCC7D" w14:textId="77777777" w:rsidR="00430A7B" w:rsidRPr="00FD54DD" w:rsidRDefault="00430A7B" w:rsidP="00430A7B">
      <w:pPr>
        <w:spacing w:after="0" w:line="240" w:lineRule="auto"/>
        <w:rPr>
          <w:rFonts w:cstheme="minorHAnsi"/>
          <w:b/>
        </w:rPr>
      </w:pPr>
    </w:p>
    <w:tbl>
      <w:tblPr>
        <w:tblStyle w:val="Reetkatablice"/>
        <w:tblW w:w="0" w:type="auto"/>
        <w:tblLook w:val="04A0" w:firstRow="1" w:lastRow="0" w:firstColumn="1" w:lastColumn="0" w:noHBand="0" w:noVBand="1"/>
      </w:tblPr>
      <w:tblGrid>
        <w:gridCol w:w="1988"/>
        <w:gridCol w:w="2585"/>
        <w:gridCol w:w="1219"/>
        <w:gridCol w:w="1389"/>
        <w:gridCol w:w="1251"/>
        <w:gridCol w:w="1196"/>
      </w:tblGrid>
      <w:tr w:rsidR="00430A7B" w:rsidRPr="00FD54DD" w14:paraId="7BDE6148" w14:textId="77777777" w:rsidTr="00C70311">
        <w:tc>
          <w:tcPr>
            <w:tcW w:w="1988" w:type="dxa"/>
          </w:tcPr>
          <w:p w14:paraId="2420AA0F" w14:textId="77777777" w:rsidR="00430A7B" w:rsidRPr="00FD54DD" w:rsidRDefault="00430A7B" w:rsidP="00C70311">
            <w:pPr>
              <w:jc w:val="center"/>
              <w:rPr>
                <w:rFonts w:cstheme="minorHAnsi"/>
                <w:b/>
              </w:rPr>
            </w:pPr>
            <w:r w:rsidRPr="00FD54DD">
              <w:rPr>
                <w:rFonts w:cstheme="minorHAnsi"/>
                <w:b/>
              </w:rPr>
              <w:t>Šifra aktivnosti/projekta</w:t>
            </w:r>
          </w:p>
        </w:tc>
        <w:tc>
          <w:tcPr>
            <w:tcW w:w="2586" w:type="dxa"/>
          </w:tcPr>
          <w:p w14:paraId="1428C257" w14:textId="77777777" w:rsidR="00430A7B" w:rsidRPr="00FD54DD" w:rsidRDefault="00430A7B" w:rsidP="00C70311">
            <w:pPr>
              <w:rPr>
                <w:rFonts w:cstheme="minorHAnsi"/>
                <w:b/>
              </w:rPr>
            </w:pPr>
            <w:r w:rsidRPr="00FD54DD">
              <w:rPr>
                <w:rFonts w:cstheme="minorHAnsi"/>
                <w:b/>
              </w:rPr>
              <w:t>Naziv aktivnosti / projekta</w:t>
            </w:r>
          </w:p>
        </w:tc>
        <w:tc>
          <w:tcPr>
            <w:tcW w:w="1219" w:type="dxa"/>
            <w:tcBorders>
              <w:top w:val="single" w:sz="4" w:space="0" w:color="auto"/>
              <w:left w:val="single" w:sz="4" w:space="0" w:color="auto"/>
              <w:bottom w:val="single" w:sz="4" w:space="0" w:color="auto"/>
              <w:right w:val="single" w:sz="4" w:space="0" w:color="auto"/>
            </w:tcBorders>
          </w:tcPr>
          <w:p w14:paraId="7AB4429E" w14:textId="77777777" w:rsidR="00430A7B" w:rsidRPr="00FD54DD" w:rsidRDefault="00430A7B" w:rsidP="00C70311">
            <w:pPr>
              <w:jc w:val="center"/>
              <w:rPr>
                <w:rFonts w:cstheme="minorHAnsi"/>
                <w:b/>
              </w:rPr>
            </w:pPr>
            <w:r w:rsidRPr="00FD54DD">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14:paraId="706C9E62" w14:textId="77777777" w:rsidR="00430A7B" w:rsidRPr="00FD54DD" w:rsidRDefault="00430A7B" w:rsidP="00C70311">
            <w:pPr>
              <w:jc w:val="center"/>
              <w:rPr>
                <w:rFonts w:cstheme="minorHAnsi"/>
                <w:b/>
              </w:rPr>
            </w:pPr>
            <w:r w:rsidRPr="00FD54DD">
              <w:rPr>
                <w:rFonts w:cstheme="minorHAnsi"/>
                <w:b/>
              </w:rPr>
              <w:t>POVEĆANJE/</w:t>
            </w:r>
          </w:p>
          <w:p w14:paraId="12050087" w14:textId="77777777" w:rsidR="00430A7B" w:rsidRPr="00FD54DD" w:rsidRDefault="00430A7B" w:rsidP="00C70311">
            <w:pPr>
              <w:jc w:val="center"/>
              <w:rPr>
                <w:rFonts w:cstheme="minorHAnsi"/>
                <w:b/>
              </w:rPr>
            </w:pPr>
            <w:r w:rsidRPr="00FD54DD">
              <w:rPr>
                <w:rFonts w:cstheme="minorHAnsi"/>
                <w:b/>
              </w:rPr>
              <w:t>SMANJENJE</w:t>
            </w:r>
          </w:p>
        </w:tc>
        <w:tc>
          <w:tcPr>
            <w:tcW w:w="1251" w:type="dxa"/>
            <w:tcBorders>
              <w:top w:val="single" w:sz="4" w:space="0" w:color="auto"/>
              <w:left w:val="single" w:sz="4" w:space="0" w:color="auto"/>
              <w:bottom w:val="single" w:sz="4" w:space="0" w:color="auto"/>
              <w:right w:val="single" w:sz="4" w:space="0" w:color="auto"/>
            </w:tcBorders>
            <w:vAlign w:val="center"/>
          </w:tcPr>
          <w:p w14:paraId="64F1F64F" w14:textId="77777777" w:rsidR="00430A7B" w:rsidRPr="00FD54DD" w:rsidRDefault="00430A7B" w:rsidP="00C70311">
            <w:pPr>
              <w:jc w:val="center"/>
              <w:rPr>
                <w:rFonts w:cstheme="minorHAnsi"/>
                <w:b/>
              </w:rPr>
            </w:pPr>
            <w:r w:rsidRPr="00FD54DD">
              <w:rPr>
                <w:rFonts w:cstheme="minorHAnsi"/>
                <w:b/>
              </w:rPr>
              <w:t>NOVI PLAN 2024.</w:t>
            </w:r>
          </w:p>
        </w:tc>
        <w:tc>
          <w:tcPr>
            <w:tcW w:w="1196" w:type="dxa"/>
            <w:tcBorders>
              <w:top w:val="single" w:sz="4" w:space="0" w:color="auto"/>
              <w:left w:val="single" w:sz="4" w:space="0" w:color="auto"/>
              <w:bottom w:val="single" w:sz="4" w:space="0" w:color="auto"/>
              <w:right w:val="single" w:sz="4" w:space="0" w:color="auto"/>
            </w:tcBorders>
            <w:vAlign w:val="center"/>
          </w:tcPr>
          <w:p w14:paraId="3183288A" w14:textId="77777777" w:rsidR="00430A7B" w:rsidRPr="00FD54DD" w:rsidRDefault="00430A7B" w:rsidP="00C70311">
            <w:pPr>
              <w:jc w:val="center"/>
              <w:rPr>
                <w:rFonts w:cstheme="minorHAnsi"/>
                <w:b/>
              </w:rPr>
            </w:pPr>
            <w:r w:rsidRPr="00FD54DD">
              <w:rPr>
                <w:rFonts w:cstheme="minorHAnsi"/>
                <w:b/>
              </w:rPr>
              <w:t>IND.</w:t>
            </w:r>
          </w:p>
          <w:p w14:paraId="0FB708EF" w14:textId="77777777" w:rsidR="00430A7B" w:rsidRPr="00FD54DD" w:rsidRDefault="00430A7B" w:rsidP="00C70311">
            <w:pPr>
              <w:jc w:val="center"/>
              <w:rPr>
                <w:rFonts w:cstheme="minorHAnsi"/>
                <w:b/>
              </w:rPr>
            </w:pPr>
            <w:r w:rsidRPr="00FD54DD">
              <w:rPr>
                <w:rFonts w:cstheme="minorHAnsi"/>
                <w:b/>
              </w:rPr>
              <w:t>(5/3)</w:t>
            </w:r>
          </w:p>
        </w:tc>
      </w:tr>
      <w:tr w:rsidR="00430A7B" w:rsidRPr="00FD54DD" w14:paraId="52389625" w14:textId="77777777" w:rsidTr="00C70311">
        <w:tc>
          <w:tcPr>
            <w:tcW w:w="1988" w:type="dxa"/>
          </w:tcPr>
          <w:p w14:paraId="1D470AA8" w14:textId="77777777" w:rsidR="00430A7B" w:rsidRPr="00FD54DD" w:rsidRDefault="00430A7B" w:rsidP="00C70311">
            <w:pPr>
              <w:jc w:val="center"/>
              <w:rPr>
                <w:rFonts w:cstheme="minorHAnsi"/>
              </w:rPr>
            </w:pPr>
            <w:bookmarkStart w:id="27" w:name="_Hlk132702795"/>
            <w:r w:rsidRPr="00FD54DD">
              <w:rPr>
                <w:rFonts w:cstheme="minorHAnsi"/>
              </w:rPr>
              <w:t>A100167</w:t>
            </w:r>
          </w:p>
        </w:tc>
        <w:tc>
          <w:tcPr>
            <w:tcW w:w="2586" w:type="dxa"/>
          </w:tcPr>
          <w:p w14:paraId="4970A07A" w14:textId="77777777" w:rsidR="00430A7B" w:rsidRPr="00FD54DD" w:rsidRDefault="00430A7B" w:rsidP="00C70311">
            <w:pPr>
              <w:rPr>
                <w:rFonts w:cstheme="minorHAnsi"/>
              </w:rPr>
            </w:pPr>
            <w:r w:rsidRPr="00FD54DD">
              <w:rPr>
                <w:rFonts w:cstheme="minorHAnsi"/>
              </w:rPr>
              <w:t xml:space="preserve">Višak prihoda iz prethodnih godina </w:t>
            </w:r>
          </w:p>
        </w:tc>
        <w:tc>
          <w:tcPr>
            <w:tcW w:w="1219" w:type="dxa"/>
            <w:tcBorders>
              <w:top w:val="single" w:sz="4" w:space="0" w:color="auto"/>
              <w:left w:val="single" w:sz="4" w:space="0" w:color="auto"/>
              <w:bottom w:val="single" w:sz="4" w:space="0" w:color="auto"/>
              <w:right w:val="single" w:sz="4" w:space="0" w:color="auto"/>
            </w:tcBorders>
          </w:tcPr>
          <w:p w14:paraId="00C9532C" w14:textId="547B0016" w:rsidR="00430A7B" w:rsidRPr="00FD54DD" w:rsidRDefault="00352286" w:rsidP="00C70311">
            <w:pPr>
              <w:jc w:val="right"/>
              <w:rPr>
                <w:rFonts w:cstheme="minorHAnsi"/>
              </w:rPr>
            </w:pPr>
            <w:r w:rsidRPr="00FD54DD">
              <w:rPr>
                <w:rFonts w:cstheme="minorHAnsi"/>
              </w:rPr>
              <w:t>71.228,00</w:t>
            </w:r>
          </w:p>
        </w:tc>
        <w:tc>
          <w:tcPr>
            <w:tcW w:w="1389" w:type="dxa"/>
            <w:tcBorders>
              <w:top w:val="single" w:sz="4" w:space="0" w:color="auto"/>
              <w:left w:val="single" w:sz="4" w:space="0" w:color="auto"/>
              <w:bottom w:val="single" w:sz="4" w:space="0" w:color="auto"/>
              <w:right w:val="single" w:sz="4" w:space="0" w:color="auto"/>
            </w:tcBorders>
          </w:tcPr>
          <w:p w14:paraId="46887336" w14:textId="25970189" w:rsidR="00430A7B" w:rsidRPr="00FD54DD" w:rsidRDefault="00352286" w:rsidP="00C70311">
            <w:pPr>
              <w:jc w:val="right"/>
              <w:rPr>
                <w:rFonts w:cstheme="minorHAnsi"/>
              </w:rPr>
            </w:pPr>
            <w:r w:rsidRPr="00FD54DD">
              <w:rPr>
                <w:rFonts w:cstheme="minorHAnsi"/>
              </w:rPr>
              <w:t>0,00</w:t>
            </w:r>
          </w:p>
        </w:tc>
        <w:tc>
          <w:tcPr>
            <w:tcW w:w="1251" w:type="dxa"/>
            <w:tcBorders>
              <w:top w:val="single" w:sz="4" w:space="0" w:color="auto"/>
              <w:left w:val="single" w:sz="4" w:space="0" w:color="auto"/>
              <w:bottom w:val="single" w:sz="4" w:space="0" w:color="auto"/>
              <w:right w:val="single" w:sz="4" w:space="0" w:color="auto"/>
            </w:tcBorders>
          </w:tcPr>
          <w:p w14:paraId="7BB8A93E" w14:textId="77777777" w:rsidR="00430A7B" w:rsidRPr="00FD54DD" w:rsidRDefault="00430A7B" w:rsidP="00C70311">
            <w:pPr>
              <w:jc w:val="right"/>
              <w:rPr>
                <w:rFonts w:cstheme="minorHAnsi"/>
              </w:rPr>
            </w:pPr>
            <w:r w:rsidRPr="00FD54DD">
              <w:rPr>
                <w:rFonts w:cstheme="minorHAnsi"/>
              </w:rPr>
              <w:t>71.228,00</w:t>
            </w:r>
          </w:p>
        </w:tc>
        <w:tc>
          <w:tcPr>
            <w:tcW w:w="1196" w:type="dxa"/>
            <w:tcBorders>
              <w:top w:val="single" w:sz="4" w:space="0" w:color="auto"/>
              <w:left w:val="single" w:sz="4" w:space="0" w:color="auto"/>
              <w:bottom w:val="single" w:sz="4" w:space="0" w:color="auto"/>
              <w:right w:val="single" w:sz="4" w:space="0" w:color="auto"/>
            </w:tcBorders>
          </w:tcPr>
          <w:p w14:paraId="7641B7E4" w14:textId="771C18A0" w:rsidR="00430A7B" w:rsidRPr="00FD54DD" w:rsidRDefault="00352286" w:rsidP="00C70311">
            <w:pPr>
              <w:jc w:val="right"/>
              <w:rPr>
                <w:rFonts w:cstheme="minorHAnsi"/>
              </w:rPr>
            </w:pPr>
            <w:r w:rsidRPr="00FD54DD">
              <w:rPr>
                <w:rFonts w:cstheme="minorHAnsi"/>
              </w:rPr>
              <w:t>100</w:t>
            </w:r>
          </w:p>
        </w:tc>
      </w:tr>
      <w:bookmarkEnd w:id="27"/>
      <w:tr w:rsidR="00430A7B" w:rsidRPr="00FD54DD" w14:paraId="353820B9" w14:textId="77777777" w:rsidTr="00C70311">
        <w:tc>
          <w:tcPr>
            <w:tcW w:w="1988" w:type="dxa"/>
          </w:tcPr>
          <w:p w14:paraId="5FE4EE12" w14:textId="77777777" w:rsidR="00430A7B" w:rsidRPr="00FD54DD" w:rsidRDefault="00430A7B" w:rsidP="00C70311">
            <w:pPr>
              <w:jc w:val="center"/>
              <w:rPr>
                <w:rFonts w:cstheme="minorHAnsi"/>
              </w:rPr>
            </w:pPr>
          </w:p>
        </w:tc>
        <w:tc>
          <w:tcPr>
            <w:tcW w:w="2586" w:type="dxa"/>
          </w:tcPr>
          <w:p w14:paraId="6C8E0034" w14:textId="77777777" w:rsidR="00430A7B" w:rsidRPr="00FD54DD" w:rsidRDefault="00430A7B" w:rsidP="00C70311">
            <w:pPr>
              <w:rPr>
                <w:rFonts w:cstheme="minorHAnsi"/>
              </w:rPr>
            </w:pPr>
          </w:p>
        </w:tc>
        <w:tc>
          <w:tcPr>
            <w:tcW w:w="1219" w:type="dxa"/>
          </w:tcPr>
          <w:p w14:paraId="1EAAB8AA" w14:textId="77777777" w:rsidR="00430A7B" w:rsidRPr="00FD54DD" w:rsidRDefault="00430A7B" w:rsidP="00C70311">
            <w:pPr>
              <w:jc w:val="right"/>
              <w:rPr>
                <w:rFonts w:cstheme="minorHAnsi"/>
              </w:rPr>
            </w:pPr>
          </w:p>
        </w:tc>
        <w:tc>
          <w:tcPr>
            <w:tcW w:w="1389" w:type="dxa"/>
          </w:tcPr>
          <w:p w14:paraId="167B0948" w14:textId="77777777" w:rsidR="00430A7B" w:rsidRPr="00FD54DD" w:rsidRDefault="00430A7B" w:rsidP="00C70311">
            <w:pPr>
              <w:jc w:val="right"/>
              <w:rPr>
                <w:rFonts w:cstheme="minorHAnsi"/>
              </w:rPr>
            </w:pPr>
          </w:p>
        </w:tc>
        <w:tc>
          <w:tcPr>
            <w:tcW w:w="1251" w:type="dxa"/>
          </w:tcPr>
          <w:p w14:paraId="091FD97D" w14:textId="77777777" w:rsidR="00430A7B" w:rsidRPr="00FD54DD" w:rsidRDefault="00430A7B" w:rsidP="00C70311">
            <w:pPr>
              <w:jc w:val="right"/>
              <w:rPr>
                <w:rFonts w:cstheme="minorHAnsi"/>
              </w:rPr>
            </w:pPr>
          </w:p>
        </w:tc>
        <w:tc>
          <w:tcPr>
            <w:tcW w:w="1196" w:type="dxa"/>
          </w:tcPr>
          <w:p w14:paraId="25E74B15" w14:textId="77777777" w:rsidR="00430A7B" w:rsidRPr="00FD54DD" w:rsidRDefault="00430A7B" w:rsidP="00C70311">
            <w:pPr>
              <w:jc w:val="right"/>
              <w:rPr>
                <w:rFonts w:cstheme="minorHAnsi"/>
              </w:rPr>
            </w:pPr>
          </w:p>
        </w:tc>
      </w:tr>
      <w:tr w:rsidR="00430A7B" w:rsidRPr="00FD54DD" w14:paraId="1F852AC8" w14:textId="77777777" w:rsidTr="00C70311">
        <w:tc>
          <w:tcPr>
            <w:tcW w:w="1988" w:type="dxa"/>
          </w:tcPr>
          <w:p w14:paraId="454C269C" w14:textId="77777777" w:rsidR="00430A7B" w:rsidRPr="00FD54DD" w:rsidRDefault="00430A7B" w:rsidP="00C70311">
            <w:pPr>
              <w:jc w:val="center"/>
              <w:rPr>
                <w:rFonts w:cstheme="minorHAnsi"/>
                <w:b/>
              </w:rPr>
            </w:pPr>
          </w:p>
        </w:tc>
        <w:tc>
          <w:tcPr>
            <w:tcW w:w="2586" w:type="dxa"/>
          </w:tcPr>
          <w:p w14:paraId="1571FA81" w14:textId="77777777" w:rsidR="00430A7B" w:rsidRPr="00FD54DD" w:rsidRDefault="00430A7B" w:rsidP="00C70311">
            <w:pPr>
              <w:rPr>
                <w:rFonts w:cstheme="minorHAnsi"/>
                <w:b/>
              </w:rPr>
            </w:pPr>
            <w:r w:rsidRPr="00FD54DD">
              <w:rPr>
                <w:rFonts w:cstheme="minorHAnsi"/>
                <w:b/>
              </w:rPr>
              <w:t>Ukupno program:</w:t>
            </w:r>
          </w:p>
        </w:tc>
        <w:tc>
          <w:tcPr>
            <w:tcW w:w="1219" w:type="dxa"/>
            <w:tcBorders>
              <w:top w:val="single" w:sz="4" w:space="0" w:color="auto"/>
              <w:left w:val="single" w:sz="4" w:space="0" w:color="auto"/>
              <w:bottom w:val="single" w:sz="4" w:space="0" w:color="auto"/>
              <w:right w:val="single" w:sz="4" w:space="0" w:color="auto"/>
            </w:tcBorders>
          </w:tcPr>
          <w:p w14:paraId="50A3D372" w14:textId="347C741E" w:rsidR="00430A7B" w:rsidRPr="00FD54DD" w:rsidRDefault="00352286" w:rsidP="00C70311">
            <w:pPr>
              <w:jc w:val="right"/>
              <w:rPr>
                <w:rFonts w:cstheme="minorHAnsi"/>
              </w:rPr>
            </w:pPr>
            <w:r w:rsidRPr="00FD54DD">
              <w:rPr>
                <w:rFonts w:cstheme="minorHAnsi"/>
              </w:rPr>
              <w:t>71.228,00</w:t>
            </w:r>
          </w:p>
        </w:tc>
        <w:tc>
          <w:tcPr>
            <w:tcW w:w="1389" w:type="dxa"/>
            <w:tcBorders>
              <w:top w:val="single" w:sz="4" w:space="0" w:color="auto"/>
              <w:left w:val="single" w:sz="4" w:space="0" w:color="auto"/>
              <w:bottom w:val="single" w:sz="4" w:space="0" w:color="auto"/>
              <w:right w:val="single" w:sz="4" w:space="0" w:color="auto"/>
            </w:tcBorders>
          </w:tcPr>
          <w:p w14:paraId="37F3992D" w14:textId="110427C7" w:rsidR="00430A7B" w:rsidRPr="00FD54DD" w:rsidRDefault="00352286" w:rsidP="00C70311">
            <w:pPr>
              <w:jc w:val="right"/>
              <w:rPr>
                <w:rFonts w:cstheme="minorHAnsi"/>
              </w:rPr>
            </w:pPr>
            <w:r w:rsidRPr="00FD54DD">
              <w:rPr>
                <w:rFonts w:cstheme="minorHAnsi"/>
              </w:rPr>
              <w:t>0,00</w:t>
            </w:r>
          </w:p>
        </w:tc>
        <w:tc>
          <w:tcPr>
            <w:tcW w:w="1251" w:type="dxa"/>
            <w:tcBorders>
              <w:top w:val="single" w:sz="4" w:space="0" w:color="auto"/>
              <w:left w:val="single" w:sz="4" w:space="0" w:color="auto"/>
              <w:bottom w:val="single" w:sz="4" w:space="0" w:color="auto"/>
              <w:right w:val="single" w:sz="4" w:space="0" w:color="auto"/>
            </w:tcBorders>
          </w:tcPr>
          <w:p w14:paraId="1748283F" w14:textId="77777777" w:rsidR="00430A7B" w:rsidRPr="00FD54DD" w:rsidRDefault="00430A7B" w:rsidP="00C70311">
            <w:pPr>
              <w:jc w:val="right"/>
              <w:rPr>
                <w:rFonts w:cstheme="minorHAnsi"/>
              </w:rPr>
            </w:pPr>
            <w:r w:rsidRPr="00FD54DD">
              <w:rPr>
                <w:rFonts w:cstheme="minorHAnsi"/>
              </w:rPr>
              <w:t>71.228,00</w:t>
            </w:r>
          </w:p>
        </w:tc>
        <w:tc>
          <w:tcPr>
            <w:tcW w:w="1196" w:type="dxa"/>
            <w:tcBorders>
              <w:top w:val="single" w:sz="4" w:space="0" w:color="auto"/>
              <w:left w:val="single" w:sz="4" w:space="0" w:color="auto"/>
              <w:bottom w:val="single" w:sz="4" w:space="0" w:color="auto"/>
              <w:right w:val="single" w:sz="4" w:space="0" w:color="auto"/>
            </w:tcBorders>
          </w:tcPr>
          <w:p w14:paraId="463CA4A5" w14:textId="77777777" w:rsidR="00430A7B" w:rsidRPr="00FD54DD" w:rsidRDefault="00430A7B" w:rsidP="00C70311">
            <w:pPr>
              <w:jc w:val="right"/>
              <w:rPr>
                <w:rFonts w:cstheme="minorHAnsi"/>
              </w:rPr>
            </w:pPr>
          </w:p>
        </w:tc>
      </w:tr>
    </w:tbl>
    <w:p w14:paraId="52C6F027" w14:textId="77777777" w:rsidR="00430A7B" w:rsidRPr="00FD54DD" w:rsidRDefault="00430A7B" w:rsidP="00430A7B">
      <w:pPr>
        <w:spacing w:after="0" w:line="240" w:lineRule="auto"/>
        <w:rPr>
          <w:rFonts w:cstheme="minorHAnsi"/>
          <w:b/>
        </w:rPr>
      </w:pPr>
    </w:p>
    <w:p w14:paraId="34F7FC88" w14:textId="77777777" w:rsidR="00430A7B" w:rsidRPr="00FD54DD" w:rsidRDefault="00430A7B" w:rsidP="00430A7B">
      <w:pPr>
        <w:spacing w:after="0" w:line="240" w:lineRule="auto"/>
        <w:rPr>
          <w:rFonts w:cstheme="minorHAnsi"/>
          <w:b/>
        </w:rPr>
      </w:pPr>
    </w:p>
    <w:tbl>
      <w:tblPr>
        <w:tblW w:w="9639" w:type="dxa"/>
        <w:tblInd w:w="-5" w:type="dxa"/>
        <w:tblLayout w:type="fixed"/>
        <w:tblLook w:val="04A0" w:firstRow="1" w:lastRow="0" w:firstColumn="1" w:lastColumn="0" w:noHBand="0" w:noVBand="1"/>
      </w:tblPr>
      <w:tblGrid>
        <w:gridCol w:w="9639"/>
      </w:tblGrid>
      <w:tr w:rsidR="00430A7B" w:rsidRPr="00FD54DD" w14:paraId="152CE7BE" w14:textId="77777777" w:rsidTr="00C70311">
        <w:trPr>
          <w:trHeight w:val="316"/>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289FCA9E" w14:textId="77777777" w:rsidR="00430A7B" w:rsidRPr="00FD54DD" w:rsidRDefault="00430A7B" w:rsidP="00C70311">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A1001147  Pomoći-Fond EU korisnici</w:t>
            </w:r>
          </w:p>
        </w:tc>
      </w:tr>
      <w:tr w:rsidR="00430A7B" w:rsidRPr="00FD54DD" w14:paraId="364C70F5" w14:textId="77777777" w:rsidTr="00C70311">
        <w:trPr>
          <w:trHeight w:val="536"/>
        </w:trPr>
        <w:tc>
          <w:tcPr>
            <w:tcW w:w="9639" w:type="dxa"/>
            <w:vMerge w:val="restart"/>
            <w:tcBorders>
              <w:top w:val="single" w:sz="4" w:space="0" w:color="auto"/>
              <w:left w:val="single" w:sz="4" w:space="0" w:color="auto"/>
              <w:bottom w:val="single" w:sz="4" w:space="0" w:color="auto"/>
              <w:right w:val="single" w:sz="4" w:space="0" w:color="auto"/>
            </w:tcBorders>
            <w:shd w:val="clear" w:color="auto" w:fill="auto"/>
          </w:tcPr>
          <w:p w14:paraId="76C31D6A" w14:textId="77777777" w:rsidR="00430A7B" w:rsidRPr="00FD54DD" w:rsidRDefault="00430A7B" w:rsidP="00C70311">
            <w:pPr>
              <w:shd w:val="clear" w:color="auto" w:fill="FFFFFF"/>
              <w:spacing w:line="240" w:lineRule="auto"/>
              <w:ind w:right="230"/>
              <w:jc w:val="both"/>
              <w:rPr>
                <w:rFonts w:eastAsia="Times New Roman" w:cstheme="minorHAnsi"/>
                <w:color w:val="000000"/>
              </w:rPr>
            </w:pPr>
            <w:r w:rsidRPr="00FD54DD">
              <w:rPr>
                <w:rFonts w:eastAsia="Times New Roman" w:cstheme="minorHAnsi"/>
                <w:color w:val="000000"/>
              </w:rPr>
              <w:t>Smanjena potrošnja energije, obnova vanjske ovojnice zgrada i zamjena stolarije i energenta. Povećati će se kvaliteta prostora u kojoj se obavljaju zdravstvene usluge.</w:t>
            </w:r>
          </w:p>
        </w:tc>
      </w:tr>
      <w:tr w:rsidR="00430A7B" w:rsidRPr="00FD54DD" w14:paraId="756850FD" w14:textId="77777777" w:rsidTr="00C70311">
        <w:trPr>
          <w:trHeight w:val="509"/>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D962DD0" w14:textId="77777777" w:rsidR="00430A7B" w:rsidRPr="00FD54DD" w:rsidRDefault="00430A7B" w:rsidP="00C70311">
            <w:pPr>
              <w:spacing w:after="0" w:line="240" w:lineRule="auto"/>
              <w:rPr>
                <w:rFonts w:eastAsia="Times New Roman" w:cstheme="minorHAnsi"/>
                <w:color w:val="000000"/>
                <w:lang w:eastAsia="hr-HR"/>
              </w:rPr>
            </w:pPr>
          </w:p>
        </w:tc>
      </w:tr>
      <w:tr w:rsidR="00430A7B" w:rsidRPr="00FD54DD" w14:paraId="6915AC64" w14:textId="77777777" w:rsidTr="00C70311">
        <w:trPr>
          <w:trHeight w:val="594"/>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7DE3D" w14:textId="77777777" w:rsidR="00430A7B" w:rsidRPr="00FD54DD" w:rsidRDefault="00430A7B" w:rsidP="00C70311">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bl>
    <w:tbl>
      <w:tblPr>
        <w:tblStyle w:val="Reetkatablice"/>
        <w:tblW w:w="9634" w:type="dxa"/>
        <w:tblLayout w:type="fixed"/>
        <w:tblLook w:val="04A0" w:firstRow="1" w:lastRow="0" w:firstColumn="1" w:lastColumn="0" w:noHBand="0" w:noVBand="1"/>
      </w:tblPr>
      <w:tblGrid>
        <w:gridCol w:w="1555"/>
        <w:gridCol w:w="1984"/>
        <w:gridCol w:w="1843"/>
        <w:gridCol w:w="1701"/>
        <w:gridCol w:w="2551"/>
      </w:tblGrid>
      <w:tr w:rsidR="00430A7B" w:rsidRPr="00FD54DD" w14:paraId="02D6D7A4" w14:textId="77777777" w:rsidTr="00C70311">
        <w:trPr>
          <w:trHeight w:val="634"/>
        </w:trPr>
        <w:tc>
          <w:tcPr>
            <w:tcW w:w="1555" w:type="dxa"/>
            <w:vAlign w:val="center"/>
          </w:tcPr>
          <w:p w14:paraId="7F83572F" w14:textId="77777777" w:rsidR="00430A7B" w:rsidRPr="00FD54DD" w:rsidRDefault="00430A7B" w:rsidP="00C70311">
            <w:pPr>
              <w:jc w:val="center"/>
              <w:rPr>
                <w:rFonts w:cstheme="minorHAnsi"/>
                <w:b/>
              </w:rPr>
            </w:pPr>
            <w:r w:rsidRPr="00FD54DD">
              <w:rPr>
                <w:rFonts w:cstheme="minorHAnsi"/>
                <w:b/>
              </w:rPr>
              <w:t>Pokazatelj uspješnosti</w:t>
            </w:r>
          </w:p>
        </w:tc>
        <w:tc>
          <w:tcPr>
            <w:tcW w:w="1984" w:type="dxa"/>
            <w:vAlign w:val="center"/>
          </w:tcPr>
          <w:p w14:paraId="6CB4A4A0" w14:textId="77777777" w:rsidR="00430A7B" w:rsidRPr="00FD54DD" w:rsidRDefault="00430A7B" w:rsidP="00C70311">
            <w:pPr>
              <w:jc w:val="center"/>
              <w:rPr>
                <w:rFonts w:cstheme="minorHAnsi"/>
                <w:b/>
              </w:rPr>
            </w:pPr>
            <w:r w:rsidRPr="00FD54DD">
              <w:rPr>
                <w:rFonts w:cstheme="minorHAnsi"/>
                <w:b/>
              </w:rPr>
              <w:t>Definicija</w:t>
            </w:r>
          </w:p>
        </w:tc>
        <w:tc>
          <w:tcPr>
            <w:tcW w:w="1843" w:type="dxa"/>
            <w:vAlign w:val="center"/>
          </w:tcPr>
          <w:p w14:paraId="691C8662" w14:textId="77777777" w:rsidR="00430A7B" w:rsidRPr="00FD54DD" w:rsidRDefault="00430A7B" w:rsidP="00C70311">
            <w:pPr>
              <w:jc w:val="center"/>
              <w:rPr>
                <w:rFonts w:cstheme="minorHAnsi"/>
                <w:b/>
              </w:rPr>
            </w:pPr>
            <w:r w:rsidRPr="00FD54DD">
              <w:rPr>
                <w:rFonts w:cstheme="minorHAnsi"/>
                <w:b/>
              </w:rPr>
              <w:t>Jedinica</w:t>
            </w:r>
          </w:p>
        </w:tc>
        <w:tc>
          <w:tcPr>
            <w:tcW w:w="1701" w:type="dxa"/>
            <w:vAlign w:val="center"/>
          </w:tcPr>
          <w:p w14:paraId="065C4BFA" w14:textId="77777777" w:rsidR="00430A7B" w:rsidRPr="00FD54DD" w:rsidRDefault="00430A7B" w:rsidP="00C70311">
            <w:pPr>
              <w:jc w:val="center"/>
              <w:rPr>
                <w:rFonts w:cstheme="minorHAnsi"/>
                <w:b/>
              </w:rPr>
            </w:pPr>
            <w:r w:rsidRPr="00FD54DD">
              <w:rPr>
                <w:rFonts w:cstheme="minorHAnsi"/>
                <w:b/>
              </w:rPr>
              <w:t>Polazna vrijednost</w:t>
            </w:r>
          </w:p>
        </w:tc>
        <w:tc>
          <w:tcPr>
            <w:tcW w:w="2551" w:type="dxa"/>
            <w:vAlign w:val="center"/>
          </w:tcPr>
          <w:p w14:paraId="1DDB584A" w14:textId="77777777" w:rsidR="00430A7B" w:rsidRPr="00FD54DD" w:rsidRDefault="00430A7B" w:rsidP="00C70311">
            <w:pPr>
              <w:jc w:val="center"/>
              <w:rPr>
                <w:rFonts w:cstheme="minorHAnsi"/>
                <w:b/>
              </w:rPr>
            </w:pPr>
            <w:r w:rsidRPr="00FD54DD">
              <w:rPr>
                <w:rFonts w:cstheme="minorHAnsi"/>
                <w:b/>
              </w:rPr>
              <w:t>Ciljana vrijednost 2024.</w:t>
            </w:r>
          </w:p>
        </w:tc>
      </w:tr>
      <w:tr w:rsidR="00430A7B" w:rsidRPr="00FD54DD" w14:paraId="40482B9C" w14:textId="77777777" w:rsidTr="00C70311">
        <w:trPr>
          <w:trHeight w:val="207"/>
        </w:trPr>
        <w:tc>
          <w:tcPr>
            <w:tcW w:w="1555" w:type="dxa"/>
          </w:tcPr>
          <w:p w14:paraId="071B705E" w14:textId="77777777" w:rsidR="00430A7B" w:rsidRPr="00FD54DD" w:rsidRDefault="00430A7B" w:rsidP="00C70311">
            <w:pPr>
              <w:rPr>
                <w:rFonts w:cstheme="minorHAnsi"/>
              </w:rPr>
            </w:pPr>
            <w:r w:rsidRPr="00FD54DD">
              <w:rPr>
                <w:rFonts w:cstheme="minorHAnsi"/>
              </w:rPr>
              <w:t xml:space="preserve">Broj radova na obnovi </w:t>
            </w:r>
          </w:p>
        </w:tc>
        <w:tc>
          <w:tcPr>
            <w:tcW w:w="1984" w:type="dxa"/>
          </w:tcPr>
          <w:p w14:paraId="42B28C0F" w14:textId="77777777" w:rsidR="00430A7B" w:rsidRPr="00FD54DD" w:rsidRDefault="00430A7B" w:rsidP="00C70311">
            <w:pPr>
              <w:rPr>
                <w:rFonts w:cstheme="minorHAnsi"/>
              </w:rPr>
            </w:pPr>
            <w:r w:rsidRPr="00FD54DD">
              <w:rPr>
                <w:rFonts w:cstheme="minorHAnsi"/>
              </w:rPr>
              <w:t>Broj radova na obnovi</w:t>
            </w:r>
          </w:p>
        </w:tc>
        <w:tc>
          <w:tcPr>
            <w:tcW w:w="1843" w:type="dxa"/>
          </w:tcPr>
          <w:p w14:paraId="56B3F7FA" w14:textId="77777777" w:rsidR="00430A7B" w:rsidRPr="00FD54DD" w:rsidRDefault="00430A7B" w:rsidP="00C70311">
            <w:pPr>
              <w:jc w:val="center"/>
              <w:rPr>
                <w:rFonts w:cstheme="minorHAnsi"/>
                <w:b/>
              </w:rPr>
            </w:pPr>
            <w:r w:rsidRPr="00FD54DD">
              <w:rPr>
                <w:rFonts w:cstheme="minorHAnsi"/>
                <w:b/>
              </w:rPr>
              <w:t>Broj</w:t>
            </w:r>
          </w:p>
        </w:tc>
        <w:tc>
          <w:tcPr>
            <w:tcW w:w="1701" w:type="dxa"/>
          </w:tcPr>
          <w:p w14:paraId="513D08E3" w14:textId="77777777" w:rsidR="00430A7B" w:rsidRPr="00FD54DD" w:rsidRDefault="00430A7B" w:rsidP="00C70311">
            <w:pPr>
              <w:jc w:val="center"/>
              <w:rPr>
                <w:rFonts w:cstheme="minorHAnsi"/>
                <w:b/>
              </w:rPr>
            </w:pPr>
            <w:r w:rsidRPr="00FD54DD">
              <w:rPr>
                <w:rFonts w:cstheme="minorHAnsi"/>
                <w:b/>
              </w:rPr>
              <w:t>0</w:t>
            </w:r>
          </w:p>
        </w:tc>
        <w:tc>
          <w:tcPr>
            <w:tcW w:w="2551" w:type="dxa"/>
          </w:tcPr>
          <w:p w14:paraId="2D8AC8DA" w14:textId="77777777" w:rsidR="00430A7B" w:rsidRPr="00FD54DD" w:rsidRDefault="00430A7B" w:rsidP="00C70311">
            <w:pPr>
              <w:jc w:val="center"/>
              <w:rPr>
                <w:rFonts w:cstheme="minorHAnsi"/>
                <w:b/>
              </w:rPr>
            </w:pPr>
            <w:r w:rsidRPr="00FD54DD">
              <w:rPr>
                <w:rFonts w:cstheme="minorHAnsi"/>
                <w:b/>
              </w:rPr>
              <w:t>2</w:t>
            </w:r>
          </w:p>
        </w:tc>
      </w:tr>
    </w:tbl>
    <w:p w14:paraId="2BBDE666" w14:textId="04BA6C96" w:rsidR="00430A7B" w:rsidRPr="00FD54DD" w:rsidRDefault="00430A7B" w:rsidP="00430A7B">
      <w:pPr>
        <w:pBdr>
          <w:bottom w:val="single" w:sz="4" w:space="3" w:color="auto"/>
        </w:pBdr>
        <w:spacing w:after="0" w:line="240" w:lineRule="auto"/>
        <w:rPr>
          <w:rFonts w:cstheme="minorHAnsi"/>
        </w:rPr>
      </w:pPr>
      <w:r w:rsidRPr="00FD54DD">
        <w:rPr>
          <w:rFonts w:cstheme="minorHAnsi"/>
        </w:rPr>
        <w:tab/>
      </w:r>
    </w:p>
    <w:p w14:paraId="692B893D" w14:textId="77777777" w:rsidR="00352286" w:rsidRPr="00FD54DD" w:rsidRDefault="00430A7B" w:rsidP="00352286">
      <w:pPr>
        <w:spacing w:line="240" w:lineRule="auto"/>
        <w:rPr>
          <w:rFonts w:cstheme="minorHAnsi"/>
        </w:rPr>
      </w:pPr>
      <w:r w:rsidRPr="00FD54DD">
        <w:rPr>
          <w:rFonts w:cstheme="minorHAnsi"/>
        </w:rPr>
        <w:tab/>
      </w:r>
      <w:r w:rsidRPr="00FD54DD">
        <w:rPr>
          <w:rFonts w:cstheme="minorHAnsi"/>
        </w:rPr>
        <w:tab/>
      </w:r>
      <w:r w:rsidRPr="00FD54DD">
        <w:rPr>
          <w:rFonts w:cstheme="minorHAnsi"/>
        </w:rPr>
        <w:tab/>
      </w:r>
      <w:r w:rsidRPr="00FD54DD">
        <w:rPr>
          <w:rFonts w:cstheme="minorHAnsi"/>
        </w:rPr>
        <w:tab/>
      </w:r>
      <w:r w:rsidR="00352286" w:rsidRPr="00FD54DD">
        <w:rPr>
          <w:rFonts w:cstheme="minorHAnsi"/>
        </w:rPr>
        <w:t xml:space="preserve">                                                </w:t>
      </w:r>
    </w:p>
    <w:p w14:paraId="6E2D42F4" w14:textId="77777777" w:rsidR="00411FE9" w:rsidRPr="00FD54DD" w:rsidRDefault="00352286" w:rsidP="00411FE9">
      <w:pPr>
        <w:spacing w:line="240" w:lineRule="auto"/>
        <w:rPr>
          <w:rFonts w:cstheme="minorHAnsi"/>
        </w:rPr>
      </w:pPr>
      <w:r w:rsidRPr="00FD54DD">
        <w:rPr>
          <w:rFonts w:cstheme="minorHAnsi"/>
        </w:rPr>
        <w:t xml:space="preserve">                                                                                          </w:t>
      </w:r>
    </w:p>
    <w:p w14:paraId="00F6B077" w14:textId="77777777" w:rsidR="00411FE9" w:rsidRPr="00FD54DD" w:rsidRDefault="00411FE9" w:rsidP="00411FE9">
      <w:pPr>
        <w:spacing w:line="240" w:lineRule="auto"/>
        <w:rPr>
          <w:rFonts w:cstheme="minorHAnsi"/>
        </w:rPr>
      </w:pPr>
    </w:p>
    <w:p w14:paraId="2CB6C475" w14:textId="77777777" w:rsidR="00411FE9" w:rsidRPr="00FD54DD" w:rsidRDefault="00411FE9" w:rsidP="00411FE9">
      <w:pPr>
        <w:spacing w:line="240" w:lineRule="auto"/>
        <w:rPr>
          <w:rFonts w:cstheme="minorHAnsi"/>
        </w:rPr>
      </w:pPr>
    </w:p>
    <w:p w14:paraId="3C63C0E8" w14:textId="77777777" w:rsidR="00411FE9" w:rsidRPr="00FD54DD" w:rsidRDefault="00411FE9" w:rsidP="00411FE9">
      <w:pPr>
        <w:spacing w:line="240" w:lineRule="auto"/>
        <w:rPr>
          <w:rFonts w:cstheme="minorHAnsi"/>
        </w:rPr>
      </w:pPr>
    </w:p>
    <w:p w14:paraId="5AEC680E" w14:textId="77777777" w:rsidR="00411FE9" w:rsidRDefault="00411FE9" w:rsidP="00411FE9">
      <w:pPr>
        <w:spacing w:line="240" w:lineRule="auto"/>
        <w:rPr>
          <w:rFonts w:cstheme="minorHAnsi"/>
        </w:rPr>
      </w:pPr>
    </w:p>
    <w:p w14:paraId="1B8E6319" w14:textId="77777777" w:rsidR="00C744E7" w:rsidRDefault="00C744E7" w:rsidP="00411FE9">
      <w:pPr>
        <w:spacing w:line="240" w:lineRule="auto"/>
        <w:rPr>
          <w:rFonts w:cstheme="minorHAnsi"/>
        </w:rPr>
      </w:pPr>
    </w:p>
    <w:p w14:paraId="7F7769CA" w14:textId="77777777" w:rsidR="00C744E7" w:rsidRDefault="00C744E7" w:rsidP="00411FE9">
      <w:pPr>
        <w:spacing w:line="240" w:lineRule="auto"/>
        <w:rPr>
          <w:rFonts w:cstheme="minorHAnsi"/>
        </w:rPr>
      </w:pPr>
    </w:p>
    <w:p w14:paraId="7C037B5B" w14:textId="77777777" w:rsidR="00C744E7" w:rsidRDefault="00C744E7" w:rsidP="00411FE9">
      <w:pPr>
        <w:spacing w:line="240" w:lineRule="auto"/>
        <w:rPr>
          <w:rFonts w:cstheme="minorHAnsi"/>
        </w:rPr>
      </w:pPr>
    </w:p>
    <w:p w14:paraId="1A8CA807" w14:textId="77777777" w:rsidR="00C744E7" w:rsidRDefault="00C744E7" w:rsidP="00411FE9">
      <w:pPr>
        <w:spacing w:line="240" w:lineRule="auto"/>
        <w:rPr>
          <w:rFonts w:cstheme="minorHAnsi"/>
        </w:rPr>
      </w:pPr>
    </w:p>
    <w:p w14:paraId="0365C996" w14:textId="77777777" w:rsidR="00C744E7" w:rsidRDefault="00C744E7" w:rsidP="00411FE9">
      <w:pPr>
        <w:spacing w:line="240" w:lineRule="auto"/>
        <w:rPr>
          <w:rFonts w:cstheme="minorHAnsi"/>
        </w:rPr>
      </w:pPr>
    </w:p>
    <w:p w14:paraId="75AC94A3" w14:textId="77777777" w:rsidR="00C744E7" w:rsidRDefault="00C744E7" w:rsidP="00411FE9">
      <w:pPr>
        <w:spacing w:line="240" w:lineRule="auto"/>
        <w:rPr>
          <w:rFonts w:cstheme="minorHAnsi"/>
        </w:rPr>
      </w:pPr>
    </w:p>
    <w:p w14:paraId="3BE1D312" w14:textId="77777777" w:rsidR="00C744E7" w:rsidRDefault="00C744E7" w:rsidP="00411FE9">
      <w:pPr>
        <w:spacing w:line="240" w:lineRule="auto"/>
        <w:rPr>
          <w:rFonts w:cstheme="minorHAnsi"/>
        </w:rPr>
      </w:pPr>
    </w:p>
    <w:p w14:paraId="6A25D052" w14:textId="77777777" w:rsidR="00C744E7" w:rsidRDefault="00C744E7" w:rsidP="00411FE9">
      <w:pPr>
        <w:spacing w:line="240" w:lineRule="auto"/>
        <w:rPr>
          <w:rFonts w:cstheme="minorHAnsi"/>
        </w:rPr>
      </w:pPr>
    </w:p>
    <w:p w14:paraId="22E6A013" w14:textId="77777777" w:rsidR="00C744E7" w:rsidRDefault="00C744E7" w:rsidP="00411FE9">
      <w:pPr>
        <w:spacing w:line="240" w:lineRule="auto"/>
        <w:rPr>
          <w:rFonts w:cstheme="minorHAnsi"/>
        </w:rPr>
      </w:pPr>
    </w:p>
    <w:p w14:paraId="4A974D15" w14:textId="77777777" w:rsidR="00C744E7" w:rsidRDefault="00C744E7" w:rsidP="00411FE9">
      <w:pPr>
        <w:spacing w:line="240" w:lineRule="auto"/>
        <w:rPr>
          <w:rFonts w:cstheme="minorHAnsi"/>
        </w:rPr>
      </w:pPr>
    </w:p>
    <w:p w14:paraId="066A30E9" w14:textId="77777777" w:rsidR="00C744E7" w:rsidRDefault="00C744E7" w:rsidP="00411FE9">
      <w:pPr>
        <w:spacing w:line="240" w:lineRule="auto"/>
        <w:rPr>
          <w:rFonts w:cstheme="minorHAnsi"/>
        </w:rPr>
      </w:pPr>
    </w:p>
    <w:p w14:paraId="49A7A3B2" w14:textId="77777777" w:rsidR="00C744E7" w:rsidRDefault="00C744E7" w:rsidP="00411FE9">
      <w:pPr>
        <w:spacing w:line="240" w:lineRule="auto"/>
        <w:rPr>
          <w:rFonts w:cstheme="minorHAnsi"/>
        </w:rPr>
      </w:pPr>
    </w:p>
    <w:p w14:paraId="0ABA9686" w14:textId="77777777" w:rsidR="00C744E7" w:rsidRDefault="00C744E7" w:rsidP="00411FE9">
      <w:pPr>
        <w:spacing w:line="240" w:lineRule="auto"/>
        <w:rPr>
          <w:rFonts w:cstheme="minorHAnsi"/>
        </w:rPr>
      </w:pPr>
    </w:p>
    <w:p w14:paraId="69B2CC2B" w14:textId="77777777" w:rsidR="00C744E7" w:rsidRPr="00FD54DD" w:rsidRDefault="00C744E7" w:rsidP="00411FE9">
      <w:pPr>
        <w:spacing w:line="240" w:lineRule="auto"/>
        <w:rPr>
          <w:rFonts w:cstheme="minorHAnsi"/>
        </w:rPr>
      </w:pPr>
    </w:p>
    <w:p w14:paraId="21F98533" w14:textId="77777777" w:rsidR="00C744E7" w:rsidRDefault="00C744E7" w:rsidP="00411FE9">
      <w:pPr>
        <w:spacing w:line="240" w:lineRule="auto"/>
        <w:rPr>
          <w:rFonts w:cstheme="minorHAnsi"/>
        </w:rPr>
      </w:pPr>
    </w:p>
    <w:p w14:paraId="1427BB9A" w14:textId="56B612BB" w:rsidR="00411FE9" w:rsidRPr="00FD54DD" w:rsidRDefault="00411FE9" w:rsidP="00411FE9">
      <w:pPr>
        <w:spacing w:line="240" w:lineRule="auto"/>
        <w:rPr>
          <w:rFonts w:cstheme="minorHAnsi"/>
        </w:rPr>
      </w:pPr>
      <w:r w:rsidRPr="00FD54DD">
        <w:rPr>
          <w:rFonts w:cstheme="minorHAnsi"/>
          <w:b/>
        </w:rPr>
        <w:lastRenderedPageBreak/>
        <w:t>ORGANIZACIJSKA JEDINICA 05 - SLUNJ</w:t>
      </w:r>
    </w:p>
    <w:p w14:paraId="5354B4C6" w14:textId="77777777" w:rsidR="00411FE9" w:rsidRPr="00FD54DD" w:rsidRDefault="00411FE9" w:rsidP="00411FE9">
      <w:pPr>
        <w:pBdr>
          <w:bottom w:val="double" w:sz="4" w:space="1" w:color="auto"/>
        </w:pBdr>
        <w:spacing w:after="0" w:line="240" w:lineRule="auto"/>
        <w:rPr>
          <w:rFonts w:cstheme="minorHAnsi"/>
          <w:b/>
        </w:rPr>
      </w:pPr>
    </w:p>
    <w:p w14:paraId="73A7E1C0" w14:textId="77777777" w:rsidR="00411FE9" w:rsidRPr="00FD54DD" w:rsidRDefault="00411FE9" w:rsidP="00411FE9">
      <w:pPr>
        <w:spacing w:after="0"/>
        <w:rPr>
          <w:rFonts w:cstheme="minorHAnsi"/>
          <w:b/>
        </w:rPr>
      </w:pPr>
      <w:r w:rsidRPr="00FD54DD">
        <w:rPr>
          <w:rFonts w:cstheme="minorHAnsi"/>
          <w:b/>
        </w:rPr>
        <w:t xml:space="preserve">SAŽETAK DJELOKRUGA RADA USTANOVE: </w:t>
      </w:r>
    </w:p>
    <w:p w14:paraId="0A8C6A14" w14:textId="77777777" w:rsidR="00411FE9" w:rsidRPr="00FD54DD" w:rsidRDefault="00411FE9" w:rsidP="00411FE9">
      <w:pPr>
        <w:spacing w:after="0"/>
        <w:jc w:val="both"/>
        <w:rPr>
          <w:rFonts w:cstheme="minorHAnsi"/>
        </w:rPr>
      </w:pPr>
      <w:r w:rsidRPr="00FD54DD">
        <w:rPr>
          <w:rFonts w:cstheme="minorHAnsi"/>
        </w:rPr>
        <w:t>Dom zdravlja Karlovačke županije - Organizacijska jedinica Slunj je ustanova koja pruža usluge zdravstvene zaštite stanovništva na tri lokacije - u matičnom objektu u Slunju te u objektima ambulante u Rakovici i Cetingradu.</w:t>
      </w:r>
    </w:p>
    <w:p w14:paraId="4F930E9F" w14:textId="77777777" w:rsidR="00411FE9" w:rsidRPr="00FD54DD" w:rsidRDefault="00411FE9" w:rsidP="00411FE9">
      <w:pPr>
        <w:spacing w:after="0"/>
        <w:rPr>
          <w:rFonts w:cstheme="minorHAnsi"/>
          <w:b/>
        </w:rPr>
      </w:pPr>
      <w:r w:rsidRPr="00FD54DD">
        <w:rPr>
          <w:rFonts w:cstheme="minorHAnsi"/>
          <w:b/>
        </w:rPr>
        <w:t>ORGANIZACIJSKA STRUKTURA USTANOVE:</w:t>
      </w:r>
    </w:p>
    <w:p w14:paraId="57A4D0F0" w14:textId="77777777" w:rsidR="00411FE9" w:rsidRPr="00FD54DD" w:rsidRDefault="00411FE9" w:rsidP="00411FE9">
      <w:pPr>
        <w:pStyle w:val="Bezproreda"/>
        <w:spacing w:line="276" w:lineRule="auto"/>
        <w:ind w:right="141"/>
        <w:rPr>
          <w:rFonts w:asciiTheme="minorHAnsi" w:hAnsiTheme="minorHAnsi" w:cstheme="minorHAnsi"/>
        </w:rPr>
      </w:pPr>
      <w:r w:rsidRPr="00FD54DD">
        <w:rPr>
          <w:rFonts w:asciiTheme="minorHAnsi" w:hAnsiTheme="minorHAnsi" w:cstheme="minorHAnsi"/>
        </w:rPr>
        <w:t>Djelatnost je organizirana kroz dvije službe i to:</w:t>
      </w:r>
    </w:p>
    <w:p w14:paraId="68F06598" w14:textId="77777777" w:rsidR="00411FE9" w:rsidRPr="00FD54DD" w:rsidRDefault="00411FE9" w:rsidP="00411FE9">
      <w:pPr>
        <w:numPr>
          <w:ilvl w:val="0"/>
          <w:numId w:val="2"/>
        </w:numPr>
        <w:snapToGrid w:val="0"/>
        <w:ind w:right="141"/>
        <w:jc w:val="both"/>
        <w:rPr>
          <w:rFonts w:cstheme="minorHAnsi"/>
        </w:rPr>
      </w:pPr>
      <w:r w:rsidRPr="00FD54DD">
        <w:rPr>
          <w:rFonts w:cstheme="minorHAnsi"/>
        </w:rPr>
        <w:t>Služba primarne zdravstvene zaštite u okviru koje posluju:</w:t>
      </w:r>
    </w:p>
    <w:p w14:paraId="69767353"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 xml:space="preserve">4 ordinacije obiteljske (opće) medicine </w:t>
      </w:r>
    </w:p>
    <w:p w14:paraId="003321B4"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 xml:space="preserve">3 ordinacije dentalne medicine </w:t>
      </w:r>
    </w:p>
    <w:p w14:paraId="44A0B51B"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1 ordinacija za zdravstvenu zaštitu žena u Slunju;</w:t>
      </w:r>
    </w:p>
    <w:p w14:paraId="6450A7EC"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1 ordinacija za zdravstvenu zaštitu predškolske djece u Slunju;</w:t>
      </w:r>
    </w:p>
    <w:p w14:paraId="0546EC2B"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patronažna zdravstvena zaštita sa dvije patronažne medicinske sestre;</w:t>
      </w:r>
    </w:p>
    <w:p w14:paraId="0CDEE286"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1 dentalni laboratorij;</w:t>
      </w:r>
    </w:p>
    <w:p w14:paraId="5DA4EB4C"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 xml:space="preserve">izvanbolnička specijalističko-konzilijarna zdravstvena zaštita -radiološka dijagnostika s mamografijom i ultrazvučnom dijagnostikom s jednim zaposlenim ing. med. radiolog. i tri specijalista radiologije temeljem ugovora o poslovnoj suradnji </w:t>
      </w:r>
    </w:p>
    <w:p w14:paraId="1AE39A6E"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izvanbolnička specijalističko-konzilijarna zdravstvena zaštita- fizikalna medicina i rehabilitacija, sa dva zaposlena fizioterapeuta, te tri specijalista fizijatrije.</w:t>
      </w:r>
    </w:p>
    <w:p w14:paraId="28A81CF1" w14:textId="77777777" w:rsidR="00411FE9" w:rsidRPr="00FD54DD" w:rsidRDefault="00411FE9" w:rsidP="00411FE9">
      <w:pPr>
        <w:numPr>
          <w:ilvl w:val="0"/>
          <w:numId w:val="2"/>
        </w:numPr>
        <w:snapToGrid w:val="0"/>
        <w:ind w:right="141"/>
        <w:jc w:val="both"/>
        <w:rPr>
          <w:rFonts w:cstheme="minorHAnsi"/>
        </w:rPr>
      </w:pPr>
      <w:r w:rsidRPr="00FD54DD">
        <w:rPr>
          <w:rFonts w:cstheme="minorHAnsi"/>
        </w:rPr>
        <w:t>Služba zajedničkih poslova u okviru koje posluju:</w:t>
      </w:r>
    </w:p>
    <w:p w14:paraId="546B1F1E" w14:textId="77777777" w:rsidR="00411FE9" w:rsidRPr="00FD54DD" w:rsidRDefault="00411FE9" w:rsidP="00411FE9">
      <w:pPr>
        <w:pStyle w:val="Odlomakpopisa"/>
        <w:numPr>
          <w:ilvl w:val="0"/>
          <w:numId w:val="3"/>
        </w:numPr>
        <w:snapToGrid w:val="0"/>
        <w:spacing w:after="0"/>
        <w:ind w:right="141"/>
        <w:jc w:val="both"/>
        <w:rPr>
          <w:rFonts w:cstheme="minorHAnsi"/>
        </w:rPr>
      </w:pPr>
      <w:r w:rsidRPr="00FD54DD">
        <w:rPr>
          <w:rFonts w:cstheme="minorHAnsi"/>
        </w:rPr>
        <w:t xml:space="preserve">ravnatelj; </w:t>
      </w:r>
    </w:p>
    <w:p w14:paraId="2C95AC60"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1 savjetnik  - upravno pravni poslovi</w:t>
      </w:r>
    </w:p>
    <w:p w14:paraId="050296A0"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2 zaposlenika u računovodstvu i to savjetnik i viši savjetnik 1</w:t>
      </w:r>
    </w:p>
    <w:p w14:paraId="4F5930FF"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1 domar-ložač;</w:t>
      </w:r>
    </w:p>
    <w:p w14:paraId="2BB97B4F"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 xml:space="preserve">4 čistačice </w:t>
      </w:r>
    </w:p>
    <w:p w14:paraId="05BC42EB" w14:textId="77777777" w:rsidR="00411FE9" w:rsidRPr="00FD54DD" w:rsidRDefault="00411FE9" w:rsidP="00411FE9">
      <w:pPr>
        <w:snapToGrid w:val="0"/>
        <w:ind w:right="141" w:firstLine="708"/>
        <w:jc w:val="both"/>
        <w:rPr>
          <w:rFonts w:cstheme="minorHAnsi"/>
        </w:rPr>
      </w:pPr>
      <w:r w:rsidRPr="00FD54DD">
        <w:rPr>
          <w:rFonts w:cstheme="minorHAnsi"/>
        </w:rPr>
        <w:t>U zakupu djeluju tri privatne ordinacije,  i to:</w:t>
      </w:r>
    </w:p>
    <w:p w14:paraId="225FF436" w14:textId="77777777" w:rsidR="00411FE9" w:rsidRPr="00FD54DD" w:rsidRDefault="00411FE9" w:rsidP="00411FE9">
      <w:pPr>
        <w:numPr>
          <w:ilvl w:val="0"/>
          <w:numId w:val="3"/>
        </w:numPr>
        <w:snapToGrid w:val="0"/>
        <w:spacing w:after="0"/>
        <w:ind w:right="141"/>
        <w:jc w:val="both"/>
        <w:rPr>
          <w:rFonts w:cstheme="minorHAnsi"/>
        </w:rPr>
      </w:pPr>
      <w:r w:rsidRPr="00FD54DD">
        <w:rPr>
          <w:rFonts w:cstheme="minorHAnsi"/>
        </w:rPr>
        <w:t>Ordinacija obiteljske (opće) medicine Vladimir Bakalar, dr. med. u Slunju;</w:t>
      </w:r>
    </w:p>
    <w:p w14:paraId="56286FFE" w14:textId="77777777" w:rsidR="00411FE9" w:rsidRPr="00FD54DD" w:rsidRDefault="00411FE9" w:rsidP="00411FE9">
      <w:pPr>
        <w:pStyle w:val="Odlomakpopisa"/>
        <w:numPr>
          <w:ilvl w:val="0"/>
          <w:numId w:val="3"/>
        </w:numPr>
        <w:spacing w:after="0"/>
        <w:rPr>
          <w:rFonts w:cstheme="minorHAnsi"/>
          <w:b/>
        </w:rPr>
      </w:pPr>
      <w:r w:rsidRPr="00FD54DD">
        <w:rPr>
          <w:rFonts w:cstheme="minorHAnsi"/>
        </w:rPr>
        <w:t xml:space="preserve">Medicinsko-biokemijski laboratorij Igor Blagojević, mag. med. </w:t>
      </w:r>
      <w:proofErr w:type="spellStart"/>
      <w:r w:rsidRPr="00FD54DD">
        <w:rPr>
          <w:rFonts w:cstheme="minorHAnsi"/>
        </w:rPr>
        <w:t>biochem</w:t>
      </w:r>
      <w:proofErr w:type="spellEnd"/>
      <w:r w:rsidRPr="00FD54DD">
        <w:rPr>
          <w:rFonts w:cstheme="minorHAnsi"/>
        </w:rPr>
        <w:t>. u Slunju</w:t>
      </w:r>
    </w:p>
    <w:p w14:paraId="685D3BD6" w14:textId="77777777" w:rsidR="00411FE9" w:rsidRPr="00FD54DD" w:rsidRDefault="00411FE9" w:rsidP="00411FE9">
      <w:pPr>
        <w:pStyle w:val="Odlomakpopisa"/>
        <w:numPr>
          <w:ilvl w:val="0"/>
          <w:numId w:val="3"/>
        </w:numPr>
        <w:spacing w:after="0"/>
        <w:rPr>
          <w:rFonts w:cstheme="minorHAnsi"/>
          <w:b/>
        </w:rPr>
      </w:pPr>
      <w:r w:rsidRPr="00FD54DD">
        <w:rPr>
          <w:rFonts w:cstheme="minorHAnsi"/>
        </w:rPr>
        <w:t xml:space="preserve">Ordinacija dentalne medicine Marina Knezović, dr. </w:t>
      </w:r>
      <w:proofErr w:type="spellStart"/>
      <w:r w:rsidRPr="00FD54DD">
        <w:rPr>
          <w:rFonts w:cstheme="minorHAnsi"/>
        </w:rPr>
        <w:t>dent</w:t>
      </w:r>
      <w:proofErr w:type="spellEnd"/>
      <w:r w:rsidRPr="00FD54DD">
        <w:rPr>
          <w:rFonts w:cstheme="minorHAnsi"/>
        </w:rPr>
        <w:t>. med. – od 1.4.2024. godine, u Slunju</w:t>
      </w:r>
    </w:p>
    <w:p w14:paraId="5BCD7567" w14:textId="77777777" w:rsidR="00411FE9" w:rsidRPr="00FD54DD" w:rsidRDefault="00411FE9" w:rsidP="00411FE9">
      <w:pPr>
        <w:spacing w:after="0" w:line="240" w:lineRule="auto"/>
        <w:rPr>
          <w:rFonts w:cstheme="minorHAnsi"/>
        </w:rPr>
      </w:pPr>
    </w:p>
    <w:p w14:paraId="741DE980" w14:textId="77777777" w:rsidR="00411FE9" w:rsidRPr="00FD54DD" w:rsidRDefault="00411FE9" w:rsidP="00411FE9">
      <w:pPr>
        <w:spacing w:after="0" w:line="240" w:lineRule="auto"/>
        <w:rPr>
          <w:rFonts w:cstheme="minorHAnsi"/>
          <w:b/>
        </w:rPr>
      </w:pPr>
      <w:r w:rsidRPr="00FD54DD">
        <w:rPr>
          <w:rFonts w:cstheme="minorHAnsi"/>
          <w:b/>
        </w:rPr>
        <w:t>FINANCIJSKI PLAN ZA 2024. GODINU (III. IZMJENE I DOPUNE) (iznosi u EUR):</w:t>
      </w:r>
    </w:p>
    <w:p w14:paraId="3A93C1B8" w14:textId="77777777" w:rsidR="00411FE9" w:rsidRPr="00FD54DD" w:rsidRDefault="00411FE9" w:rsidP="00411FE9">
      <w:pPr>
        <w:spacing w:after="0" w:line="240" w:lineRule="auto"/>
        <w:rPr>
          <w:rFonts w:cstheme="minorHAnsi"/>
          <w:b/>
        </w:rPr>
      </w:pPr>
    </w:p>
    <w:tbl>
      <w:tblPr>
        <w:tblStyle w:val="Reetkatablice"/>
        <w:tblW w:w="0" w:type="auto"/>
        <w:tblLook w:val="04A0" w:firstRow="1" w:lastRow="0" w:firstColumn="1" w:lastColumn="0" w:noHBand="0" w:noVBand="1"/>
      </w:tblPr>
      <w:tblGrid>
        <w:gridCol w:w="1860"/>
        <w:gridCol w:w="2461"/>
        <w:gridCol w:w="1301"/>
        <w:gridCol w:w="1535"/>
        <w:gridCol w:w="1301"/>
        <w:gridCol w:w="1170"/>
      </w:tblGrid>
      <w:tr w:rsidR="00411FE9" w:rsidRPr="00FD54DD" w14:paraId="75334A2F" w14:textId="77777777" w:rsidTr="004D65C9">
        <w:trPr>
          <w:trHeight w:val="467"/>
        </w:trPr>
        <w:tc>
          <w:tcPr>
            <w:tcW w:w="1940" w:type="dxa"/>
            <w:vAlign w:val="center"/>
          </w:tcPr>
          <w:p w14:paraId="517B912D" w14:textId="77777777" w:rsidR="00411FE9" w:rsidRPr="00FD54DD" w:rsidRDefault="00411FE9" w:rsidP="004D65C9">
            <w:pPr>
              <w:jc w:val="center"/>
              <w:rPr>
                <w:rFonts w:cstheme="minorHAnsi"/>
                <w:b/>
              </w:rPr>
            </w:pPr>
            <w:r w:rsidRPr="00FD54DD">
              <w:rPr>
                <w:rFonts w:cstheme="minorHAnsi"/>
                <w:b/>
              </w:rPr>
              <w:t>Šifra programa</w:t>
            </w:r>
          </w:p>
        </w:tc>
        <w:tc>
          <w:tcPr>
            <w:tcW w:w="2541" w:type="dxa"/>
            <w:vAlign w:val="center"/>
          </w:tcPr>
          <w:p w14:paraId="0C7D4351" w14:textId="77777777" w:rsidR="00411FE9" w:rsidRPr="00FD54DD" w:rsidRDefault="00411FE9" w:rsidP="004D65C9">
            <w:pPr>
              <w:jc w:val="center"/>
              <w:rPr>
                <w:rFonts w:cstheme="minorHAnsi"/>
                <w:b/>
              </w:rPr>
            </w:pPr>
            <w:r w:rsidRPr="00FD54DD">
              <w:rPr>
                <w:rFonts w:cstheme="minorHAnsi"/>
                <w:b/>
              </w:rPr>
              <w:t>Naziv programa</w:t>
            </w:r>
          </w:p>
        </w:tc>
        <w:tc>
          <w:tcPr>
            <w:tcW w:w="1309" w:type="dxa"/>
            <w:vAlign w:val="center"/>
          </w:tcPr>
          <w:p w14:paraId="3C8C3758" w14:textId="77777777" w:rsidR="00411FE9" w:rsidRPr="00FD54DD" w:rsidRDefault="00411FE9" w:rsidP="004D65C9">
            <w:pPr>
              <w:jc w:val="center"/>
              <w:rPr>
                <w:rFonts w:cstheme="minorHAnsi"/>
                <w:b/>
              </w:rPr>
            </w:pPr>
            <w:r w:rsidRPr="00FD54DD">
              <w:rPr>
                <w:rFonts w:cstheme="minorHAnsi"/>
                <w:b/>
              </w:rPr>
              <w:t>PLAN</w:t>
            </w:r>
          </w:p>
          <w:p w14:paraId="6A33F84B" w14:textId="77777777" w:rsidR="00411FE9" w:rsidRPr="00FD54DD" w:rsidRDefault="00411FE9" w:rsidP="004D65C9">
            <w:pPr>
              <w:jc w:val="center"/>
              <w:rPr>
                <w:rFonts w:cstheme="minorHAnsi"/>
                <w:b/>
              </w:rPr>
            </w:pPr>
            <w:r w:rsidRPr="00FD54DD">
              <w:rPr>
                <w:rFonts w:cstheme="minorHAnsi"/>
                <w:b/>
              </w:rPr>
              <w:t>2024.</w:t>
            </w:r>
          </w:p>
        </w:tc>
        <w:tc>
          <w:tcPr>
            <w:tcW w:w="1561" w:type="dxa"/>
            <w:vAlign w:val="center"/>
          </w:tcPr>
          <w:p w14:paraId="66C94077" w14:textId="77777777" w:rsidR="00411FE9" w:rsidRPr="00FD54DD" w:rsidRDefault="00411FE9" w:rsidP="004D65C9">
            <w:pPr>
              <w:jc w:val="center"/>
              <w:rPr>
                <w:rFonts w:cstheme="minorHAnsi"/>
                <w:b/>
              </w:rPr>
            </w:pPr>
            <w:r w:rsidRPr="00FD54DD">
              <w:rPr>
                <w:rFonts w:cstheme="minorHAnsi"/>
                <w:b/>
              </w:rPr>
              <w:t>POVEĆANJE</w:t>
            </w:r>
          </w:p>
          <w:p w14:paraId="51BB12A9" w14:textId="77777777" w:rsidR="00411FE9" w:rsidRPr="00FD54DD" w:rsidRDefault="00411FE9" w:rsidP="004D65C9">
            <w:pPr>
              <w:jc w:val="center"/>
              <w:rPr>
                <w:rFonts w:cstheme="minorHAnsi"/>
                <w:b/>
              </w:rPr>
            </w:pPr>
            <w:r w:rsidRPr="00FD54DD">
              <w:rPr>
                <w:rFonts w:cstheme="minorHAnsi"/>
                <w:b/>
              </w:rPr>
              <w:t>/</w:t>
            </w:r>
          </w:p>
          <w:p w14:paraId="10C7B9C9" w14:textId="77777777" w:rsidR="00411FE9" w:rsidRPr="00FD54DD" w:rsidRDefault="00411FE9" w:rsidP="004D65C9">
            <w:pPr>
              <w:jc w:val="center"/>
              <w:rPr>
                <w:rFonts w:cstheme="minorHAnsi"/>
                <w:b/>
              </w:rPr>
            </w:pPr>
            <w:r w:rsidRPr="00FD54DD">
              <w:rPr>
                <w:rFonts w:cstheme="minorHAnsi"/>
                <w:b/>
              </w:rPr>
              <w:t>SMANJENJE</w:t>
            </w:r>
          </w:p>
        </w:tc>
        <w:tc>
          <w:tcPr>
            <w:tcW w:w="1309" w:type="dxa"/>
            <w:vAlign w:val="center"/>
          </w:tcPr>
          <w:p w14:paraId="592F0612" w14:textId="77777777" w:rsidR="00411FE9" w:rsidRPr="00FD54DD" w:rsidRDefault="00411FE9" w:rsidP="004D65C9">
            <w:pPr>
              <w:jc w:val="center"/>
              <w:rPr>
                <w:rFonts w:cstheme="minorHAnsi"/>
                <w:b/>
              </w:rPr>
            </w:pPr>
            <w:r w:rsidRPr="00FD54DD">
              <w:rPr>
                <w:rFonts w:cstheme="minorHAnsi"/>
                <w:b/>
              </w:rPr>
              <w:t>NOVI PLAN</w:t>
            </w:r>
          </w:p>
          <w:p w14:paraId="7C08C743" w14:textId="77777777" w:rsidR="00411FE9" w:rsidRPr="00FD54DD" w:rsidRDefault="00411FE9" w:rsidP="004D65C9">
            <w:pPr>
              <w:jc w:val="center"/>
              <w:rPr>
                <w:rFonts w:cstheme="minorHAnsi"/>
                <w:b/>
              </w:rPr>
            </w:pPr>
            <w:r w:rsidRPr="00FD54DD">
              <w:rPr>
                <w:rFonts w:cstheme="minorHAnsi"/>
                <w:b/>
              </w:rPr>
              <w:t>2024.</w:t>
            </w:r>
          </w:p>
        </w:tc>
        <w:tc>
          <w:tcPr>
            <w:tcW w:w="1195" w:type="dxa"/>
          </w:tcPr>
          <w:p w14:paraId="77D156AA" w14:textId="77777777" w:rsidR="00411FE9" w:rsidRPr="00FD54DD" w:rsidRDefault="00411FE9" w:rsidP="004D65C9">
            <w:pPr>
              <w:jc w:val="center"/>
              <w:rPr>
                <w:rFonts w:cstheme="minorHAnsi"/>
                <w:b/>
              </w:rPr>
            </w:pPr>
          </w:p>
          <w:p w14:paraId="34F6A561" w14:textId="77777777" w:rsidR="00411FE9" w:rsidRPr="00FD54DD" w:rsidRDefault="00411FE9" w:rsidP="004D65C9">
            <w:pPr>
              <w:jc w:val="center"/>
              <w:rPr>
                <w:rFonts w:cstheme="minorHAnsi"/>
                <w:b/>
              </w:rPr>
            </w:pPr>
            <w:r w:rsidRPr="00FD54DD">
              <w:rPr>
                <w:rFonts w:cstheme="minorHAnsi"/>
                <w:b/>
              </w:rPr>
              <w:t>IND.5/3</w:t>
            </w:r>
          </w:p>
        </w:tc>
      </w:tr>
      <w:tr w:rsidR="00411FE9" w:rsidRPr="00FD54DD" w14:paraId="27409798" w14:textId="77777777" w:rsidTr="004D65C9">
        <w:trPr>
          <w:trHeight w:val="225"/>
        </w:trPr>
        <w:tc>
          <w:tcPr>
            <w:tcW w:w="1940" w:type="dxa"/>
          </w:tcPr>
          <w:p w14:paraId="4BB1E602" w14:textId="77777777" w:rsidR="00411FE9" w:rsidRPr="00FD54DD" w:rsidRDefault="00411FE9" w:rsidP="004D65C9">
            <w:pPr>
              <w:jc w:val="center"/>
              <w:rPr>
                <w:rFonts w:cstheme="minorHAnsi"/>
              </w:rPr>
            </w:pPr>
            <w:r w:rsidRPr="00FD54DD">
              <w:rPr>
                <w:rFonts w:cstheme="minorHAnsi"/>
              </w:rPr>
              <w:t>131</w:t>
            </w:r>
          </w:p>
        </w:tc>
        <w:tc>
          <w:tcPr>
            <w:tcW w:w="2541" w:type="dxa"/>
          </w:tcPr>
          <w:p w14:paraId="02D1BB2A" w14:textId="77777777" w:rsidR="00411FE9" w:rsidRPr="00FD54DD" w:rsidRDefault="00411FE9" w:rsidP="004D65C9">
            <w:pPr>
              <w:rPr>
                <w:rFonts w:cstheme="minorHAnsi"/>
              </w:rPr>
            </w:pPr>
            <w:r w:rsidRPr="00FD54DD">
              <w:rPr>
                <w:rFonts w:cstheme="minorHAnsi"/>
              </w:rPr>
              <w:t>ULAGANJE U ZDRAVSTVO IZNAD STANDARDA  - KŽ</w:t>
            </w:r>
          </w:p>
        </w:tc>
        <w:tc>
          <w:tcPr>
            <w:tcW w:w="1309" w:type="dxa"/>
          </w:tcPr>
          <w:p w14:paraId="4305E4F8" w14:textId="77777777" w:rsidR="00411FE9" w:rsidRPr="00FD54DD" w:rsidRDefault="00411FE9" w:rsidP="004D65C9">
            <w:pPr>
              <w:jc w:val="right"/>
              <w:rPr>
                <w:rFonts w:cstheme="minorHAnsi"/>
              </w:rPr>
            </w:pPr>
            <w:r w:rsidRPr="00FD54DD">
              <w:rPr>
                <w:rFonts w:cstheme="minorHAnsi"/>
              </w:rPr>
              <w:t>50.000,00</w:t>
            </w:r>
          </w:p>
        </w:tc>
        <w:tc>
          <w:tcPr>
            <w:tcW w:w="1561" w:type="dxa"/>
          </w:tcPr>
          <w:p w14:paraId="542DC61A" w14:textId="77777777" w:rsidR="00411FE9" w:rsidRPr="00FD54DD" w:rsidRDefault="00411FE9" w:rsidP="004D65C9">
            <w:pPr>
              <w:jc w:val="right"/>
              <w:rPr>
                <w:rFonts w:cstheme="minorHAnsi"/>
              </w:rPr>
            </w:pPr>
            <w:r w:rsidRPr="00FD54DD">
              <w:rPr>
                <w:rFonts w:cstheme="minorHAnsi"/>
              </w:rPr>
              <w:t>0,00</w:t>
            </w:r>
          </w:p>
        </w:tc>
        <w:tc>
          <w:tcPr>
            <w:tcW w:w="1309" w:type="dxa"/>
          </w:tcPr>
          <w:p w14:paraId="7B15B346" w14:textId="77777777" w:rsidR="00411FE9" w:rsidRPr="00FD54DD" w:rsidRDefault="00411FE9" w:rsidP="004D65C9">
            <w:pPr>
              <w:jc w:val="right"/>
              <w:rPr>
                <w:rFonts w:cstheme="minorHAnsi"/>
              </w:rPr>
            </w:pPr>
            <w:r w:rsidRPr="00FD54DD">
              <w:rPr>
                <w:rFonts w:cstheme="minorHAnsi"/>
              </w:rPr>
              <w:t>50.000,00</w:t>
            </w:r>
          </w:p>
        </w:tc>
        <w:tc>
          <w:tcPr>
            <w:tcW w:w="1195" w:type="dxa"/>
          </w:tcPr>
          <w:p w14:paraId="0A8B90D9" w14:textId="77777777" w:rsidR="00411FE9" w:rsidRPr="00FD54DD" w:rsidRDefault="00411FE9" w:rsidP="004D65C9">
            <w:pPr>
              <w:jc w:val="right"/>
              <w:rPr>
                <w:rFonts w:cstheme="minorHAnsi"/>
              </w:rPr>
            </w:pPr>
            <w:r w:rsidRPr="00FD54DD">
              <w:rPr>
                <w:rFonts w:cstheme="minorHAnsi"/>
              </w:rPr>
              <w:t>100</w:t>
            </w:r>
          </w:p>
        </w:tc>
      </w:tr>
      <w:tr w:rsidR="00411FE9" w:rsidRPr="00FD54DD" w14:paraId="378D4783" w14:textId="77777777" w:rsidTr="004D65C9">
        <w:trPr>
          <w:trHeight w:val="225"/>
        </w:trPr>
        <w:tc>
          <w:tcPr>
            <w:tcW w:w="1940" w:type="dxa"/>
          </w:tcPr>
          <w:p w14:paraId="740475FC" w14:textId="77777777" w:rsidR="00411FE9" w:rsidRPr="00FD54DD" w:rsidRDefault="00411FE9" w:rsidP="004D65C9">
            <w:pPr>
              <w:jc w:val="center"/>
              <w:rPr>
                <w:rFonts w:cstheme="minorHAnsi"/>
              </w:rPr>
            </w:pPr>
            <w:r w:rsidRPr="00FD54DD">
              <w:rPr>
                <w:rFonts w:cstheme="minorHAnsi"/>
              </w:rPr>
              <w:t>129</w:t>
            </w:r>
          </w:p>
        </w:tc>
        <w:tc>
          <w:tcPr>
            <w:tcW w:w="2541" w:type="dxa"/>
          </w:tcPr>
          <w:p w14:paraId="6A2F4798" w14:textId="77777777" w:rsidR="00411FE9" w:rsidRPr="00FD54DD" w:rsidRDefault="00411FE9" w:rsidP="004D65C9">
            <w:pPr>
              <w:rPr>
                <w:rFonts w:cstheme="minorHAnsi"/>
              </w:rPr>
            </w:pPr>
            <w:r w:rsidRPr="00FD54DD">
              <w:rPr>
                <w:rFonts w:cstheme="minorHAnsi"/>
              </w:rPr>
              <w:t xml:space="preserve">ZAKONSKI STANDARDI U ZDRAVSTVU </w:t>
            </w:r>
          </w:p>
          <w:p w14:paraId="32DA8695" w14:textId="77777777" w:rsidR="00411FE9" w:rsidRPr="00FD54DD" w:rsidRDefault="00411FE9" w:rsidP="004D65C9">
            <w:pPr>
              <w:rPr>
                <w:rFonts w:cstheme="minorHAnsi"/>
              </w:rPr>
            </w:pPr>
          </w:p>
        </w:tc>
        <w:tc>
          <w:tcPr>
            <w:tcW w:w="1309" w:type="dxa"/>
          </w:tcPr>
          <w:p w14:paraId="0469DF58" w14:textId="77777777" w:rsidR="00411FE9" w:rsidRPr="00FD54DD" w:rsidRDefault="00411FE9" w:rsidP="004D65C9">
            <w:pPr>
              <w:jc w:val="right"/>
              <w:rPr>
                <w:rFonts w:cstheme="minorHAnsi"/>
              </w:rPr>
            </w:pPr>
            <w:r w:rsidRPr="00FD54DD">
              <w:rPr>
                <w:rFonts w:cstheme="minorHAnsi"/>
              </w:rPr>
              <w:t>40.928,66</w:t>
            </w:r>
          </w:p>
        </w:tc>
        <w:tc>
          <w:tcPr>
            <w:tcW w:w="1561" w:type="dxa"/>
          </w:tcPr>
          <w:p w14:paraId="6CA9E4F2" w14:textId="77777777" w:rsidR="00411FE9" w:rsidRPr="00FD54DD" w:rsidRDefault="00411FE9" w:rsidP="004D65C9">
            <w:pPr>
              <w:jc w:val="right"/>
              <w:rPr>
                <w:rFonts w:cstheme="minorHAnsi"/>
              </w:rPr>
            </w:pPr>
            <w:r w:rsidRPr="00FD54DD">
              <w:rPr>
                <w:rFonts w:cstheme="minorHAnsi"/>
              </w:rPr>
              <w:t>0,00</w:t>
            </w:r>
          </w:p>
        </w:tc>
        <w:tc>
          <w:tcPr>
            <w:tcW w:w="1309" w:type="dxa"/>
          </w:tcPr>
          <w:p w14:paraId="4CC0F7AC" w14:textId="77777777" w:rsidR="00411FE9" w:rsidRPr="00FD54DD" w:rsidRDefault="00411FE9" w:rsidP="004D65C9">
            <w:pPr>
              <w:jc w:val="right"/>
              <w:rPr>
                <w:rFonts w:cstheme="minorHAnsi"/>
              </w:rPr>
            </w:pPr>
            <w:r w:rsidRPr="00FD54DD">
              <w:rPr>
                <w:rFonts w:cstheme="minorHAnsi"/>
              </w:rPr>
              <w:t>40.928,66</w:t>
            </w:r>
          </w:p>
        </w:tc>
        <w:tc>
          <w:tcPr>
            <w:tcW w:w="1195" w:type="dxa"/>
          </w:tcPr>
          <w:p w14:paraId="21EA60B8" w14:textId="77777777" w:rsidR="00411FE9" w:rsidRPr="00FD54DD" w:rsidRDefault="00411FE9" w:rsidP="004D65C9">
            <w:pPr>
              <w:jc w:val="right"/>
              <w:rPr>
                <w:rFonts w:cstheme="minorHAnsi"/>
              </w:rPr>
            </w:pPr>
            <w:r w:rsidRPr="00FD54DD">
              <w:rPr>
                <w:rFonts w:cstheme="minorHAnsi"/>
              </w:rPr>
              <w:t>100</w:t>
            </w:r>
          </w:p>
        </w:tc>
      </w:tr>
      <w:tr w:rsidR="00411FE9" w:rsidRPr="00FD54DD" w14:paraId="2677DD12" w14:textId="77777777" w:rsidTr="004D65C9">
        <w:trPr>
          <w:trHeight w:val="225"/>
        </w:trPr>
        <w:tc>
          <w:tcPr>
            <w:tcW w:w="1940" w:type="dxa"/>
          </w:tcPr>
          <w:p w14:paraId="41FD502B" w14:textId="77777777" w:rsidR="00411FE9" w:rsidRPr="00FD54DD" w:rsidRDefault="00411FE9" w:rsidP="004D65C9">
            <w:pPr>
              <w:jc w:val="center"/>
              <w:rPr>
                <w:rFonts w:cstheme="minorHAnsi"/>
              </w:rPr>
            </w:pPr>
            <w:r w:rsidRPr="00FD54DD">
              <w:rPr>
                <w:rFonts w:cstheme="minorHAnsi"/>
              </w:rPr>
              <w:t>131</w:t>
            </w:r>
          </w:p>
        </w:tc>
        <w:tc>
          <w:tcPr>
            <w:tcW w:w="2541" w:type="dxa"/>
          </w:tcPr>
          <w:p w14:paraId="2DF96AD2" w14:textId="77777777" w:rsidR="00411FE9" w:rsidRPr="00FD54DD" w:rsidRDefault="00411FE9" w:rsidP="004D65C9">
            <w:pPr>
              <w:rPr>
                <w:rFonts w:cstheme="minorHAnsi"/>
              </w:rPr>
            </w:pPr>
            <w:r w:rsidRPr="00FD54DD">
              <w:rPr>
                <w:rFonts w:cstheme="minorHAnsi"/>
              </w:rPr>
              <w:t>ULAGANJE U ZDRAVSTVO IZNAD STANDARDA  - VLASTITI PRIHODI</w:t>
            </w:r>
          </w:p>
        </w:tc>
        <w:tc>
          <w:tcPr>
            <w:tcW w:w="1309" w:type="dxa"/>
          </w:tcPr>
          <w:p w14:paraId="5483D507" w14:textId="77777777" w:rsidR="00411FE9" w:rsidRPr="00FD54DD" w:rsidRDefault="00411FE9" w:rsidP="004D65C9">
            <w:pPr>
              <w:jc w:val="right"/>
              <w:rPr>
                <w:rFonts w:cstheme="minorHAnsi"/>
              </w:rPr>
            </w:pPr>
            <w:r w:rsidRPr="00FD54DD">
              <w:rPr>
                <w:rFonts w:cstheme="minorHAnsi"/>
              </w:rPr>
              <w:t>26.400,00</w:t>
            </w:r>
          </w:p>
        </w:tc>
        <w:tc>
          <w:tcPr>
            <w:tcW w:w="1561" w:type="dxa"/>
          </w:tcPr>
          <w:p w14:paraId="6090461B" w14:textId="77777777" w:rsidR="00411FE9" w:rsidRPr="00FD54DD" w:rsidRDefault="00411FE9" w:rsidP="004D65C9">
            <w:pPr>
              <w:jc w:val="right"/>
              <w:rPr>
                <w:rFonts w:cstheme="minorHAnsi"/>
              </w:rPr>
            </w:pPr>
            <w:r w:rsidRPr="00FD54DD">
              <w:rPr>
                <w:rFonts w:cstheme="minorHAnsi"/>
              </w:rPr>
              <w:t>0,00</w:t>
            </w:r>
          </w:p>
        </w:tc>
        <w:tc>
          <w:tcPr>
            <w:tcW w:w="1309" w:type="dxa"/>
          </w:tcPr>
          <w:p w14:paraId="19DE6E79" w14:textId="77777777" w:rsidR="00411FE9" w:rsidRPr="00FD54DD" w:rsidRDefault="00411FE9" w:rsidP="004D65C9">
            <w:pPr>
              <w:jc w:val="right"/>
              <w:rPr>
                <w:rFonts w:cstheme="minorHAnsi"/>
              </w:rPr>
            </w:pPr>
            <w:r w:rsidRPr="00FD54DD">
              <w:rPr>
                <w:rFonts w:cstheme="minorHAnsi"/>
              </w:rPr>
              <w:t>26.400,00</w:t>
            </w:r>
          </w:p>
        </w:tc>
        <w:tc>
          <w:tcPr>
            <w:tcW w:w="1195" w:type="dxa"/>
          </w:tcPr>
          <w:p w14:paraId="0540EAAF" w14:textId="77777777" w:rsidR="00411FE9" w:rsidRPr="00FD54DD" w:rsidRDefault="00411FE9" w:rsidP="004D65C9">
            <w:pPr>
              <w:jc w:val="right"/>
              <w:rPr>
                <w:rFonts w:cstheme="minorHAnsi"/>
              </w:rPr>
            </w:pPr>
            <w:r w:rsidRPr="00FD54DD">
              <w:rPr>
                <w:rFonts w:cstheme="minorHAnsi"/>
              </w:rPr>
              <w:t>100</w:t>
            </w:r>
          </w:p>
        </w:tc>
      </w:tr>
      <w:tr w:rsidR="00411FE9" w:rsidRPr="00FD54DD" w14:paraId="4159AF01" w14:textId="77777777" w:rsidTr="004D65C9">
        <w:trPr>
          <w:trHeight w:val="225"/>
        </w:trPr>
        <w:tc>
          <w:tcPr>
            <w:tcW w:w="1940" w:type="dxa"/>
          </w:tcPr>
          <w:p w14:paraId="5F68B66E" w14:textId="77777777" w:rsidR="00411FE9" w:rsidRPr="00FD54DD" w:rsidRDefault="00411FE9" w:rsidP="004D65C9">
            <w:pPr>
              <w:jc w:val="center"/>
              <w:rPr>
                <w:rFonts w:cstheme="minorHAnsi"/>
              </w:rPr>
            </w:pPr>
            <w:r w:rsidRPr="00FD54DD">
              <w:rPr>
                <w:rFonts w:cstheme="minorHAnsi"/>
              </w:rPr>
              <w:lastRenderedPageBreak/>
              <w:t>150</w:t>
            </w:r>
          </w:p>
        </w:tc>
        <w:tc>
          <w:tcPr>
            <w:tcW w:w="2541" w:type="dxa"/>
          </w:tcPr>
          <w:p w14:paraId="4F2B9152" w14:textId="77777777" w:rsidR="00411FE9" w:rsidRPr="00FD54DD" w:rsidRDefault="00411FE9" w:rsidP="004D65C9">
            <w:pPr>
              <w:rPr>
                <w:rFonts w:cstheme="minorHAnsi"/>
              </w:rPr>
            </w:pPr>
            <w:r w:rsidRPr="00FD54DD">
              <w:rPr>
                <w:rFonts w:cstheme="minorHAnsi"/>
              </w:rPr>
              <w:t xml:space="preserve">PRIHODI ZA POSEBNE NAMJENE </w:t>
            </w:r>
          </w:p>
        </w:tc>
        <w:tc>
          <w:tcPr>
            <w:tcW w:w="1309" w:type="dxa"/>
          </w:tcPr>
          <w:p w14:paraId="5572DE30" w14:textId="77777777" w:rsidR="00411FE9" w:rsidRPr="00FD54DD" w:rsidRDefault="00411FE9" w:rsidP="004D65C9">
            <w:pPr>
              <w:jc w:val="right"/>
              <w:rPr>
                <w:rFonts w:cstheme="minorHAnsi"/>
              </w:rPr>
            </w:pPr>
            <w:r w:rsidRPr="00FD54DD">
              <w:rPr>
                <w:rFonts w:cstheme="minorHAnsi"/>
              </w:rPr>
              <w:t>27.000,00</w:t>
            </w:r>
          </w:p>
        </w:tc>
        <w:tc>
          <w:tcPr>
            <w:tcW w:w="1561" w:type="dxa"/>
          </w:tcPr>
          <w:p w14:paraId="32C2CAC1" w14:textId="77777777" w:rsidR="00411FE9" w:rsidRPr="00FD54DD" w:rsidRDefault="00411FE9" w:rsidP="004D65C9">
            <w:pPr>
              <w:jc w:val="right"/>
              <w:rPr>
                <w:rFonts w:cstheme="minorHAnsi"/>
              </w:rPr>
            </w:pPr>
            <w:r w:rsidRPr="00FD54DD">
              <w:rPr>
                <w:rFonts w:cstheme="minorHAnsi"/>
              </w:rPr>
              <w:t>0,00</w:t>
            </w:r>
          </w:p>
        </w:tc>
        <w:tc>
          <w:tcPr>
            <w:tcW w:w="1309" w:type="dxa"/>
          </w:tcPr>
          <w:p w14:paraId="75E9167E" w14:textId="77777777" w:rsidR="00411FE9" w:rsidRPr="00FD54DD" w:rsidRDefault="00411FE9" w:rsidP="004D65C9">
            <w:pPr>
              <w:jc w:val="right"/>
              <w:rPr>
                <w:rFonts w:cstheme="minorHAnsi"/>
              </w:rPr>
            </w:pPr>
            <w:r w:rsidRPr="00FD54DD">
              <w:rPr>
                <w:rFonts w:cstheme="minorHAnsi"/>
              </w:rPr>
              <w:t>27.000,00</w:t>
            </w:r>
          </w:p>
        </w:tc>
        <w:tc>
          <w:tcPr>
            <w:tcW w:w="1195" w:type="dxa"/>
          </w:tcPr>
          <w:p w14:paraId="0A10CB73" w14:textId="77777777" w:rsidR="00411FE9" w:rsidRPr="00FD54DD" w:rsidRDefault="00411FE9" w:rsidP="004D65C9">
            <w:pPr>
              <w:jc w:val="right"/>
              <w:rPr>
                <w:rFonts w:cstheme="minorHAnsi"/>
              </w:rPr>
            </w:pPr>
            <w:r w:rsidRPr="00FD54DD">
              <w:rPr>
                <w:rFonts w:cstheme="minorHAnsi"/>
              </w:rPr>
              <w:t>100</w:t>
            </w:r>
          </w:p>
        </w:tc>
      </w:tr>
      <w:tr w:rsidR="00411FE9" w:rsidRPr="00FD54DD" w14:paraId="500D536A" w14:textId="77777777" w:rsidTr="004D65C9">
        <w:trPr>
          <w:trHeight w:val="242"/>
        </w:trPr>
        <w:tc>
          <w:tcPr>
            <w:tcW w:w="1940" w:type="dxa"/>
          </w:tcPr>
          <w:p w14:paraId="289B83FE" w14:textId="77777777" w:rsidR="00411FE9" w:rsidRPr="00FD54DD" w:rsidRDefault="00411FE9" w:rsidP="004D65C9">
            <w:pPr>
              <w:jc w:val="center"/>
              <w:rPr>
                <w:rFonts w:cstheme="minorHAnsi"/>
              </w:rPr>
            </w:pPr>
            <w:r w:rsidRPr="00FD54DD">
              <w:rPr>
                <w:rFonts w:cstheme="minorHAnsi"/>
              </w:rPr>
              <w:t>149</w:t>
            </w:r>
          </w:p>
        </w:tc>
        <w:tc>
          <w:tcPr>
            <w:tcW w:w="2541" w:type="dxa"/>
          </w:tcPr>
          <w:p w14:paraId="71237DD0" w14:textId="77777777" w:rsidR="00411FE9" w:rsidRPr="00FD54DD" w:rsidRDefault="00411FE9" w:rsidP="004D65C9">
            <w:pPr>
              <w:rPr>
                <w:rFonts w:cstheme="minorHAnsi"/>
              </w:rPr>
            </w:pPr>
            <w:r w:rsidRPr="00FD54DD">
              <w:rPr>
                <w:rFonts w:cstheme="minorHAnsi"/>
              </w:rPr>
              <w:t xml:space="preserve">PRIHODI ZA POSEBNE NAMJENE – HZZO </w:t>
            </w:r>
          </w:p>
        </w:tc>
        <w:tc>
          <w:tcPr>
            <w:tcW w:w="1309" w:type="dxa"/>
          </w:tcPr>
          <w:p w14:paraId="799E8CE5" w14:textId="77777777" w:rsidR="00411FE9" w:rsidRPr="00FD54DD" w:rsidRDefault="00411FE9" w:rsidP="004D65C9">
            <w:pPr>
              <w:jc w:val="right"/>
              <w:rPr>
                <w:rFonts w:cstheme="minorHAnsi"/>
              </w:rPr>
            </w:pPr>
            <w:r w:rsidRPr="00FD54DD">
              <w:rPr>
                <w:rFonts w:cstheme="minorHAnsi"/>
              </w:rPr>
              <w:t>396.700,00</w:t>
            </w:r>
          </w:p>
        </w:tc>
        <w:tc>
          <w:tcPr>
            <w:tcW w:w="1561" w:type="dxa"/>
          </w:tcPr>
          <w:p w14:paraId="5290229A" w14:textId="77777777" w:rsidR="00411FE9" w:rsidRPr="00FD54DD" w:rsidRDefault="00411FE9" w:rsidP="004D65C9">
            <w:pPr>
              <w:jc w:val="right"/>
              <w:rPr>
                <w:rFonts w:cstheme="minorHAnsi"/>
              </w:rPr>
            </w:pPr>
            <w:r w:rsidRPr="00FD54DD">
              <w:rPr>
                <w:rFonts w:cstheme="minorHAnsi"/>
              </w:rPr>
              <w:t>0,00</w:t>
            </w:r>
          </w:p>
        </w:tc>
        <w:tc>
          <w:tcPr>
            <w:tcW w:w="1309" w:type="dxa"/>
          </w:tcPr>
          <w:p w14:paraId="7E8C600F" w14:textId="77777777" w:rsidR="00411FE9" w:rsidRPr="00FD54DD" w:rsidRDefault="00411FE9" w:rsidP="004D65C9">
            <w:pPr>
              <w:jc w:val="right"/>
              <w:rPr>
                <w:rFonts w:cstheme="minorHAnsi"/>
              </w:rPr>
            </w:pPr>
            <w:r w:rsidRPr="00FD54DD">
              <w:rPr>
                <w:rFonts w:cstheme="minorHAnsi"/>
              </w:rPr>
              <w:t>396.700,00</w:t>
            </w:r>
          </w:p>
        </w:tc>
        <w:tc>
          <w:tcPr>
            <w:tcW w:w="1195" w:type="dxa"/>
          </w:tcPr>
          <w:p w14:paraId="6A4E11CA" w14:textId="77777777" w:rsidR="00411FE9" w:rsidRPr="00FD54DD" w:rsidRDefault="00411FE9" w:rsidP="004D65C9">
            <w:pPr>
              <w:jc w:val="right"/>
              <w:rPr>
                <w:rFonts w:cstheme="minorHAnsi"/>
              </w:rPr>
            </w:pPr>
            <w:r w:rsidRPr="00FD54DD">
              <w:rPr>
                <w:rFonts w:cstheme="minorHAnsi"/>
              </w:rPr>
              <w:t>100</w:t>
            </w:r>
          </w:p>
        </w:tc>
      </w:tr>
      <w:tr w:rsidR="00411FE9" w:rsidRPr="00FD54DD" w14:paraId="68EDDDB3" w14:textId="77777777" w:rsidTr="004D65C9">
        <w:trPr>
          <w:trHeight w:val="225"/>
        </w:trPr>
        <w:tc>
          <w:tcPr>
            <w:tcW w:w="1940" w:type="dxa"/>
          </w:tcPr>
          <w:p w14:paraId="2A45EBF7" w14:textId="77777777" w:rsidR="00411FE9" w:rsidRPr="00FD54DD" w:rsidRDefault="00411FE9" w:rsidP="004D65C9">
            <w:pPr>
              <w:jc w:val="center"/>
              <w:rPr>
                <w:rFonts w:cstheme="minorHAnsi"/>
              </w:rPr>
            </w:pPr>
            <w:r w:rsidRPr="00FD54DD">
              <w:rPr>
                <w:rFonts w:cstheme="minorHAnsi"/>
              </w:rPr>
              <w:t>151</w:t>
            </w:r>
          </w:p>
        </w:tc>
        <w:tc>
          <w:tcPr>
            <w:tcW w:w="2541" w:type="dxa"/>
          </w:tcPr>
          <w:p w14:paraId="577A3021" w14:textId="77777777" w:rsidR="00411FE9" w:rsidRPr="00FD54DD" w:rsidRDefault="00411FE9" w:rsidP="004D65C9">
            <w:pPr>
              <w:rPr>
                <w:rFonts w:cstheme="minorHAnsi"/>
              </w:rPr>
            </w:pPr>
            <w:r w:rsidRPr="00FD54DD">
              <w:rPr>
                <w:rFonts w:cstheme="minorHAnsi"/>
              </w:rPr>
              <w:t>PRIHODI OD NEFINANCIJSKE IMOVINE I NADOKNADE ŠTETE S OSNOVA OSIGURANJA</w:t>
            </w:r>
          </w:p>
        </w:tc>
        <w:tc>
          <w:tcPr>
            <w:tcW w:w="1309" w:type="dxa"/>
          </w:tcPr>
          <w:p w14:paraId="0595542F" w14:textId="77777777" w:rsidR="00411FE9" w:rsidRPr="00FD54DD" w:rsidRDefault="00411FE9" w:rsidP="004D65C9">
            <w:pPr>
              <w:jc w:val="right"/>
              <w:rPr>
                <w:rFonts w:cstheme="minorHAnsi"/>
              </w:rPr>
            </w:pPr>
            <w:r w:rsidRPr="00FD54DD">
              <w:rPr>
                <w:rFonts w:cstheme="minorHAnsi"/>
              </w:rPr>
              <w:t>3.000,00</w:t>
            </w:r>
          </w:p>
        </w:tc>
        <w:tc>
          <w:tcPr>
            <w:tcW w:w="1561" w:type="dxa"/>
          </w:tcPr>
          <w:p w14:paraId="4CCB3BA8" w14:textId="77777777" w:rsidR="00411FE9" w:rsidRPr="00FD54DD" w:rsidRDefault="00411FE9" w:rsidP="004D65C9">
            <w:pPr>
              <w:jc w:val="right"/>
              <w:rPr>
                <w:rFonts w:cstheme="minorHAnsi"/>
              </w:rPr>
            </w:pPr>
            <w:r w:rsidRPr="00FD54DD">
              <w:rPr>
                <w:rFonts w:cstheme="minorHAnsi"/>
              </w:rPr>
              <w:t>0,00</w:t>
            </w:r>
          </w:p>
        </w:tc>
        <w:tc>
          <w:tcPr>
            <w:tcW w:w="1309" w:type="dxa"/>
          </w:tcPr>
          <w:p w14:paraId="2BBC78CB" w14:textId="77777777" w:rsidR="00411FE9" w:rsidRPr="00FD54DD" w:rsidRDefault="00411FE9" w:rsidP="004D65C9">
            <w:pPr>
              <w:jc w:val="right"/>
              <w:rPr>
                <w:rFonts w:cstheme="minorHAnsi"/>
              </w:rPr>
            </w:pPr>
            <w:r w:rsidRPr="00FD54DD">
              <w:rPr>
                <w:rFonts w:cstheme="minorHAnsi"/>
              </w:rPr>
              <w:t>3.000,00</w:t>
            </w:r>
          </w:p>
        </w:tc>
        <w:tc>
          <w:tcPr>
            <w:tcW w:w="1195" w:type="dxa"/>
          </w:tcPr>
          <w:p w14:paraId="7872D8A3" w14:textId="77777777" w:rsidR="00411FE9" w:rsidRPr="00FD54DD" w:rsidRDefault="00411FE9" w:rsidP="004D65C9">
            <w:pPr>
              <w:jc w:val="right"/>
              <w:rPr>
                <w:rFonts w:cstheme="minorHAnsi"/>
              </w:rPr>
            </w:pPr>
            <w:r w:rsidRPr="00FD54DD">
              <w:rPr>
                <w:rFonts w:cstheme="minorHAnsi"/>
              </w:rPr>
              <w:t>100</w:t>
            </w:r>
          </w:p>
        </w:tc>
      </w:tr>
      <w:tr w:rsidR="00411FE9" w:rsidRPr="00FD54DD" w14:paraId="0471711C" w14:textId="77777777" w:rsidTr="004D65C9">
        <w:trPr>
          <w:trHeight w:val="225"/>
        </w:trPr>
        <w:tc>
          <w:tcPr>
            <w:tcW w:w="1940" w:type="dxa"/>
          </w:tcPr>
          <w:p w14:paraId="085EF8DE" w14:textId="77777777" w:rsidR="00411FE9" w:rsidRPr="00FD54DD" w:rsidRDefault="00411FE9" w:rsidP="004D65C9">
            <w:pPr>
              <w:jc w:val="center"/>
              <w:rPr>
                <w:rFonts w:cstheme="minorHAnsi"/>
              </w:rPr>
            </w:pPr>
            <w:r w:rsidRPr="00FD54DD">
              <w:rPr>
                <w:rFonts w:cstheme="minorHAnsi"/>
              </w:rPr>
              <w:t>151</w:t>
            </w:r>
          </w:p>
        </w:tc>
        <w:tc>
          <w:tcPr>
            <w:tcW w:w="2541" w:type="dxa"/>
          </w:tcPr>
          <w:p w14:paraId="3E7E1226" w14:textId="77777777" w:rsidR="00411FE9" w:rsidRPr="00FD54DD" w:rsidRDefault="00411FE9" w:rsidP="004D65C9">
            <w:pPr>
              <w:rPr>
                <w:rFonts w:cstheme="minorHAnsi"/>
              </w:rPr>
            </w:pPr>
            <w:r w:rsidRPr="00FD54DD">
              <w:rPr>
                <w:rFonts w:cstheme="minorHAnsi"/>
              </w:rPr>
              <w:t>PRIHODI OD NEFINANCCIJSKE IMOVINE I NADOKNADE ŠTETE</w:t>
            </w:r>
          </w:p>
        </w:tc>
        <w:tc>
          <w:tcPr>
            <w:tcW w:w="1309" w:type="dxa"/>
          </w:tcPr>
          <w:p w14:paraId="058B09CF" w14:textId="77777777" w:rsidR="00411FE9" w:rsidRPr="00FD54DD" w:rsidRDefault="00411FE9" w:rsidP="004D65C9">
            <w:pPr>
              <w:jc w:val="right"/>
              <w:rPr>
                <w:rFonts w:cstheme="minorHAnsi"/>
              </w:rPr>
            </w:pPr>
            <w:r w:rsidRPr="00FD54DD">
              <w:rPr>
                <w:rFonts w:cstheme="minorHAnsi"/>
              </w:rPr>
              <w:t>3.000,00</w:t>
            </w:r>
          </w:p>
        </w:tc>
        <w:tc>
          <w:tcPr>
            <w:tcW w:w="1561" w:type="dxa"/>
          </w:tcPr>
          <w:p w14:paraId="4204010C" w14:textId="77777777" w:rsidR="00411FE9" w:rsidRPr="00FD54DD" w:rsidRDefault="00411FE9" w:rsidP="004D65C9">
            <w:pPr>
              <w:jc w:val="right"/>
              <w:rPr>
                <w:rFonts w:cstheme="minorHAnsi"/>
              </w:rPr>
            </w:pPr>
            <w:r w:rsidRPr="00FD54DD">
              <w:rPr>
                <w:rFonts w:cstheme="minorHAnsi"/>
              </w:rPr>
              <w:t>0,00</w:t>
            </w:r>
          </w:p>
        </w:tc>
        <w:tc>
          <w:tcPr>
            <w:tcW w:w="1309" w:type="dxa"/>
          </w:tcPr>
          <w:p w14:paraId="2EA901B4" w14:textId="77777777" w:rsidR="00411FE9" w:rsidRPr="00FD54DD" w:rsidRDefault="00411FE9" w:rsidP="004D65C9">
            <w:pPr>
              <w:jc w:val="right"/>
              <w:rPr>
                <w:rFonts w:cstheme="minorHAnsi"/>
              </w:rPr>
            </w:pPr>
            <w:r w:rsidRPr="00FD54DD">
              <w:rPr>
                <w:rFonts w:cstheme="minorHAnsi"/>
              </w:rPr>
              <w:t>3.000,00</w:t>
            </w:r>
          </w:p>
        </w:tc>
        <w:tc>
          <w:tcPr>
            <w:tcW w:w="1195" w:type="dxa"/>
          </w:tcPr>
          <w:p w14:paraId="24B30FCA" w14:textId="77777777" w:rsidR="00411FE9" w:rsidRPr="00FD54DD" w:rsidRDefault="00411FE9" w:rsidP="004D65C9">
            <w:pPr>
              <w:jc w:val="right"/>
              <w:rPr>
                <w:rFonts w:cstheme="minorHAnsi"/>
              </w:rPr>
            </w:pPr>
            <w:r w:rsidRPr="00FD54DD">
              <w:rPr>
                <w:rFonts w:cstheme="minorHAnsi"/>
              </w:rPr>
              <w:t>100</w:t>
            </w:r>
          </w:p>
        </w:tc>
      </w:tr>
      <w:tr w:rsidR="00411FE9" w:rsidRPr="00FD54DD" w14:paraId="6E68D379" w14:textId="77777777" w:rsidTr="004D65C9">
        <w:trPr>
          <w:trHeight w:val="225"/>
        </w:trPr>
        <w:tc>
          <w:tcPr>
            <w:tcW w:w="1940" w:type="dxa"/>
          </w:tcPr>
          <w:p w14:paraId="0F0CDF8B" w14:textId="77777777" w:rsidR="00411FE9" w:rsidRPr="00FD54DD" w:rsidRDefault="00411FE9" w:rsidP="004D65C9">
            <w:pPr>
              <w:jc w:val="center"/>
              <w:rPr>
                <w:rFonts w:cstheme="minorHAnsi"/>
              </w:rPr>
            </w:pPr>
            <w:r w:rsidRPr="00FD54DD">
              <w:rPr>
                <w:rFonts w:cstheme="minorHAnsi"/>
              </w:rPr>
              <w:t>161</w:t>
            </w:r>
          </w:p>
        </w:tc>
        <w:tc>
          <w:tcPr>
            <w:tcW w:w="2541" w:type="dxa"/>
          </w:tcPr>
          <w:p w14:paraId="7BE89CF4" w14:textId="77777777" w:rsidR="00411FE9" w:rsidRPr="00FD54DD" w:rsidRDefault="00411FE9" w:rsidP="004D65C9">
            <w:pPr>
              <w:rPr>
                <w:rFonts w:cstheme="minorHAnsi"/>
              </w:rPr>
            </w:pPr>
            <w:r w:rsidRPr="00FD54DD">
              <w:rPr>
                <w:rFonts w:cstheme="minorHAnsi"/>
              </w:rPr>
              <w:t xml:space="preserve">MJERE HZZO-a PRIPRAVNIŠTVO </w:t>
            </w:r>
          </w:p>
        </w:tc>
        <w:tc>
          <w:tcPr>
            <w:tcW w:w="1309" w:type="dxa"/>
          </w:tcPr>
          <w:p w14:paraId="25DA2518" w14:textId="77777777" w:rsidR="00411FE9" w:rsidRPr="00FD54DD" w:rsidRDefault="00411FE9" w:rsidP="004D65C9">
            <w:pPr>
              <w:jc w:val="right"/>
              <w:rPr>
                <w:rFonts w:cstheme="minorHAnsi"/>
              </w:rPr>
            </w:pPr>
            <w:r w:rsidRPr="00FD54DD">
              <w:rPr>
                <w:rFonts w:cstheme="minorHAnsi"/>
              </w:rPr>
              <w:t>12.900,00</w:t>
            </w:r>
          </w:p>
        </w:tc>
        <w:tc>
          <w:tcPr>
            <w:tcW w:w="1561" w:type="dxa"/>
          </w:tcPr>
          <w:p w14:paraId="3CCDC54A" w14:textId="77777777" w:rsidR="00411FE9" w:rsidRPr="00FD54DD" w:rsidRDefault="00411FE9" w:rsidP="004D65C9">
            <w:pPr>
              <w:jc w:val="right"/>
              <w:rPr>
                <w:rFonts w:cstheme="minorHAnsi"/>
              </w:rPr>
            </w:pPr>
            <w:r w:rsidRPr="00FD54DD">
              <w:rPr>
                <w:rFonts w:cstheme="minorHAnsi"/>
              </w:rPr>
              <w:t>0,00</w:t>
            </w:r>
          </w:p>
        </w:tc>
        <w:tc>
          <w:tcPr>
            <w:tcW w:w="1309" w:type="dxa"/>
          </w:tcPr>
          <w:p w14:paraId="3D166ADF" w14:textId="77777777" w:rsidR="00411FE9" w:rsidRPr="00FD54DD" w:rsidRDefault="00411FE9" w:rsidP="004D65C9">
            <w:pPr>
              <w:jc w:val="right"/>
              <w:rPr>
                <w:rFonts w:cstheme="minorHAnsi"/>
              </w:rPr>
            </w:pPr>
            <w:r w:rsidRPr="00FD54DD">
              <w:rPr>
                <w:rFonts w:cstheme="minorHAnsi"/>
              </w:rPr>
              <w:t>12.900,00</w:t>
            </w:r>
          </w:p>
        </w:tc>
        <w:tc>
          <w:tcPr>
            <w:tcW w:w="1195" w:type="dxa"/>
          </w:tcPr>
          <w:p w14:paraId="200EAF53" w14:textId="77777777" w:rsidR="00411FE9" w:rsidRPr="00FD54DD" w:rsidRDefault="00411FE9" w:rsidP="004D65C9">
            <w:pPr>
              <w:jc w:val="right"/>
              <w:rPr>
                <w:rFonts w:cstheme="minorHAnsi"/>
              </w:rPr>
            </w:pPr>
            <w:r w:rsidRPr="00FD54DD">
              <w:rPr>
                <w:rFonts w:cstheme="minorHAnsi"/>
              </w:rPr>
              <w:t>100</w:t>
            </w:r>
          </w:p>
        </w:tc>
      </w:tr>
      <w:tr w:rsidR="00411FE9" w:rsidRPr="00FD54DD" w14:paraId="56EA80CD" w14:textId="77777777" w:rsidTr="004D65C9">
        <w:trPr>
          <w:trHeight w:val="225"/>
        </w:trPr>
        <w:tc>
          <w:tcPr>
            <w:tcW w:w="4481" w:type="dxa"/>
            <w:gridSpan w:val="2"/>
          </w:tcPr>
          <w:p w14:paraId="4685BE5F" w14:textId="77777777" w:rsidR="00411FE9" w:rsidRPr="00FD54DD" w:rsidRDefault="00411FE9" w:rsidP="004D65C9">
            <w:pPr>
              <w:rPr>
                <w:rFonts w:cstheme="minorHAnsi"/>
                <w:b/>
              </w:rPr>
            </w:pPr>
            <w:r w:rsidRPr="00FD54DD">
              <w:rPr>
                <w:rFonts w:cstheme="minorHAnsi"/>
                <w:b/>
              </w:rPr>
              <w:t>UKUPNO:</w:t>
            </w:r>
          </w:p>
        </w:tc>
        <w:tc>
          <w:tcPr>
            <w:tcW w:w="1309" w:type="dxa"/>
          </w:tcPr>
          <w:p w14:paraId="13E50E44" w14:textId="77777777" w:rsidR="00411FE9" w:rsidRPr="00FD54DD" w:rsidRDefault="00411FE9" w:rsidP="004D65C9">
            <w:pPr>
              <w:jc w:val="right"/>
              <w:rPr>
                <w:rFonts w:cstheme="minorHAnsi"/>
                <w:b/>
              </w:rPr>
            </w:pPr>
            <w:r w:rsidRPr="00FD54DD">
              <w:rPr>
                <w:rFonts w:cstheme="minorHAnsi"/>
                <w:b/>
              </w:rPr>
              <w:t>559.928,66</w:t>
            </w:r>
          </w:p>
        </w:tc>
        <w:tc>
          <w:tcPr>
            <w:tcW w:w="1561" w:type="dxa"/>
          </w:tcPr>
          <w:p w14:paraId="556112AE" w14:textId="77777777" w:rsidR="00411FE9" w:rsidRPr="00FD54DD" w:rsidRDefault="00411FE9" w:rsidP="004D65C9">
            <w:pPr>
              <w:jc w:val="right"/>
              <w:rPr>
                <w:rFonts w:cstheme="minorHAnsi"/>
                <w:b/>
              </w:rPr>
            </w:pPr>
            <w:r w:rsidRPr="00FD54DD">
              <w:rPr>
                <w:rFonts w:cstheme="minorHAnsi"/>
                <w:b/>
              </w:rPr>
              <w:t>0,00</w:t>
            </w:r>
          </w:p>
        </w:tc>
        <w:tc>
          <w:tcPr>
            <w:tcW w:w="1309" w:type="dxa"/>
          </w:tcPr>
          <w:p w14:paraId="08167E19" w14:textId="77777777" w:rsidR="00411FE9" w:rsidRPr="00FD54DD" w:rsidRDefault="00411FE9" w:rsidP="004D65C9">
            <w:pPr>
              <w:jc w:val="right"/>
              <w:rPr>
                <w:rFonts w:cstheme="minorHAnsi"/>
                <w:b/>
              </w:rPr>
            </w:pPr>
            <w:r w:rsidRPr="00FD54DD">
              <w:rPr>
                <w:rFonts w:cstheme="minorHAnsi"/>
                <w:b/>
              </w:rPr>
              <w:t>559.928,66</w:t>
            </w:r>
          </w:p>
        </w:tc>
        <w:tc>
          <w:tcPr>
            <w:tcW w:w="1195" w:type="dxa"/>
          </w:tcPr>
          <w:p w14:paraId="61F0333C" w14:textId="77777777" w:rsidR="00411FE9" w:rsidRPr="00FD54DD" w:rsidRDefault="00411FE9" w:rsidP="004D65C9">
            <w:pPr>
              <w:jc w:val="right"/>
              <w:rPr>
                <w:rFonts w:cstheme="minorHAnsi"/>
                <w:b/>
              </w:rPr>
            </w:pPr>
            <w:r w:rsidRPr="00FD54DD">
              <w:rPr>
                <w:rFonts w:cstheme="minorHAnsi"/>
              </w:rPr>
              <w:t>100</w:t>
            </w:r>
          </w:p>
        </w:tc>
      </w:tr>
    </w:tbl>
    <w:p w14:paraId="7D5C29E9" w14:textId="77777777" w:rsidR="00411FE9" w:rsidRPr="00FD54DD" w:rsidRDefault="00411FE9" w:rsidP="00411FE9">
      <w:pPr>
        <w:spacing w:after="0" w:line="240" w:lineRule="auto"/>
        <w:rPr>
          <w:rFonts w:cstheme="minorHAnsi"/>
          <w:b/>
        </w:rPr>
      </w:pPr>
    </w:p>
    <w:p w14:paraId="53C0CFFF" w14:textId="77777777" w:rsidR="00411FE9" w:rsidRPr="00FD54DD" w:rsidRDefault="00411FE9" w:rsidP="00411FE9">
      <w:pPr>
        <w:pBdr>
          <w:bottom w:val="single" w:sz="4" w:space="1" w:color="auto"/>
        </w:pBdr>
        <w:spacing w:after="0" w:line="240" w:lineRule="auto"/>
        <w:rPr>
          <w:rFonts w:cstheme="minorHAnsi"/>
          <w:b/>
          <w:i/>
          <w:iCs/>
          <w:u w:val="single"/>
        </w:rPr>
      </w:pPr>
      <w:r w:rsidRPr="00FD54DD">
        <w:rPr>
          <w:rFonts w:cstheme="minorHAnsi"/>
          <w:b/>
          <w:i/>
          <w:iCs/>
          <w:u w:val="single"/>
        </w:rPr>
        <w:t>ŠIFRA I NAZIV PROGRAMA:</w:t>
      </w:r>
      <w:r w:rsidRPr="00FD54DD">
        <w:rPr>
          <w:rFonts w:cstheme="minorHAnsi"/>
          <w:b/>
          <w:i/>
          <w:iCs/>
        </w:rPr>
        <w:t xml:space="preserve">   131 </w:t>
      </w:r>
      <w:r w:rsidRPr="00FD54DD">
        <w:rPr>
          <w:rFonts w:cstheme="minorHAnsi"/>
          <w:b/>
          <w:i/>
        </w:rPr>
        <w:t xml:space="preserve">ULAGANJE U ZDRAVSTVO IZNAD STANDARDA </w:t>
      </w:r>
    </w:p>
    <w:p w14:paraId="26F84952" w14:textId="77777777" w:rsidR="00411FE9" w:rsidRPr="00FD54DD" w:rsidRDefault="00411FE9" w:rsidP="00411FE9">
      <w:pPr>
        <w:spacing w:after="0" w:line="240" w:lineRule="auto"/>
        <w:rPr>
          <w:rFonts w:cstheme="minorHAnsi"/>
          <w:b/>
          <w:highlight w:val="yellow"/>
        </w:rPr>
      </w:pPr>
    </w:p>
    <w:p w14:paraId="1E21A6E8" w14:textId="77777777" w:rsidR="00411FE9" w:rsidRPr="00FD54DD" w:rsidRDefault="00411FE9" w:rsidP="00411FE9">
      <w:pPr>
        <w:pStyle w:val="Bezproreda"/>
        <w:ind w:left="-13" w:right="212"/>
        <w:jc w:val="both"/>
        <w:rPr>
          <w:rFonts w:asciiTheme="minorHAnsi" w:hAnsiTheme="minorHAnsi" w:cstheme="minorHAnsi"/>
          <w:b/>
        </w:rPr>
      </w:pPr>
      <w:r w:rsidRPr="00FD54DD">
        <w:rPr>
          <w:rFonts w:asciiTheme="minorHAnsi" w:hAnsiTheme="minorHAnsi" w:cstheme="minorHAnsi"/>
          <w:b/>
        </w:rPr>
        <w:t xml:space="preserve">SVRHA PROGRAMA: </w:t>
      </w:r>
    </w:p>
    <w:p w14:paraId="0C0CDD23" w14:textId="77777777" w:rsidR="00411FE9" w:rsidRPr="00FD54DD" w:rsidRDefault="00411FE9" w:rsidP="00411FE9">
      <w:pPr>
        <w:pStyle w:val="Bezproreda"/>
        <w:ind w:left="-13" w:right="212"/>
        <w:jc w:val="both"/>
        <w:rPr>
          <w:rFonts w:asciiTheme="minorHAnsi" w:hAnsiTheme="minorHAnsi" w:cstheme="minorHAnsi"/>
        </w:rPr>
      </w:pPr>
      <w:r w:rsidRPr="00FD54DD">
        <w:rPr>
          <w:rFonts w:asciiTheme="minorHAnsi" w:hAnsiTheme="minorHAnsi" w:cstheme="minorHAnsi"/>
        </w:rPr>
        <w:t>Cilj aktivnosti Županijskih javnih potreba u zdravstvu je usmjeravanje, odnosno planiranje trošenja dodijeljenih Županijskih sredstava isključivo u svrhu povećanja razine i kvalitete zdravstvene zaštite, te radnog okruženja zdravstvene ustanove.</w:t>
      </w:r>
    </w:p>
    <w:p w14:paraId="648C4CCC" w14:textId="77777777" w:rsidR="00411FE9" w:rsidRPr="00FD54DD" w:rsidRDefault="00411FE9" w:rsidP="00411FE9">
      <w:pPr>
        <w:spacing w:after="0" w:line="240" w:lineRule="auto"/>
        <w:rPr>
          <w:rFonts w:cstheme="minorHAnsi"/>
          <w:b/>
          <w:highlight w:val="yellow"/>
        </w:rPr>
      </w:pPr>
    </w:p>
    <w:p w14:paraId="756B1A14" w14:textId="77777777" w:rsidR="00411FE9" w:rsidRPr="00FD54DD" w:rsidRDefault="00411FE9" w:rsidP="00411FE9">
      <w:pPr>
        <w:snapToGrid w:val="0"/>
        <w:spacing w:after="0" w:line="240" w:lineRule="auto"/>
        <w:ind w:right="227"/>
        <w:jc w:val="both"/>
        <w:rPr>
          <w:rFonts w:cstheme="minorHAnsi"/>
          <w:b/>
        </w:rPr>
      </w:pPr>
      <w:r w:rsidRPr="00FD54DD">
        <w:rPr>
          <w:rFonts w:cstheme="minorHAnsi"/>
          <w:b/>
        </w:rPr>
        <w:t xml:space="preserve">POVEZANOST PROGRAMA SA STRATEŠKIM DOKUMENTIMA: </w:t>
      </w:r>
    </w:p>
    <w:p w14:paraId="28D467A7" w14:textId="77777777" w:rsidR="00411FE9" w:rsidRPr="00FD54DD" w:rsidRDefault="00411FE9" w:rsidP="00411FE9">
      <w:pPr>
        <w:snapToGrid w:val="0"/>
        <w:spacing w:after="0" w:line="240" w:lineRule="auto"/>
        <w:ind w:right="227"/>
        <w:jc w:val="both"/>
        <w:rPr>
          <w:rFonts w:cstheme="minorHAnsi"/>
        </w:rPr>
      </w:pPr>
      <w:r w:rsidRPr="00FD54DD">
        <w:rPr>
          <w:rFonts w:cstheme="minorHAnsi"/>
        </w:rPr>
        <w:t xml:space="preserve">Zakon o zdravstvenoj zaštiti, Zakon o proračunu </w:t>
      </w:r>
    </w:p>
    <w:p w14:paraId="77994B34" w14:textId="77777777" w:rsidR="00411FE9" w:rsidRPr="00FD54DD" w:rsidRDefault="00411FE9" w:rsidP="00411FE9">
      <w:pPr>
        <w:spacing w:after="0" w:line="240" w:lineRule="auto"/>
        <w:rPr>
          <w:rFonts w:cstheme="minorHAnsi"/>
          <w:b/>
        </w:rPr>
      </w:pPr>
    </w:p>
    <w:p w14:paraId="4EE70C6A" w14:textId="77777777" w:rsidR="00411FE9" w:rsidRPr="00FD54DD" w:rsidRDefault="00411FE9" w:rsidP="00411FE9">
      <w:pPr>
        <w:spacing w:after="0" w:line="240" w:lineRule="auto"/>
        <w:rPr>
          <w:rFonts w:cstheme="minorHAnsi"/>
          <w:b/>
        </w:rPr>
      </w:pPr>
      <w:r w:rsidRPr="00FD54DD">
        <w:rPr>
          <w:rFonts w:cstheme="minorHAnsi"/>
          <w:b/>
        </w:rPr>
        <w:t xml:space="preserve">ZAKONSKE I DRUGE PODLOGE NA KOJIMA SE PROGRAM ZASNIVA: </w:t>
      </w:r>
    </w:p>
    <w:p w14:paraId="10D42889" w14:textId="77777777" w:rsidR="00411FE9" w:rsidRPr="00FD54DD" w:rsidRDefault="00411FE9" w:rsidP="00411FE9">
      <w:pPr>
        <w:spacing w:after="0" w:line="240" w:lineRule="auto"/>
        <w:jc w:val="both"/>
        <w:rPr>
          <w:rFonts w:cstheme="minorHAnsi"/>
        </w:rPr>
      </w:pPr>
      <w:r w:rsidRPr="00FD54DD">
        <w:rPr>
          <w:rFonts w:cstheme="minorHAnsi"/>
        </w:rPr>
        <w:t>Zakon o zdravstvenoj zaštiti, Zakon o proračunu</w:t>
      </w:r>
    </w:p>
    <w:p w14:paraId="3623C412" w14:textId="77777777" w:rsidR="00411FE9" w:rsidRPr="00FD54DD" w:rsidRDefault="00411FE9" w:rsidP="00411FE9">
      <w:pPr>
        <w:spacing w:after="0" w:line="240" w:lineRule="auto"/>
        <w:jc w:val="both"/>
        <w:rPr>
          <w:rFonts w:cstheme="minorHAnsi"/>
          <w:i/>
        </w:rPr>
      </w:pPr>
    </w:p>
    <w:p w14:paraId="1525B824" w14:textId="77777777" w:rsidR="00411FE9" w:rsidRPr="00FD54DD" w:rsidRDefault="00411FE9" w:rsidP="00411FE9">
      <w:pPr>
        <w:spacing w:after="0" w:line="240" w:lineRule="auto"/>
        <w:ind w:right="141"/>
        <w:jc w:val="both"/>
        <w:rPr>
          <w:rFonts w:cstheme="minorHAnsi"/>
          <w:b/>
        </w:rPr>
      </w:pPr>
      <w:r w:rsidRPr="00FD54DD">
        <w:rPr>
          <w:rFonts w:cstheme="minorHAnsi"/>
          <w:b/>
        </w:rPr>
        <w:t xml:space="preserve">ISHODIŠTE I POKAZATELJI NA KOJIMA SE ZASNIVAJU IZRAČUNI I OCJENE POTREBNIH SREDSTAVA ZA PROVOĐENJE PROGRAMA: </w:t>
      </w:r>
    </w:p>
    <w:p w14:paraId="6315E922" w14:textId="77777777" w:rsidR="00411FE9" w:rsidRPr="00FD54DD" w:rsidRDefault="00411FE9" w:rsidP="00411FE9">
      <w:pPr>
        <w:spacing w:after="0" w:line="240" w:lineRule="auto"/>
        <w:ind w:right="141"/>
        <w:jc w:val="both"/>
        <w:rPr>
          <w:rFonts w:cstheme="minorHAnsi"/>
        </w:rPr>
      </w:pPr>
      <w:r w:rsidRPr="00FD54DD">
        <w:rPr>
          <w:rFonts w:cstheme="minorHAnsi"/>
        </w:rPr>
        <w:t>Ogledaju se u izračunu nedostatnih sredstava za plaću u Organizacijskoj jedinici Slunj.</w:t>
      </w:r>
    </w:p>
    <w:p w14:paraId="5A9DB60F" w14:textId="77777777" w:rsidR="00411FE9" w:rsidRPr="00FD54DD" w:rsidRDefault="00411FE9" w:rsidP="00411FE9">
      <w:pPr>
        <w:spacing w:after="0" w:line="240" w:lineRule="auto"/>
        <w:ind w:right="141"/>
        <w:jc w:val="both"/>
        <w:rPr>
          <w:rFonts w:cstheme="minorHAnsi"/>
        </w:rPr>
      </w:pPr>
    </w:p>
    <w:p w14:paraId="6F5E4F30" w14:textId="77777777" w:rsidR="00411FE9" w:rsidRPr="00FD54DD" w:rsidRDefault="00411FE9" w:rsidP="00411FE9">
      <w:pPr>
        <w:spacing w:after="0" w:line="240" w:lineRule="auto"/>
        <w:ind w:right="141"/>
        <w:jc w:val="both"/>
        <w:rPr>
          <w:rFonts w:cstheme="minorHAnsi"/>
          <w:b/>
        </w:rPr>
      </w:pPr>
      <w:r w:rsidRPr="00FD54DD">
        <w:rPr>
          <w:rFonts w:cstheme="minorHAnsi"/>
          <w:b/>
        </w:rPr>
        <w:t>IZVJEŠTAJ O POSTIGNUTIM CILJEVIMA I REZULTATIMA PROGRAMA TEMELJENIM NA POKAZATELJIMA USPJEŠNOSTI U PRETHODNOJ GODINI:</w:t>
      </w:r>
    </w:p>
    <w:p w14:paraId="1010DA4E" w14:textId="77777777" w:rsidR="00411FE9" w:rsidRPr="00FD54DD" w:rsidRDefault="00411FE9" w:rsidP="00411FE9">
      <w:pPr>
        <w:spacing w:after="0" w:line="240" w:lineRule="auto"/>
        <w:ind w:right="141"/>
        <w:jc w:val="both"/>
        <w:rPr>
          <w:rFonts w:cstheme="minorHAnsi"/>
          <w:b/>
        </w:rPr>
      </w:pPr>
      <w:r w:rsidRPr="00FD54DD">
        <w:rPr>
          <w:rFonts w:cstheme="minorHAnsi"/>
          <w:bCs/>
          <w:lang w:eastAsia="ar-SA"/>
        </w:rPr>
        <w:t xml:space="preserve">U planiranom razdoblju za navedeno tromjesečje do kraja godine sredstva se planiraju utrošiti za plaće zaposlenih u OJ Slunj. </w:t>
      </w:r>
    </w:p>
    <w:p w14:paraId="71938B2B" w14:textId="77777777" w:rsidR="00411FE9" w:rsidRPr="00FD54DD" w:rsidRDefault="00411FE9" w:rsidP="00411FE9">
      <w:pPr>
        <w:spacing w:after="0" w:line="240" w:lineRule="auto"/>
        <w:rPr>
          <w:rFonts w:cstheme="minorHAnsi"/>
          <w:b/>
          <w:highlight w:val="yellow"/>
        </w:rPr>
      </w:pPr>
    </w:p>
    <w:p w14:paraId="444EF099" w14:textId="77777777" w:rsidR="00411FE9" w:rsidRPr="00FD54DD" w:rsidRDefault="00411FE9" w:rsidP="00411FE9">
      <w:pPr>
        <w:spacing w:after="0" w:line="240" w:lineRule="auto"/>
        <w:rPr>
          <w:rFonts w:cstheme="minorHAnsi"/>
          <w:b/>
        </w:rPr>
      </w:pPr>
      <w:r w:rsidRPr="00FD54DD">
        <w:rPr>
          <w:rFonts w:cstheme="minorHAnsi"/>
          <w:b/>
        </w:rPr>
        <w:t>POKAZATELJI USPJEŠNOSTI PROGRAMA:</w:t>
      </w:r>
    </w:p>
    <w:p w14:paraId="237100B7" w14:textId="77777777" w:rsidR="00411FE9" w:rsidRPr="00FD54DD" w:rsidRDefault="00411FE9" w:rsidP="00411FE9">
      <w:pPr>
        <w:spacing w:after="0" w:line="240" w:lineRule="auto"/>
        <w:rPr>
          <w:rFonts w:cstheme="minorHAnsi"/>
        </w:rPr>
      </w:pPr>
      <w:r w:rsidRPr="00FD54DD">
        <w:rPr>
          <w:rFonts w:cstheme="minorHAnsi"/>
        </w:rPr>
        <w:t>Isti će se ogledati u dostatnom iznosu sredstava za plaće za redovan rad.</w:t>
      </w:r>
    </w:p>
    <w:p w14:paraId="41352BDF" w14:textId="77777777" w:rsidR="00411FE9" w:rsidRPr="00FD54DD" w:rsidRDefault="00411FE9" w:rsidP="00411FE9">
      <w:pPr>
        <w:spacing w:after="0" w:line="240" w:lineRule="auto"/>
        <w:rPr>
          <w:rFonts w:cstheme="minorHAnsi"/>
          <w:b/>
        </w:rPr>
      </w:pPr>
    </w:p>
    <w:p w14:paraId="2FE0D71D" w14:textId="77777777" w:rsidR="00411FE9" w:rsidRPr="00FD54DD" w:rsidRDefault="00411FE9" w:rsidP="00411FE9">
      <w:pPr>
        <w:spacing w:after="0" w:line="240" w:lineRule="auto"/>
        <w:rPr>
          <w:rFonts w:cstheme="minorHAnsi"/>
          <w:b/>
        </w:rPr>
      </w:pPr>
      <w:r w:rsidRPr="00FD54DD">
        <w:rPr>
          <w:rFonts w:cstheme="minorHAnsi"/>
          <w:b/>
        </w:rPr>
        <w:t>NAČIN I SREDSTVA ZA REALIZACIJU PROGRAMA:</w:t>
      </w:r>
    </w:p>
    <w:p w14:paraId="5FA949DA" w14:textId="77777777" w:rsidR="00411FE9" w:rsidRPr="00FD54DD" w:rsidRDefault="00411FE9" w:rsidP="00411FE9">
      <w:pPr>
        <w:spacing w:after="0" w:line="240" w:lineRule="auto"/>
        <w:rPr>
          <w:rFonts w:cstheme="minorHAnsi"/>
          <w:b/>
        </w:rPr>
      </w:pPr>
    </w:p>
    <w:tbl>
      <w:tblPr>
        <w:tblStyle w:val="Reetkatablice"/>
        <w:tblW w:w="0" w:type="auto"/>
        <w:tblLook w:val="04A0" w:firstRow="1" w:lastRow="0" w:firstColumn="1" w:lastColumn="0" w:noHBand="0" w:noVBand="1"/>
      </w:tblPr>
      <w:tblGrid>
        <w:gridCol w:w="2010"/>
        <w:gridCol w:w="2434"/>
        <w:gridCol w:w="1209"/>
        <w:gridCol w:w="1534"/>
        <w:gridCol w:w="1248"/>
        <w:gridCol w:w="1193"/>
      </w:tblGrid>
      <w:tr w:rsidR="00411FE9" w:rsidRPr="00FD54DD" w14:paraId="25ED3726" w14:textId="77777777" w:rsidTr="004D65C9">
        <w:tc>
          <w:tcPr>
            <w:tcW w:w="2014" w:type="dxa"/>
          </w:tcPr>
          <w:p w14:paraId="7C83139F" w14:textId="77777777" w:rsidR="00411FE9" w:rsidRPr="00FD54DD" w:rsidRDefault="00411FE9" w:rsidP="004D65C9">
            <w:pPr>
              <w:jc w:val="center"/>
              <w:rPr>
                <w:rFonts w:cstheme="minorHAnsi"/>
                <w:b/>
              </w:rPr>
            </w:pPr>
            <w:r w:rsidRPr="00FD54DD">
              <w:rPr>
                <w:rFonts w:cstheme="minorHAnsi"/>
                <w:b/>
              </w:rPr>
              <w:t>Šifra aktivnosti/projekta</w:t>
            </w:r>
          </w:p>
        </w:tc>
        <w:tc>
          <w:tcPr>
            <w:tcW w:w="2575" w:type="dxa"/>
          </w:tcPr>
          <w:p w14:paraId="4B94BC63" w14:textId="77777777" w:rsidR="00411FE9" w:rsidRPr="00FD54DD" w:rsidRDefault="00411FE9" w:rsidP="004D65C9">
            <w:pPr>
              <w:rPr>
                <w:rFonts w:cstheme="minorHAnsi"/>
                <w:b/>
              </w:rPr>
            </w:pPr>
            <w:r w:rsidRPr="00FD54DD">
              <w:rPr>
                <w:rFonts w:cstheme="minorHAnsi"/>
                <w:b/>
              </w:rPr>
              <w:t>Naziv aktivnosti / projekta</w:t>
            </w:r>
          </w:p>
        </w:tc>
        <w:tc>
          <w:tcPr>
            <w:tcW w:w="1220" w:type="dxa"/>
            <w:vAlign w:val="center"/>
          </w:tcPr>
          <w:p w14:paraId="240C0519" w14:textId="77777777" w:rsidR="00411FE9" w:rsidRPr="00FD54DD" w:rsidRDefault="00411FE9" w:rsidP="004D65C9">
            <w:pPr>
              <w:jc w:val="center"/>
              <w:rPr>
                <w:rFonts w:cstheme="minorHAnsi"/>
                <w:b/>
              </w:rPr>
            </w:pPr>
            <w:r w:rsidRPr="00FD54DD">
              <w:rPr>
                <w:rFonts w:cstheme="minorHAnsi"/>
                <w:b/>
              </w:rPr>
              <w:t>PLAN</w:t>
            </w:r>
          </w:p>
          <w:p w14:paraId="7C2C4F78" w14:textId="77777777" w:rsidR="00411FE9" w:rsidRPr="00FD54DD" w:rsidRDefault="00411FE9" w:rsidP="004D65C9">
            <w:pPr>
              <w:jc w:val="center"/>
              <w:rPr>
                <w:rFonts w:cstheme="minorHAnsi"/>
                <w:b/>
              </w:rPr>
            </w:pPr>
            <w:r w:rsidRPr="00FD54DD">
              <w:rPr>
                <w:rFonts w:cstheme="minorHAnsi"/>
                <w:b/>
              </w:rPr>
              <w:t>2024.</w:t>
            </w:r>
          </w:p>
        </w:tc>
        <w:tc>
          <w:tcPr>
            <w:tcW w:w="1561" w:type="dxa"/>
            <w:vAlign w:val="center"/>
          </w:tcPr>
          <w:p w14:paraId="4AF1A20F" w14:textId="77777777" w:rsidR="00411FE9" w:rsidRPr="00FD54DD" w:rsidRDefault="00411FE9" w:rsidP="004D65C9">
            <w:pPr>
              <w:jc w:val="center"/>
              <w:rPr>
                <w:rFonts w:cstheme="minorHAnsi"/>
                <w:b/>
              </w:rPr>
            </w:pPr>
            <w:r w:rsidRPr="00FD54DD">
              <w:rPr>
                <w:rFonts w:cstheme="minorHAnsi"/>
                <w:b/>
              </w:rPr>
              <w:t>POVEĆANJE</w:t>
            </w:r>
          </w:p>
          <w:p w14:paraId="32E2EFD8" w14:textId="77777777" w:rsidR="00411FE9" w:rsidRPr="00FD54DD" w:rsidRDefault="00411FE9" w:rsidP="004D65C9">
            <w:pPr>
              <w:jc w:val="center"/>
              <w:rPr>
                <w:rFonts w:cstheme="minorHAnsi"/>
                <w:b/>
              </w:rPr>
            </w:pPr>
            <w:r w:rsidRPr="00FD54DD">
              <w:rPr>
                <w:rFonts w:cstheme="minorHAnsi"/>
                <w:b/>
              </w:rPr>
              <w:t>/</w:t>
            </w:r>
          </w:p>
          <w:p w14:paraId="4717F581" w14:textId="77777777" w:rsidR="00411FE9" w:rsidRPr="00FD54DD" w:rsidRDefault="00411FE9" w:rsidP="004D65C9">
            <w:pPr>
              <w:jc w:val="center"/>
              <w:rPr>
                <w:rFonts w:cstheme="minorHAnsi"/>
                <w:b/>
              </w:rPr>
            </w:pPr>
            <w:r w:rsidRPr="00FD54DD">
              <w:rPr>
                <w:rFonts w:cstheme="minorHAnsi"/>
                <w:b/>
              </w:rPr>
              <w:t>SMANJENJE</w:t>
            </w:r>
          </w:p>
        </w:tc>
        <w:tc>
          <w:tcPr>
            <w:tcW w:w="1263" w:type="dxa"/>
            <w:vAlign w:val="center"/>
          </w:tcPr>
          <w:p w14:paraId="7D322D00" w14:textId="77777777" w:rsidR="00411FE9" w:rsidRPr="00FD54DD" w:rsidRDefault="00411FE9" w:rsidP="004D65C9">
            <w:pPr>
              <w:jc w:val="center"/>
              <w:rPr>
                <w:rFonts w:cstheme="minorHAnsi"/>
                <w:b/>
              </w:rPr>
            </w:pPr>
            <w:r w:rsidRPr="00FD54DD">
              <w:rPr>
                <w:rFonts w:cstheme="minorHAnsi"/>
                <w:b/>
              </w:rPr>
              <w:t>NOVI PLAN</w:t>
            </w:r>
          </w:p>
          <w:p w14:paraId="08F562B9" w14:textId="77777777" w:rsidR="00411FE9" w:rsidRPr="00FD54DD" w:rsidRDefault="00411FE9" w:rsidP="004D65C9">
            <w:pPr>
              <w:jc w:val="center"/>
              <w:rPr>
                <w:rFonts w:cstheme="minorHAnsi"/>
                <w:b/>
              </w:rPr>
            </w:pPr>
            <w:r w:rsidRPr="00FD54DD">
              <w:rPr>
                <w:rFonts w:cstheme="minorHAnsi"/>
                <w:b/>
              </w:rPr>
              <w:t>2024.</w:t>
            </w:r>
          </w:p>
        </w:tc>
        <w:tc>
          <w:tcPr>
            <w:tcW w:w="1222" w:type="dxa"/>
          </w:tcPr>
          <w:p w14:paraId="48D9014A" w14:textId="77777777" w:rsidR="00411FE9" w:rsidRPr="00FD54DD" w:rsidRDefault="00411FE9" w:rsidP="004D65C9">
            <w:pPr>
              <w:jc w:val="center"/>
              <w:rPr>
                <w:rFonts w:cstheme="minorHAnsi"/>
                <w:b/>
              </w:rPr>
            </w:pPr>
          </w:p>
          <w:p w14:paraId="4813428F" w14:textId="77777777" w:rsidR="00411FE9" w:rsidRPr="00FD54DD" w:rsidRDefault="00411FE9" w:rsidP="004D65C9">
            <w:pPr>
              <w:jc w:val="center"/>
              <w:rPr>
                <w:rFonts w:cstheme="minorHAnsi"/>
                <w:b/>
              </w:rPr>
            </w:pPr>
            <w:r w:rsidRPr="00FD54DD">
              <w:rPr>
                <w:rFonts w:cstheme="minorHAnsi"/>
                <w:b/>
              </w:rPr>
              <w:t>IND.5/3</w:t>
            </w:r>
          </w:p>
        </w:tc>
      </w:tr>
      <w:tr w:rsidR="00411FE9" w:rsidRPr="00FD54DD" w14:paraId="4A01FDE5" w14:textId="77777777" w:rsidTr="004D65C9">
        <w:tc>
          <w:tcPr>
            <w:tcW w:w="2014" w:type="dxa"/>
          </w:tcPr>
          <w:p w14:paraId="1869866C" w14:textId="77777777" w:rsidR="00411FE9" w:rsidRPr="00FD54DD" w:rsidRDefault="00411FE9" w:rsidP="004D65C9">
            <w:pPr>
              <w:jc w:val="center"/>
              <w:rPr>
                <w:rFonts w:cstheme="minorHAnsi"/>
                <w:b/>
              </w:rPr>
            </w:pPr>
            <w:r w:rsidRPr="00FD54DD">
              <w:rPr>
                <w:rFonts w:cstheme="minorHAnsi"/>
              </w:rPr>
              <w:t>131</w:t>
            </w:r>
          </w:p>
        </w:tc>
        <w:tc>
          <w:tcPr>
            <w:tcW w:w="2575" w:type="dxa"/>
          </w:tcPr>
          <w:p w14:paraId="23569A01" w14:textId="77777777" w:rsidR="00411FE9" w:rsidRPr="00FD54DD" w:rsidRDefault="00411FE9" w:rsidP="004D65C9">
            <w:pPr>
              <w:rPr>
                <w:rFonts w:cstheme="minorHAnsi"/>
                <w:b/>
              </w:rPr>
            </w:pPr>
            <w:r w:rsidRPr="00FD54DD">
              <w:rPr>
                <w:rFonts w:cstheme="minorHAnsi"/>
                <w:b/>
                <w:bCs/>
              </w:rPr>
              <w:t>Županijske javne potrebe u zdravstvu</w:t>
            </w:r>
          </w:p>
        </w:tc>
        <w:tc>
          <w:tcPr>
            <w:tcW w:w="1220" w:type="dxa"/>
          </w:tcPr>
          <w:p w14:paraId="4C5ED7C1" w14:textId="77777777" w:rsidR="00411FE9" w:rsidRPr="00FD54DD" w:rsidRDefault="00411FE9" w:rsidP="004D65C9">
            <w:pPr>
              <w:jc w:val="right"/>
              <w:rPr>
                <w:rFonts w:cstheme="minorHAnsi"/>
                <w:b/>
              </w:rPr>
            </w:pPr>
            <w:r w:rsidRPr="00FD54DD">
              <w:rPr>
                <w:rFonts w:cstheme="minorHAnsi"/>
              </w:rPr>
              <w:t>50.000,00</w:t>
            </w:r>
          </w:p>
        </w:tc>
        <w:tc>
          <w:tcPr>
            <w:tcW w:w="1561" w:type="dxa"/>
          </w:tcPr>
          <w:p w14:paraId="6D87D436" w14:textId="77777777" w:rsidR="00411FE9" w:rsidRPr="00FD54DD" w:rsidRDefault="00411FE9" w:rsidP="004D65C9">
            <w:pPr>
              <w:jc w:val="right"/>
              <w:rPr>
                <w:rFonts w:cstheme="minorHAnsi"/>
              </w:rPr>
            </w:pPr>
            <w:r w:rsidRPr="00FD54DD">
              <w:rPr>
                <w:rFonts w:cstheme="minorHAnsi"/>
              </w:rPr>
              <w:t>0,00</w:t>
            </w:r>
          </w:p>
        </w:tc>
        <w:tc>
          <w:tcPr>
            <w:tcW w:w="1263" w:type="dxa"/>
          </w:tcPr>
          <w:p w14:paraId="0EE5184D" w14:textId="77777777" w:rsidR="00411FE9" w:rsidRPr="00FD54DD" w:rsidRDefault="00411FE9" w:rsidP="004D65C9">
            <w:pPr>
              <w:jc w:val="right"/>
              <w:rPr>
                <w:rFonts w:cstheme="minorHAnsi"/>
              </w:rPr>
            </w:pPr>
            <w:r w:rsidRPr="00FD54DD">
              <w:rPr>
                <w:rFonts w:cstheme="minorHAnsi"/>
              </w:rPr>
              <w:t>50.000,00</w:t>
            </w:r>
          </w:p>
        </w:tc>
        <w:tc>
          <w:tcPr>
            <w:tcW w:w="1222" w:type="dxa"/>
          </w:tcPr>
          <w:p w14:paraId="05E1FF0B" w14:textId="77777777" w:rsidR="00411FE9" w:rsidRPr="00FD54DD" w:rsidRDefault="00411FE9" w:rsidP="004D65C9">
            <w:pPr>
              <w:jc w:val="right"/>
              <w:rPr>
                <w:rFonts w:cstheme="minorHAnsi"/>
              </w:rPr>
            </w:pPr>
            <w:r w:rsidRPr="00FD54DD">
              <w:rPr>
                <w:rFonts w:cstheme="minorHAnsi"/>
              </w:rPr>
              <w:t>100%</w:t>
            </w:r>
          </w:p>
        </w:tc>
      </w:tr>
      <w:tr w:rsidR="00411FE9" w:rsidRPr="00FD54DD" w14:paraId="38AFEFBE" w14:textId="77777777" w:rsidTr="004D65C9">
        <w:tc>
          <w:tcPr>
            <w:tcW w:w="2014" w:type="dxa"/>
          </w:tcPr>
          <w:p w14:paraId="49761D2C" w14:textId="77777777" w:rsidR="00411FE9" w:rsidRPr="00FD54DD" w:rsidRDefault="00411FE9" w:rsidP="004D65C9">
            <w:pPr>
              <w:jc w:val="center"/>
              <w:rPr>
                <w:rFonts w:cstheme="minorHAnsi"/>
                <w:b/>
              </w:rPr>
            </w:pPr>
          </w:p>
        </w:tc>
        <w:tc>
          <w:tcPr>
            <w:tcW w:w="2575" w:type="dxa"/>
          </w:tcPr>
          <w:p w14:paraId="5349F8CD" w14:textId="77777777" w:rsidR="00411FE9" w:rsidRPr="00FD54DD" w:rsidRDefault="00411FE9" w:rsidP="004D65C9">
            <w:pPr>
              <w:rPr>
                <w:rFonts w:cstheme="minorHAnsi"/>
                <w:b/>
              </w:rPr>
            </w:pPr>
            <w:r w:rsidRPr="00FD54DD">
              <w:rPr>
                <w:rFonts w:cstheme="minorHAnsi"/>
                <w:b/>
              </w:rPr>
              <w:t>Ukupno:</w:t>
            </w:r>
          </w:p>
        </w:tc>
        <w:tc>
          <w:tcPr>
            <w:tcW w:w="1220" w:type="dxa"/>
          </w:tcPr>
          <w:p w14:paraId="57DAA5D1" w14:textId="77777777" w:rsidR="00411FE9" w:rsidRPr="00FD54DD" w:rsidRDefault="00411FE9" w:rsidP="004D65C9">
            <w:pPr>
              <w:jc w:val="right"/>
              <w:rPr>
                <w:rFonts w:cstheme="minorHAnsi"/>
                <w:b/>
              </w:rPr>
            </w:pPr>
            <w:r w:rsidRPr="00FD54DD">
              <w:rPr>
                <w:rFonts w:cstheme="minorHAnsi"/>
                <w:b/>
              </w:rPr>
              <w:t>50.000,00</w:t>
            </w:r>
          </w:p>
        </w:tc>
        <w:tc>
          <w:tcPr>
            <w:tcW w:w="1561" w:type="dxa"/>
          </w:tcPr>
          <w:p w14:paraId="7A18187E" w14:textId="77777777" w:rsidR="00411FE9" w:rsidRPr="00FD54DD" w:rsidRDefault="00411FE9" w:rsidP="004D65C9">
            <w:pPr>
              <w:jc w:val="right"/>
              <w:rPr>
                <w:rFonts w:cstheme="minorHAnsi"/>
                <w:b/>
              </w:rPr>
            </w:pPr>
            <w:r w:rsidRPr="00FD54DD">
              <w:rPr>
                <w:rFonts w:cstheme="minorHAnsi"/>
                <w:b/>
              </w:rPr>
              <w:t>00,00</w:t>
            </w:r>
          </w:p>
        </w:tc>
        <w:tc>
          <w:tcPr>
            <w:tcW w:w="1263" w:type="dxa"/>
          </w:tcPr>
          <w:p w14:paraId="09708440" w14:textId="77777777" w:rsidR="00411FE9" w:rsidRPr="00FD54DD" w:rsidRDefault="00411FE9" w:rsidP="004D65C9">
            <w:pPr>
              <w:jc w:val="right"/>
              <w:rPr>
                <w:rFonts w:cstheme="minorHAnsi"/>
                <w:b/>
              </w:rPr>
            </w:pPr>
            <w:r w:rsidRPr="00FD54DD">
              <w:rPr>
                <w:rFonts w:cstheme="minorHAnsi"/>
                <w:b/>
              </w:rPr>
              <w:t>50.000,00</w:t>
            </w:r>
          </w:p>
        </w:tc>
        <w:tc>
          <w:tcPr>
            <w:tcW w:w="1222" w:type="dxa"/>
          </w:tcPr>
          <w:p w14:paraId="3C8E4312" w14:textId="77777777" w:rsidR="00411FE9" w:rsidRPr="00FD54DD" w:rsidRDefault="00411FE9" w:rsidP="004D65C9">
            <w:pPr>
              <w:jc w:val="right"/>
              <w:rPr>
                <w:rFonts w:cstheme="minorHAnsi"/>
                <w:b/>
              </w:rPr>
            </w:pPr>
          </w:p>
        </w:tc>
      </w:tr>
    </w:tbl>
    <w:p w14:paraId="17252B52" w14:textId="77777777" w:rsidR="00C744E7" w:rsidRDefault="00C744E7" w:rsidP="00411FE9">
      <w:pPr>
        <w:pBdr>
          <w:bottom w:val="single" w:sz="4" w:space="0" w:color="auto"/>
        </w:pBdr>
        <w:spacing w:after="0" w:line="240" w:lineRule="auto"/>
        <w:rPr>
          <w:rFonts w:cstheme="minorHAnsi"/>
          <w:b/>
          <w:i/>
        </w:rPr>
      </w:pPr>
    </w:p>
    <w:p w14:paraId="5C391C45" w14:textId="77777777" w:rsidR="00C744E7" w:rsidRDefault="00C744E7" w:rsidP="00411FE9">
      <w:pPr>
        <w:pBdr>
          <w:bottom w:val="single" w:sz="4" w:space="0" w:color="auto"/>
        </w:pBdr>
        <w:spacing w:after="0" w:line="240" w:lineRule="auto"/>
        <w:rPr>
          <w:rFonts w:cstheme="minorHAnsi"/>
          <w:b/>
          <w:i/>
        </w:rPr>
      </w:pPr>
    </w:p>
    <w:p w14:paraId="508D1C92" w14:textId="07FBA6C2" w:rsidR="00411FE9" w:rsidRPr="00FD54DD" w:rsidRDefault="00411FE9" w:rsidP="00411FE9">
      <w:pPr>
        <w:pBdr>
          <w:bottom w:val="single" w:sz="4" w:space="0" w:color="auto"/>
        </w:pBdr>
        <w:spacing w:after="0" w:line="240" w:lineRule="auto"/>
        <w:rPr>
          <w:rFonts w:cstheme="minorHAnsi"/>
          <w:b/>
          <w:i/>
        </w:rPr>
      </w:pPr>
      <w:r w:rsidRPr="00FD54DD">
        <w:rPr>
          <w:rFonts w:cstheme="minorHAnsi"/>
          <w:b/>
          <w:i/>
        </w:rPr>
        <w:lastRenderedPageBreak/>
        <w:t xml:space="preserve">ŠIFRA I NAZIV PROGRAMA: 129 - </w:t>
      </w:r>
      <w:r w:rsidRPr="00FD54DD">
        <w:rPr>
          <w:rFonts w:cstheme="minorHAnsi"/>
          <w:b/>
          <w:bCs/>
          <w:i/>
        </w:rPr>
        <w:t xml:space="preserve">ZAKONSKI STANDARDI U ZDRAVSTVU - </w:t>
      </w:r>
      <w:r w:rsidRPr="00FD54DD">
        <w:rPr>
          <w:rFonts w:cstheme="minorHAnsi"/>
          <w:i/>
        </w:rPr>
        <w:t>UREĐENJE I DOGRADNJA PROSTORA I NABAVKA OPREME I ODRŽAVANJE</w:t>
      </w:r>
    </w:p>
    <w:p w14:paraId="508DF0FE" w14:textId="77777777" w:rsidR="00411FE9" w:rsidRPr="00FD54DD" w:rsidRDefault="00411FE9" w:rsidP="00411FE9">
      <w:pPr>
        <w:spacing w:after="0" w:line="240" w:lineRule="auto"/>
        <w:ind w:right="141"/>
        <w:jc w:val="both"/>
        <w:rPr>
          <w:rFonts w:cstheme="minorHAnsi"/>
          <w:b/>
        </w:rPr>
      </w:pPr>
    </w:p>
    <w:p w14:paraId="706325F3" w14:textId="77777777" w:rsidR="00411FE9" w:rsidRPr="00FD54DD" w:rsidRDefault="00411FE9" w:rsidP="00411FE9">
      <w:pPr>
        <w:spacing w:after="0" w:line="240" w:lineRule="auto"/>
        <w:ind w:right="141"/>
        <w:jc w:val="both"/>
        <w:rPr>
          <w:rFonts w:cstheme="minorHAnsi"/>
          <w:b/>
        </w:rPr>
      </w:pPr>
      <w:r w:rsidRPr="00FD54DD">
        <w:rPr>
          <w:rFonts w:cstheme="minorHAnsi"/>
          <w:b/>
        </w:rPr>
        <w:t xml:space="preserve">SVRHA PROGRAMA: </w:t>
      </w:r>
    </w:p>
    <w:p w14:paraId="26B3C7C6" w14:textId="77777777" w:rsidR="00411FE9" w:rsidRPr="00FD54DD" w:rsidRDefault="00411FE9" w:rsidP="00411FE9">
      <w:pPr>
        <w:spacing w:after="0" w:line="240" w:lineRule="auto"/>
        <w:ind w:right="141"/>
        <w:jc w:val="both"/>
        <w:rPr>
          <w:rFonts w:cstheme="minorHAnsi"/>
          <w:b/>
        </w:rPr>
      </w:pPr>
      <w:r w:rsidRPr="00FD54DD">
        <w:rPr>
          <w:rFonts w:cstheme="minorHAnsi"/>
        </w:rPr>
        <w:t>Osnovni cilj je ulaganje u prostor i održavanje građevinskih objekata, medicinsku i nemedicinsku opremu, prijevozna sredstva i računalne usluge. Cilj investicijskog i tekućeg održavanja prostora, medicinske i nemedicinske opreme i prijevoznih sredstava je ispunjenje zakonskih obveza o nužnosti navedenih održavanja u cilju nesmetanog, kvalitetnog i kontinuiranog pružanja zdravstvenih usluga stanovništvu s područja koje pokriva Organizacijska jedinica Slunj. Unaprijediti razinu i kvalitetu pružanja već postojećih usluga primarne zdravstvene zaštite, stvoriti uvjete za neometanu komunikaciju i suradnju između korisnika i Ustanove.</w:t>
      </w:r>
    </w:p>
    <w:p w14:paraId="5A03D15E" w14:textId="77777777" w:rsidR="00411FE9" w:rsidRPr="00FD54DD" w:rsidRDefault="00411FE9" w:rsidP="00411FE9">
      <w:pPr>
        <w:spacing w:after="0" w:line="240" w:lineRule="auto"/>
        <w:rPr>
          <w:rFonts w:cstheme="minorHAnsi"/>
          <w:b/>
        </w:rPr>
      </w:pPr>
    </w:p>
    <w:p w14:paraId="5F83E634" w14:textId="77777777" w:rsidR="00411FE9" w:rsidRPr="00FD54DD" w:rsidRDefault="00411FE9" w:rsidP="00411FE9">
      <w:pPr>
        <w:spacing w:after="0" w:line="240" w:lineRule="auto"/>
        <w:rPr>
          <w:rFonts w:cstheme="minorHAnsi"/>
          <w:bCs/>
          <w:i/>
          <w:iCs/>
        </w:rPr>
      </w:pPr>
      <w:r w:rsidRPr="00FD54DD">
        <w:rPr>
          <w:rFonts w:cstheme="minorHAnsi"/>
          <w:b/>
        </w:rPr>
        <w:t xml:space="preserve">POVEZANOST PROGRAMA SA STRATEŠKIM DOKUMENTIMA I GODIŠNJIM PLANOM RADA: </w:t>
      </w:r>
    </w:p>
    <w:p w14:paraId="622337AC" w14:textId="77777777" w:rsidR="00411FE9" w:rsidRPr="00FD54DD" w:rsidRDefault="00411FE9" w:rsidP="00411FE9">
      <w:pPr>
        <w:spacing w:line="240" w:lineRule="auto"/>
        <w:ind w:right="141"/>
        <w:jc w:val="both"/>
        <w:rPr>
          <w:rFonts w:cstheme="minorHAnsi"/>
          <w:lang w:val="pt-BR"/>
        </w:rPr>
      </w:pPr>
      <w:r w:rsidRPr="00FD54DD">
        <w:rPr>
          <w:rFonts w:cstheme="minorHAnsi"/>
        </w:rPr>
        <w:t>Karlovačka županija na temelju Odluke o minimalnim financijskim standardima za decentralizirane funkcije za zdravstvene ustanove, Statuta Karlovačke županije te Odluke o izvršenju Proračuna Karlovačke županije, i na temelju suglasnosti Ministarstva zdravstva donosi Zaključak o popisu prioriteta za raspored decentraliziranih sredstava između zdravstvenih ustanova na području Karlovačke županije.</w:t>
      </w:r>
    </w:p>
    <w:p w14:paraId="7C1BB911" w14:textId="77777777" w:rsidR="00411FE9" w:rsidRPr="00FD54DD" w:rsidRDefault="00411FE9" w:rsidP="00411FE9">
      <w:pPr>
        <w:spacing w:after="0" w:line="240" w:lineRule="auto"/>
        <w:ind w:right="141"/>
        <w:jc w:val="both"/>
        <w:rPr>
          <w:rFonts w:cstheme="minorHAnsi"/>
          <w:b/>
        </w:rPr>
      </w:pPr>
      <w:r w:rsidRPr="00FD54DD">
        <w:rPr>
          <w:rFonts w:cstheme="minorHAnsi"/>
          <w:b/>
        </w:rPr>
        <w:t xml:space="preserve">ZAKONSKE I DRUGE PODLOGE NA KOJIMA SE PROGRAM ZASNIVA: </w:t>
      </w:r>
    </w:p>
    <w:p w14:paraId="4E97BD7B" w14:textId="77777777" w:rsidR="00411FE9" w:rsidRPr="00FD54DD" w:rsidRDefault="00411FE9" w:rsidP="00411FE9">
      <w:pPr>
        <w:spacing w:after="0" w:line="240" w:lineRule="auto"/>
        <w:ind w:right="141"/>
        <w:jc w:val="both"/>
        <w:rPr>
          <w:rFonts w:cstheme="minorHAnsi"/>
          <w:lang w:val="pt-BR"/>
        </w:rPr>
      </w:pPr>
      <w:r w:rsidRPr="00FD54DD">
        <w:rPr>
          <w:rFonts w:cstheme="minorHAnsi"/>
          <w:lang w:val="pt-BR"/>
        </w:rPr>
        <w:t xml:space="preserve">Zakon o zdravstvenoj zaštiti, </w:t>
      </w:r>
    </w:p>
    <w:p w14:paraId="2E4CFEB6" w14:textId="77777777" w:rsidR="00411FE9" w:rsidRPr="00FD54DD" w:rsidRDefault="00411FE9" w:rsidP="00411FE9">
      <w:pPr>
        <w:spacing w:after="0" w:line="240" w:lineRule="auto"/>
        <w:ind w:right="141"/>
        <w:jc w:val="both"/>
        <w:rPr>
          <w:rFonts w:cstheme="minorHAnsi"/>
          <w:shd w:val="clear" w:color="auto" w:fill="FFFFFF"/>
        </w:rPr>
      </w:pPr>
      <w:r w:rsidRPr="00FD54DD">
        <w:rPr>
          <w:rFonts w:cstheme="minorHAnsi"/>
          <w:shd w:val="clear" w:color="auto" w:fill="FFFFFF"/>
        </w:rPr>
        <w:t>Zakon o financiranju jedinica lokalne i područne (regionalne) samouprave</w:t>
      </w:r>
    </w:p>
    <w:p w14:paraId="5AD45C97" w14:textId="77777777" w:rsidR="00411FE9" w:rsidRPr="00FD54DD" w:rsidRDefault="00411FE9" w:rsidP="00411FE9">
      <w:pPr>
        <w:spacing w:after="0" w:line="240" w:lineRule="auto"/>
        <w:rPr>
          <w:rFonts w:cstheme="minorHAnsi"/>
          <w:b/>
        </w:rPr>
      </w:pPr>
    </w:p>
    <w:p w14:paraId="1FF0E9D8" w14:textId="77777777" w:rsidR="00411FE9" w:rsidRPr="00FD54DD" w:rsidRDefault="00411FE9" w:rsidP="00411FE9">
      <w:pPr>
        <w:spacing w:after="0" w:line="240" w:lineRule="auto"/>
        <w:ind w:right="141"/>
        <w:jc w:val="both"/>
        <w:rPr>
          <w:rFonts w:cstheme="minorHAnsi"/>
          <w:b/>
        </w:rPr>
      </w:pPr>
      <w:r w:rsidRPr="00FD54DD">
        <w:rPr>
          <w:rFonts w:cstheme="minorHAnsi"/>
          <w:b/>
        </w:rPr>
        <w:t xml:space="preserve">ISHODIŠTE I POKAZATELJI NA KOJIMA SE ZASNIVAJU IZRAČUNI I OCJENE POTREBNIH SREDSTAVA ZA PROVOĐENJE PROGRAMA: </w:t>
      </w:r>
    </w:p>
    <w:p w14:paraId="7847C6E7" w14:textId="77777777" w:rsidR="00411FE9" w:rsidRPr="00FD54DD" w:rsidRDefault="00411FE9" w:rsidP="00411FE9">
      <w:pPr>
        <w:spacing w:after="0" w:line="240" w:lineRule="auto"/>
        <w:ind w:right="141"/>
        <w:jc w:val="both"/>
        <w:rPr>
          <w:rFonts w:cstheme="minorHAnsi"/>
          <w:i/>
        </w:rPr>
      </w:pPr>
      <w:r w:rsidRPr="00FD54DD">
        <w:rPr>
          <w:rFonts w:cstheme="minorHAnsi"/>
        </w:rPr>
        <w:t>Ishodište i pokazatelji na kojima se zasnivaju izračuni sredstava za potrebna  održavanja su u planiranim mjesečnim iznosima po ugovorima i narudžbenicama za tekuća i investicijska održavanja građevinskih objekata, medicinske i nemedicinske opreme, i prijevoznih sredstava, te u sklopljenom ugovoru za nabavu vozila.</w:t>
      </w:r>
    </w:p>
    <w:p w14:paraId="74A67809" w14:textId="77777777" w:rsidR="00411FE9" w:rsidRPr="00FD54DD" w:rsidRDefault="00411FE9" w:rsidP="00411FE9">
      <w:pPr>
        <w:spacing w:after="0" w:line="240" w:lineRule="auto"/>
        <w:rPr>
          <w:rFonts w:cstheme="minorHAnsi"/>
        </w:rPr>
      </w:pPr>
    </w:p>
    <w:p w14:paraId="3157F5AB" w14:textId="77777777" w:rsidR="00411FE9" w:rsidRPr="00FD54DD" w:rsidRDefault="00411FE9" w:rsidP="00411FE9">
      <w:pPr>
        <w:spacing w:after="0" w:line="240" w:lineRule="auto"/>
        <w:ind w:right="141"/>
        <w:jc w:val="both"/>
        <w:rPr>
          <w:rFonts w:cstheme="minorHAnsi"/>
          <w:b/>
        </w:rPr>
      </w:pPr>
      <w:r w:rsidRPr="00FD54DD">
        <w:rPr>
          <w:rFonts w:cstheme="minorHAnsi"/>
          <w:b/>
        </w:rPr>
        <w:t xml:space="preserve">IZVJEŠTAJ O POSTIGNUTIM CILJEVIMA I REZULTATIMA PROGRAMA TEMELJENIM NA POKAZATELJIMA USPJEŠNOSTI U PRETHODNOJ GODINI: </w:t>
      </w:r>
    </w:p>
    <w:p w14:paraId="16787977" w14:textId="77777777" w:rsidR="00411FE9" w:rsidRPr="00FD54DD" w:rsidRDefault="00411FE9" w:rsidP="00411FE9">
      <w:pPr>
        <w:spacing w:after="0" w:line="240" w:lineRule="auto"/>
        <w:ind w:right="141"/>
        <w:jc w:val="both"/>
        <w:rPr>
          <w:rFonts w:cstheme="minorHAnsi"/>
          <w:lang w:val="pt-BR"/>
        </w:rPr>
      </w:pPr>
      <w:r w:rsidRPr="00FD54DD">
        <w:rPr>
          <w:rFonts w:cstheme="minorHAnsi"/>
          <w:bCs/>
          <w:lang w:eastAsia="ar-SA"/>
        </w:rPr>
        <w:t xml:space="preserve">Pokazatelji uspješnosti su u redovnom održavanju građevinskih objekata, održavanju voznog parka obzirom da su sva prijevozna sredstva u funkciji za koju su i namijenjena, te redovnom održavanju i otklanjanju kvarova na medicinskoj i nemedicinskoj opremi. </w:t>
      </w:r>
    </w:p>
    <w:p w14:paraId="26D883A1" w14:textId="77777777" w:rsidR="00411FE9" w:rsidRPr="00FD54DD" w:rsidRDefault="00411FE9" w:rsidP="00411FE9">
      <w:pPr>
        <w:spacing w:after="0" w:line="240" w:lineRule="auto"/>
        <w:ind w:right="141"/>
        <w:jc w:val="both"/>
        <w:rPr>
          <w:rFonts w:cstheme="minorHAnsi"/>
          <w:b/>
        </w:rPr>
      </w:pPr>
    </w:p>
    <w:p w14:paraId="5B3E7035" w14:textId="77777777" w:rsidR="00411FE9" w:rsidRPr="00FD54DD" w:rsidRDefault="00411FE9" w:rsidP="00411FE9">
      <w:pPr>
        <w:spacing w:after="0" w:line="240" w:lineRule="auto"/>
        <w:jc w:val="both"/>
        <w:rPr>
          <w:rFonts w:cstheme="minorHAnsi"/>
          <w:b/>
        </w:rPr>
      </w:pPr>
      <w:r w:rsidRPr="00FD54DD">
        <w:rPr>
          <w:rFonts w:cstheme="minorHAnsi"/>
          <w:b/>
        </w:rPr>
        <w:t xml:space="preserve">POKAZATELJI USPJEŠNOSTI PROGRAMA: </w:t>
      </w:r>
    </w:p>
    <w:p w14:paraId="05638E5A" w14:textId="77777777" w:rsidR="00411FE9" w:rsidRPr="00FD54DD" w:rsidRDefault="00411FE9" w:rsidP="00411FE9">
      <w:pPr>
        <w:spacing w:after="0" w:line="240" w:lineRule="auto"/>
        <w:jc w:val="both"/>
        <w:rPr>
          <w:rFonts w:cstheme="minorHAnsi"/>
        </w:rPr>
      </w:pPr>
      <w:r w:rsidRPr="00FD54DD">
        <w:rPr>
          <w:rFonts w:cstheme="minorHAnsi"/>
        </w:rPr>
        <w:t xml:space="preserve">Ishodište i pokazatelji na kojima se zasnivaju izračuni sredstava za potrebna ulaganja, odnosno održavanja, su u planiranim sredstvima za tekuća i investicijska održavanja građevinskih objekata, medicinske i nemedicinske opreme, kao i prijevoznih sredstava, te informatizacije. </w:t>
      </w:r>
    </w:p>
    <w:p w14:paraId="5758D827" w14:textId="77777777" w:rsidR="00411FE9" w:rsidRPr="00FD54DD" w:rsidRDefault="00411FE9" w:rsidP="00411FE9">
      <w:pPr>
        <w:spacing w:after="0" w:line="240" w:lineRule="auto"/>
        <w:jc w:val="both"/>
        <w:rPr>
          <w:rFonts w:cstheme="minorHAnsi"/>
        </w:rPr>
      </w:pPr>
    </w:p>
    <w:tbl>
      <w:tblPr>
        <w:tblStyle w:val="Reetkatablice"/>
        <w:tblW w:w="9252" w:type="dxa"/>
        <w:tblLayout w:type="fixed"/>
        <w:tblLook w:val="04A0" w:firstRow="1" w:lastRow="0" w:firstColumn="1" w:lastColumn="0" w:noHBand="0" w:noVBand="1"/>
      </w:tblPr>
      <w:tblGrid>
        <w:gridCol w:w="1609"/>
        <w:gridCol w:w="3348"/>
        <w:gridCol w:w="1065"/>
        <w:gridCol w:w="1615"/>
        <w:gridCol w:w="1615"/>
      </w:tblGrid>
      <w:tr w:rsidR="00411FE9" w:rsidRPr="00FD54DD" w14:paraId="3CD2479D" w14:textId="77777777" w:rsidTr="004D65C9">
        <w:trPr>
          <w:trHeight w:val="599"/>
        </w:trPr>
        <w:tc>
          <w:tcPr>
            <w:tcW w:w="1609" w:type="dxa"/>
            <w:vAlign w:val="center"/>
          </w:tcPr>
          <w:p w14:paraId="0669389F" w14:textId="77777777" w:rsidR="00411FE9" w:rsidRPr="00FD54DD" w:rsidRDefault="00411FE9" w:rsidP="004D65C9">
            <w:pPr>
              <w:jc w:val="center"/>
              <w:rPr>
                <w:rFonts w:cstheme="minorHAnsi"/>
                <w:b/>
              </w:rPr>
            </w:pPr>
            <w:r w:rsidRPr="00FD54DD">
              <w:rPr>
                <w:rFonts w:cstheme="minorHAnsi"/>
                <w:b/>
              </w:rPr>
              <w:t>Pokazatelj uspješnosti</w:t>
            </w:r>
          </w:p>
        </w:tc>
        <w:tc>
          <w:tcPr>
            <w:tcW w:w="3348" w:type="dxa"/>
            <w:vAlign w:val="center"/>
          </w:tcPr>
          <w:p w14:paraId="0DADE72F" w14:textId="77777777" w:rsidR="00411FE9" w:rsidRPr="00FD54DD" w:rsidRDefault="00411FE9" w:rsidP="004D65C9">
            <w:pPr>
              <w:jc w:val="center"/>
              <w:rPr>
                <w:rFonts w:cstheme="minorHAnsi"/>
                <w:b/>
              </w:rPr>
            </w:pPr>
            <w:r w:rsidRPr="00FD54DD">
              <w:rPr>
                <w:rFonts w:cstheme="minorHAnsi"/>
                <w:b/>
              </w:rPr>
              <w:t>Definicija</w:t>
            </w:r>
          </w:p>
        </w:tc>
        <w:tc>
          <w:tcPr>
            <w:tcW w:w="1065" w:type="dxa"/>
            <w:vAlign w:val="center"/>
          </w:tcPr>
          <w:p w14:paraId="638AAB1F" w14:textId="77777777" w:rsidR="00411FE9" w:rsidRPr="00FD54DD" w:rsidRDefault="00411FE9" w:rsidP="004D65C9">
            <w:pPr>
              <w:jc w:val="center"/>
              <w:rPr>
                <w:rFonts w:cstheme="minorHAnsi"/>
                <w:b/>
              </w:rPr>
            </w:pPr>
            <w:r w:rsidRPr="00FD54DD">
              <w:rPr>
                <w:rFonts w:cstheme="minorHAnsi"/>
                <w:b/>
              </w:rPr>
              <w:t>Jedinica</w:t>
            </w:r>
          </w:p>
        </w:tc>
        <w:tc>
          <w:tcPr>
            <w:tcW w:w="1615" w:type="dxa"/>
            <w:vAlign w:val="center"/>
          </w:tcPr>
          <w:p w14:paraId="59D3B52D" w14:textId="77777777" w:rsidR="00411FE9" w:rsidRPr="00FD54DD" w:rsidRDefault="00411FE9" w:rsidP="004D65C9">
            <w:pPr>
              <w:jc w:val="center"/>
              <w:rPr>
                <w:rFonts w:cstheme="minorHAnsi"/>
                <w:b/>
              </w:rPr>
            </w:pPr>
            <w:r w:rsidRPr="00FD54DD">
              <w:rPr>
                <w:rFonts w:cstheme="minorHAnsi"/>
                <w:b/>
              </w:rPr>
              <w:t>Polazna vrijednost 2024.</w:t>
            </w:r>
          </w:p>
        </w:tc>
        <w:tc>
          <w:tcPr>
            <w:tcW w:w="1615" w:type="dxa"/>
            <w:vAlign w:val="center"/>
          </w:tcPr>
          <w:p w14:paraId="29DA7549" w14:textId="77777777" w:rsidR="00411FE9" w:rsidRPr="00FD54DD" w:rsidRDefault="00411FE9" w:rsidP="004D65C9">
            <w:pPr>
              <w:jc w:val="center"/>
              <w:rPr>
                <w:rFonts w:cstheme="minorHAnsi"/>
                <w:b/>
              </w:rPr>
            </w:pPr>
            <w:r w:rsidRPr="00FD54DD">
              <w:rPr>
                <w:rFonts w:cstheme="minorHAnsi"/>
                <w:b/>
              </w:rPr>
              <w:t>Ciljana vrijednost 2024.</w:t>
            </w:r>
          </w:p>
        </w:tc>
      </w:tr>
      <w:tr w:rsidR="00411FE9" w:rsidRPr="00FD54DD" w14:paraId="66559C81" w14:textId="77777777" w:rsidTr="004D65C9">
        <w:trPr>
          <w:trHeight w:val="195"/>
        </w:trPr>
        <w:tc>
          <w:tcPr>
            <w:tcW w:w="1609" w:type="dxa"/>
          </w:tcPr>
          <w:p w14:paraId="6A12208F" w14:textId="77777777" w:rsidR="00411FE9" w:rsidRPr="00FD54DD" w:rsidRDefault="00411FE9" w:rsidP="004D65C9">
            <w:pPr>
              <w:rPr>
                <w:rFonts w:cstheme="minorHAnsi"/>
              </w:rPr>
            </w:pPr>
          </w:p>
        </w:tc>
        <w:tc>
          <w:tcPr>
            <w:tcW w:w="3348" w:type="dxa"/>
          </w:tcPr>
          <w:p w14:paraId="5477F593" w14:textId="77777777" w:rsidR="00411FE9" w:rsidRPr="00FD54DD" w:rsidRDefault="00411FE9" w:rsidP="004D65C9">
            <w:pPr>
              <w:rPr>
                <w:rFonts w:cstheme="minorHAnsi"/>
              </w:rPr>
            </w:pPr>
          </w:p>
        </w:tc>
        <w:tc>
          <w:tcPr>
            <w:tcW w:w="1065" w:type="dxa"/>
          </w:tcPr>
          <w:p w14:paraId="1914EA43" w14:textId="77777777" w:rsidR="00411FE9" w:rsidRPr="00FD54DD" w:rsidRDefault="00411FE9" w:rsidP="004D65C9">
            <w:pPr>
              <w:jc w:val="center"/>
              <w:rPr>
                <w:rFonts w:cstheme="minorHAnsi"/>
                <w:b/>
              </w:rPr>
            </w:pPr>
          </w:p>
        </w:tc>
        <w:tc>
          <w:tcPr>
            <w:tcW w:w="1615" w:type="dxa"/>
          </w:tcPr>
          <w:p w14:paraId="526BC85B" w14:textId="77777777" w:rsidR="00411FE9" w:rsidRPr="00FD54DD" w:rsidRDefault="00411FE9" w:rsidP="004D65C9">
            <w:pPr>
              <w:jc w:val="right"/>
              <w:rPr>
                <w:rFonts w:cstheme="minorHAnsi"/>
                <w:b/>
              </w:rPr>
            </w:pPr>
            <w:r w:rsidRPr="00FD54DD">
              <w:rPr>
                <w:rFonts w:cstheme="minorHAnsi"/>
              </w:rPr>
              <w:t>40.928,66</w:t>
            </w:r>
          </w:p>
        </w:tc>
        <w:tc>
          <w:tcPr>
            <w:tcW w:w="1615" w:type="dxa"/>
          </w:tcPr>
          <w:p w14:paraId="0BF237DC" w14:textId="77777777" w:rsidR="00411FE9" w:rsidRPr="00FD54DD" w:rsidRDefault="00411FE9" w:rsidP="004D65C9">
            <w:pPr>
              <w:jc w:val="right"/>
              <w:rPr>
                <w:rFonts w:cstheme="minorHAnsi"/>
                <w:b/>
              </w:rPr>
            </w:pPr>
            <w:r w:rsidRPr="00FD54DD">
              <w:rPr>
                <w:rFonts w:cstheme="minorHAnsi"/>
              </w:rPr>
              <w:t>40.928,66</w:t>
            </w:r>
          </w:p>
        </w:tc>
      </w:tr>
    </w:tbl>
    <w:p w14:paraId="7D61F9CB" w14:textId="77777777" w:rsidR="00411FE9" w:rsidRPr="00FD54DD" w:rsidRDefault="00411FE9" w:rsidP="00411FE9">
      <w:pPr>
        <w:spacing w:after="0" w:line="240" w:lineRule="auto"/>
        <w:rPr>
          <w:rFonts w:cstheme="minorHAnsi"/>
          <w:b/>
        </w:rPr>
      </w:pPr>
    </w:p>
    <w:p w14:paraId="32B8E765" w14:textId="77777777" w:rsidR="00411FE9" w:rsidRPr="00FD54DD" w:rsidRDefault="00411FE9" w:rsidP="00411FE9">
      <w:pPr>
        <w:spacing w:after="0" w:line="240" w:lineRule="auto"/>
        <w:rPr>
          <w:rFonts w:cstheme="minorHAnsi"/>
          <w:b/>
        </w:rPr>
      </w:pPr>
      <w:r w:rsidRPr="00FD54DD">
        <w:rPr>
          <w:rFonts w:cstheme="minorHAnsi"/>
          <w:b/>
        </w:rPr>
        <w:t>NAČIN I SREDSTVA ZA REALIZACIJU PROGRAMA:</w:t>
      </w:r>
    </w:p>
    <w:p w14:paraId="7A91D0E6" w14:textId="77777777" w:rsidR="00411FE9" w:rsidRPr="00FD54DD" w:rsidRDefault="00411FE9" w:rsidP="00411FE9">
      <w:pPr>
        <w:spacing w:after="0" w:line="240" w:lineRule="auto"/>
        <w:rPr>
          <w:rFonts w:cstheme="minorHAnsi"/>
          <w:b/>
        </w:rPr>
      </w:pPr>
    </w:p>
    <w:tbl>
      <w:tblPr>
        <w:tblStyle w:val="Reetkatablice"/>
        <w:tblW w:w="0" w:type="auto"/>
        <w:tblLook w:val="04A0" w:firstRow="1" w:lastRow="0" w:firstColumn="1" w:lastColumn="0" w:noHBand="0" w:noVBand="1"/>
      </w:tblPr>
      <w:tblGrid>
        <w:gridCol w:w="2009"/>
        <w:gridCol w:w="2507"/>
        <w:gridCol w:w="1134"/>
        <w:gridCol w:w="1531"/>
        <w:gridCol w:w="1244"/>
        <w:gridCol w:w="1203"/>
      </w:tblGrid>
      <w:tr w:rsidR="00411FE9" w:rsidRPr="00FD54DD" w14:paraId="29533D99" w14:textId="77777777" w:rsidTr="004D65C9">
        <w:tc>
          <w:tcPr>
            <w:tcW w:w="2013" w:type="dxa"/>
          </w:tcPr>
          <w:p w14:paraId="47080522" w14:textId="77777777" w:rsidR="00411FE9" w:rsidRPr="00FD54DD" w:rsidRDefault="00411FE9" w:rsidP="004D65C9">
            <w:pPr>
              <w:jc w:val="center"/>
              <w:rPr>
                <w:rFonts w:cstheme="minorHAnsi"/>
                <w:b/>
              </w:rPr>
            </w:pPr>
            <w:r w:rsidRPr="00FD54DD">
              <w:rPr>
                <w:rFonts w:cstheme="minorHAnsi"/>
                <w:b/>
              </w:rPr>
              <w:t>Šifra aktivnosti/projekta</w:t>
            </w:r>
          </w:p>
        </w:tc>
        <w:tc>
          <w:tcPr>
            <w:tcW w:w="2646" w:type="dxa"/>
          </w:tcPr>
          <w:p w14:paraId="19B9D3AD" w14:textId="77777777" w:rsidR="00411FE9" w:rsidRPr="00FD54DD" w:rsidRDefault="00411FE9" w:rsidP="004D65C9">
            <w:pPr>
              <w:rPr>
                <w:rFonts w:cstheme="minorHAnsi"/>
                <w:b/>
              </w:rPr>
            </w:pPr>
            <w:r w:rsidRPr="00FD54DD">
              <w:rPr>
                <w:rFonts w:cstheme="minorHAnsi"/>
                <w:b/>
              </w:rPr>
              <w:t>Naziv aktivnosti / projekta</w:t>
            </w:r>
          </w:p>
        </w:tc>
        <w:tc>
          <w:tcPr>
            <w:tcW w:w="1137" w:type="dxa"/>
            <w:vAlign w:val="center"/>
          </w:tcPr>
          <w:p w14:paraId="08FA6406" w14:textId="77777777" w:rsidR="00411FE9" w:rsidRPr="00FD54DD" w:rsidRDefault="00411FE9" w:rsidP="004D65C9">
            <w:pPr>
              <w:jc w:val="center"/>
              <w:rPr>
                <w:rFonts w:cstheme="minorHAnsi"/>
                <w:b/>
              </w:rPr>
            </w:pPr>
            <w:r w:rsidRPr="00FD54DD">
              <w:rPr>
                <w:rFonts w:cstheme="minorHAnsi"/>
                <w:b/>
              </w:rPr>
              <w:t>PLAN</w:t>
            </w:r>
          </w:p>
          <w:p w14:paraId="08DBFB4C" w14:textId="77777777" w:rsidR="00411FE9" w:rsidRPr="00FD54DD" w:rsidRDefault="00411FE9" w:rsidP="004D65C9">
            <w:pPr>
              <w:jc w:val="center"/>
              <w:rPr>
                <w:rFonts w:cstheme="minorHAnsi"/>
                <w:b/>
              </w:rPr>
            </w:pPr>
            <w:r w:rsidRPr="00FD54DD">
              <w:rPr>
                <w:rFonts w:cstheme="minorHAnsi"/>
                <w:b/>
              </w:rPr>
              <w:t>2024.</w:t>
            </w:r>
          </w:p>
        </w:tc>
        <w:tc>
          <w:tcPr>
            <w:tcW w:w="1561" w:type="dxa"/>
            <w:vAlign w:val="center"/>
          </w:tcPr>
          <w:p w14:paraId="7A44402A" w14:textId="77777777" w:rsidR="00411FE9" w:rsidRPr="00FD54DD" w:rsidRDefault="00411FE9" w:rsidP="004D65C9">
            <w:pPr>
              <w:jc w:val="center"/>
              <w:rPr>
                <w:rFonts w:cstheme="minorHAnsi"/>
                <w:b/>
              </w:rPr>
            </w:pPr>
            <w:r w:rsidRPr="00FD54DD">
              <w:rPr>
                <w:rFonts w:cstheme="minorHAnsi"/>
                <w:b/>
              </w:rPr>
              <w:t>POVEĆANJE</w:t>
            </w:r>
          </w:p>
          <w:p w14:paraId="275E75E2" w14:textId="77777777" w:rsidR="00411FE9" w:rsidRPr="00FD54DD" w:rsidRDefault="00411FE9" w:rsidP="004D65C9">
            <w:pPr>
              <w:jc w:val="center"/>
              <w:rPr>
                <w:rFonts w:cstheme="minorHAnsi"/>
                <w:b/>
              </w:rPr>
            </w:pPr>
            <w:r w:rsidRPr="00FD54DD">
              <w:rPr>
                <w:rFonts w:cstheme="minorHAnsi"/>
                <w:b/>
              </w:rPr>
              <w:t>/</w:t>
            </w:r>
          </w:p>
          <w:p w14:paraId="6DDD24DB" w14:textId="77777777" w:rsidR="00411FE9" w:rsidRPr="00FD54DD" w:rsidRDefault="00411FE9" w:rsidP="004D65C9">
            <w:pPr>
              <w:jc w:val="center"/>
              <w:rPr>
                <w:rFonts w:cstheme="minorHAnsi"/>
                <w:b/>
              </w:rPr>
            </w:pPr>
            <w:r w:rsidRPr="00FD54DD">
              <w:rPr>
                <w:rFonts w:cstheme="minorHAnsi"/>
                <w:b/>
              </w:rPr>
              <w:t>SMANJENJE</w:t>
            </w:r>
          </w:p>
        </w:tc>
        <w:tc>
          <w:tcPr>
            <w:tcW w:w="1261" w:type="dxa"/>
            <w:vAlign w:val="center"/>
          </w:tcPr>
          <w:p w14:paraId="57DBE9E1" w14:textId="77777777" w:rsidR="00411FE9" w:rsidRPr="00FD54DD" w:rsidRDefault="00411FE9" w:rsidP="004D65C9">
            <w:pPr>
              <w:jc w:val="center"/>
              <w:rPr>
                <w:rFonts w:cstheme="minorHAnsi"/>
                <w:b/>
              </w:rPr>
            </w:pPr>
            <w:r w:rsidRPr="00FD54DD">
              <w:rPr>
                <w:rFonts w:cstheme="minorHAnsi"/>
                <w:b/>
              </w:rPr>
              <w:t>NOVI PLAN</w:t>
            </w:r>
          </w:p>
          <w:p w14:paraId="2AA8548D" w14:textId="77777777" w:rsidR="00411FE9" w:rsidRPr="00FD54DD" w:rsidRDefault="00411FE9" w:rsidP="004D65C9">
            <w:pPr>
              <w:jc w:val="center"/>
              <w:rPr>
                <w:rFonts w:cstheme="minorHAnsi"/>
                <w:b/>
              </w:rPr>
            </w:pPr>
            <w:r w:rsidRPr="00FD54DD">
              <w:rPr>
                <w:rFonts w:cstheme="minorHAnsi"/>
                <w:b/>
              </w:rPr>
              <w:t>2024.</w:t>
            </w:r>
          </w:p>
        </w:tc>
        <w:tc>
          <w:tcPr>
            <w:tcW w:w="1237" w:type="dxa"/>
          </w:tcPr>
          <w:p w14:paraId="16C069B6" w14:textId="77777777" w:rsidR="00411FE9" w:rsidRPr="00FD54DD" w:rsidRDefault="00411FE9" w:rsidP="004D65C9">
            <w:pPr>
              <w:jc w:val="center"/>
              <w:rPr>
                <w:rFonts w:cstheme="minorHAnsi"/>
                <w:b/>
              </w:rPr>
            </w:pPr>
          </w:p>
          <w:p w14:paraId="6EA41F57" w14:textId="77777777" w:rsidR="00411FE9" w:rsidRPr="00FD54DD" w:rsidRDefault="00411FE9" w:rsidP="004D65C9">
            <w:pPr>
              <w:jc w:val="center"/>
              <w:rPr>
                <w:rFonts w:cstheme="minorHAnsi"/>
                <w:b/>
              </w:rPr>
            </w:pPr>
            <w:r w:rsidRPr="00FD54DD">
              <w:rPr>
                <w:rFonts w:cstheme="minorHAnsi"/>
                <w:b/>
              </w:rPr>
              <w:t>IND.5/3</w:t>
            </w:r>
          </w:p>
        </w:tc>
      </w:tr>
      <w:tr w:rsidR="00411FE9" w:rsidRPr="00FD54DD" w14:paraId="08CCEABE" w14:textId="77777777" w:rsidTr="004D65C9">
        <w:tc>
          <w:tcPr>
            <w:tcW w:w="2013" w:type="dxa"/>
          </w:tcPr>
          <w:p w14:paraId="796EED1F" w14:textId="77777777" w:rsidR="00411FE9" w:rsidRPr="00FD54DD" w:rsidRDefault="00411FE9" w:rsidP="004D65C9">
            <w:pPr>
              <w:jc w:val="center"/>
              <w:rPr>
                <w:rFonts w:cstheme="minorHAnsi"/>
              </w:rPr>
            </w:pPr>
          </w:p>
        </w:tc>
        <w:tc>
          <w:tcPr>
            <w:tcW w:w="2646" w:type="dxa"/>
          </w:tcPr>
          <w:p w14:paraId="2F8BB699" w14:textId="77777777" w:rsidR="00411FE9" w:rsidRPr="00FD54DD" w:rsidRDefault="00411FE9" w:rsidP="004D65C9">
            <w:pPr>
              <w:rPr>
                <w:rFonts w:cstheme="minorHAnsi"/>
              </w:rPr>
            </w:pPr>
            <w:r w:rsidRPr="00FD54DD">
              <w:rPr>
                <w:rFonts w:cstheme="minorHAnsi"/>
              </w:rPr>
              <w:t>UREĐENJE I DOGRADNJA PROSTORA I NABAVKA OPREME I ODRŽAVANJE</w:t>
            </w:r>
          </w:p>
        </w:tc>
        <w:tc>
          <w:tcPr>
            <w:tcW w:w="1137" w:type="dxa"/>
          </w:tcPr>
          <w:p w14:paraId="1DE8DAA2" w14:textId="77777777" w:rsidR="00411FE9" w:rsidRPr="00FD54DD" w:rsidRDefault="00411FE9" w:rsidP="004D65C9">
            <w:pPr>
              <w:jc w:val="right"/>
              <w:rPr>
                <w:rFonts w:cstheme="minorHAnsi"/>
              </w:rPr>
            </w:pPr>
            <w:r w:rsidRPr="00FD54DD">
              <w:rPr>
                <w:rFonts w:cstheme="minorHAnsi"/>
              </w:rPr>
              <w:t>40.928,66</w:t>
            </w:r>
          </w:p>
        </w:tc>
        <w:tc>
          <w:tcPr>
            <w:tcW w:w="1561" w:type="dxa"/>
          </w:tcPr>
          <w:p w14:paraId="09184488" w14:textId="77777777" w:rsidR="00411FE9" w:rsidRPr="00FD54DD" w:rsidRDefault="00411FE9" w:rsidP="004D65C9">
            <w:pPr>
              <w:jc w:val="right"/>
              <w:rPr>
                <w:rFonts w:cstheme="minorHAnsi"/>
              </w:rPr>
            </w:pPr>
            <w:r w:rsidRPr="00FD54DD">
              <w:rPr>
                <w:rFonts w:cstheme="minorHAnsi"/>
              </w:rPr>
              <w:t>0,00</w:t>
            </w:r>
          </w:p>
        </w:tc>
        <w:tc>
          <w:tcPr>
            <w:tcW w:w="1261" w:type="dxa"/>
          </w:tcPr>
          <w:p w14:paraId="0309DA6B" w14:textId="77777777" w:rsidR="00411FE9" w:rsidRPr="00FD54DD" w:rsidRDefault="00411FE9" w:rsidP="004D65C9">
            <w:pPr>
              <w:jc w:val="right"/>
              <w:rPr>
                <w:rFonts w:cstheme="minorHAnsi"/>
              </w:rPr>
            </w:pPr>
            <w:r w:rsidRPr="00FD54DD">
              <w:rPr>
                <w:rFonts w:cstheme="minorHAnsi"/>
              </w:rPr>
              <w:t>40.928,66</w:t>
            </w:r>
          </w:p>
        </w:tc>
        <w:tc>
          <w:tcPr>
            <w:tcW w:w="1237" w:type="dxa"/>
          </w:tcPr>
          <w:p w14:paraId="2C0CF983" w14:textId="77777777" w:rsidR="00411FE9" w:rsidRPr="00FD54DD" w:rsidRDefault="00411FE9" w:rsidP="004D65C9">
            <w:pPr>
              <w:jc w:val="right"/>
              <w:rPr>
                <w:rFonts w:cstheme="minorHAnsi"/>
              </w:rPr>
            </w:pPr>
            <w:r w:rsidRPr="00FD54DD">
              <w:rPr>
                <w:rFonts w:cstheme="minorHAnsi"/>
              </w:rPr>
              <w:t>100%</w:t>
            </w:r>
          </w:p>
        </w:tc>
      </w:tr>
      <w:tr w:rsidR="00411FE9" w:rsidRPr="00FD54DD" w14:paraId="772CF1B0" w14:textId="77777777" w:rsidTr="004D65C9">
        <w:tc>
          <w:tcPr>
            <w:tcW w:w="2013" w:type="dxa"/>
          </w:tcPr>
          <w:p w14:paraId="38561E77" w14:textId="77777777" w:rsidR="00411FE9" w:rsidRPr="00FD54DD" w:rsidRDefault="00411FE9" w:rsidP="004D65C9">
            <w:pPr>
              <w:jc w:val="center"/>
              <w:rPr>
                <w:rFonts w:cstheme="minorHAnsi"/>
                <w:b/>
              </w:rPr>
            </w:pPr>
          </w:p>
        </w:tc>
        <w:tc>
          <w:tcPr>
            <w:tcW w:w="2646" w:type="dxa"/>
          </w:tcPr>
          <w:p w14:paraId="5ADB91D9" w14:textId="77777777" w:rsidR="00411FE9" w:rsidRPr="00FD54DD" w:rsidRDefault="00411FE9" w:rsidP="004D65C9">
            <w:pPr>
              <w:rPr>
                <w:rFonts w:cstheme="minorHAnsi"/>
                <w:b/>
              </w:rPr>
            </w:pPr>
            <w:r w:rsidRPr="00FD54DD">
              <w:rPr>
                <w:rFonts w:cstheme="minorHAnsi"/>
                <w:b/>
              </w:rPr>
              <w:t>Ukupno program:</w:t>
            </w:r>
          </w:p>
        </w:tc>
        <w:tc>
          <w:tcPr>
            <w:tcW w:w="1137" w:type="dxa"/>
          </w:tcPr>
          <w:p w14:paraId="34770AC6" w14:textId="77777777" w:rsidR="00411FE9" w:rsidRPr="00FD54DD" w:rsidRDefault="00411FE9" w:rsidP="004D65C9">
            <w:pPr>
              <w:jc w:val="right"/>
              <w:rPr>
                <w:rFonts w:cstheme="minorHAnsi"/>
                <w:b/>
              </w:rPr>
            </w:pPr>
            <w:r w:rsidRPr="00FD54DD">
              <w:rPr>
                <w:rFonts w:cstheme="minorHAnsi"/>
              </w:rPr>
              <w:t>40.928,66</w:t>
            </w:r>
          </w:p>
        </w:tc>
        <w:tc>
          <w:tcPr>
            <w:tcW w:w="1561" w:type="dxa"/>
          </w:tcPr>
          <w:p w14:paraId="55E518B5" w14:textId="77777777" w:rsidR="00411FE9" w:rsidRPr="00FD54DD" w:rsidRDefault="00411FE9" w:rsidP="004D65C9">
            <w:pPr>
              <w:jc w:val="right"/>
              <w:rPr>
                <w:rFonts w:cstheme="minorHAnsi"/>
                <w:b/>
              </w:rPr>
            </w:pPr>
            <w:r w:rsidRPr="00FD54DD">
              <w:rPr>
                <w:rFonts w:cstheme="minorHAnsi"/>
              </w:rPr>
              <w:t>0,00</w:t>
            </w:r>
          </w:p>
        </w:tc>
        <w:tc>
          <w:tcPr>
            <w:tcW w:w="1261" w:type="dxa"/>
          </w:tcPr>
          <w:p w14:paraId="50F1BC3B" w14:textId="77777777" w:rsidR="00411FE9" w:rsidRPr="00FD54DD" w:rsidRDefault="00411FE9" w:rsidP="004D65C9">
            <w:pPr>
              <w:jc w:val="right"/>
              <w:rPr>
                <w:rFonts w:cstheme="minorHAnsi"/>
                <w:b/>
              </w:rPr>
            </w:pPr>
            <w:r w:rsidRPr="00FD54DD">
              <w:rPr>
                <w:rFonts w:cstheme="minorHAnsi"/>
              </w:rPr>
              <w:t>40.928,66</w:t>
            </w:r>
          </w:p>
        </w:tc>
        <w:tc>
          <w:tcPr>
            <w:tcW w:w="1237" w:type="dxa"/>
          </w:tcPr>
          <w:p w14:paraId="64CF1386" w14:textId="77777777" w:rsidR="00411FE9" w:rsidRPr="00FD54DD" w:rsidRDefault="00411FE9" w:rsidP="004D65C9">
            <w:pPr>
              <w:jc w:val="right"/>
              <w:rPr>
                <w:rFonts w:cstheme="minorHAnsi"/>
                <w:b/>
              </w:rPr>
            </w:pPr>
            <w:r w:rsidRPr="00FD54DD">
              <w:rPr>
                <w:rFonts w:cstheme="minorHAnsi"/>
                <w:b/>
              </w:rPr>
              <w:t>100%</w:t>
            </w:r>
          </w:p>
        </w:tc>
      </w:tr>
    </w:tbl>
    <w:p w14:paraId="1240F05D" w14:textId="77777777" w:rsidR="00411FE9" w:rsidRPr="00FD54DD" w:rsidRDefault="00411FE9" w:rsidP="00411FE9">
      <w:pPr>
        <w:pBdr>
          <w:bottom w:val="single" w:sz="4" w:space="1" w:color="auto"/>
        </w:pBdr>
        <w:spacing w:after="0" w:line="240" w:lineRule="auto"/>
        <w:rPr>
          <w:rFonts w:cstheme="minorHAnsi"/>
          <w:b/>
          <w:i/>
          <w:iCs/>
          <w:u w:val="single"/>
        </w:rPr>
      </w:pPr>
      <w:r w:rsidRPr="00FD54DD">
        <w:rPr>
          <w:rFonts w:cstheme="minorHAnsi"/>
          <w:b/>
          <w:i/>
          <w:iCs/>
          <w:u w:val="single"/>
        </w:rPr>
        <w:lastRenderedPageBreak/>
        <w:t>ŠIFRA I NAZIV PROGRAMA:</w:t>
      </w:r>
      <w:r w:rsidRPr="00FD54DD">
        <w:rPr>
          <w:rFonts w:cstheme="minorHAnsi"/>
          <w:b/>
          <w:i/>
          <w:iCs/>
        </w:rPr>
        <w:t xml:space="preserve">     </w:t>
      </w:r>
      <w:r w:rsidRPr="00FD54DD">
        <w:rPr>
          <w:rFonts w:cstheme="minorHAnsi"/>
          <w:b/>
          <w:i/>
        </w:rPr>
        <w:t>ULAGANJE U ZDRAVSTVO IZNAD STANDARDA 131 – VLASTITI PRIHODI</w:t>
      </w:r>
    </w:p>
    <w:p w14:paraId="6051EA56" w14:textId="77777777" w:rsidR="00411FE9" w:rsidRPr="00FD54DD" w:rsidRDefault="00411FE9" w:rsidP="00411FE9">
      <w:pPr>
        <w:spacing w:after="0" w:line="240" w:lineRule="auto"/>
        <w:rPr>
          <w:rFonts w:cstheme="minorHAnsi"/>
          <w:b/>
          <w:highlight w:val="yellow"/>
        </w:rPr>
      </w:pPr>
    </w:p>
    <w:p w14:paraId="4197DB2E" w14:textId="77777777" w:rsidR="00411FE9" w:rsidRPr="00FD54DD" w:rsidRDefault="00411FE9" w:rsidP="00411FE9">
      <w:pPr>
        <w:pStyle w:val="Bezproreda"/>
        <w:ind w:left="-13" w:right="212"/>
        <w:jc w:val="both"/>
        <w:rPr>
          <w:rFonts w:asciiTheme="minorHAnsi" w:hAnsiTheme="minorHAnsi" w:cstheme="minorHAnsi"/>
          <w:b/>
        </w:rPr>
      </w:pPr>
      <w:r w:rsidRPr="00FD54DD">
        <w:rPr>
          <w:rFonts w:asciiTheme="minorHAnsi" w:hAnsiTheme="minorHAnsi" w:cstheme="minorHAnsi"/>
          <w:b/>
        </w:rPr>
        <w:t xml:space="preserve">SVRHA PROGRAMA: </w:t>
      </w:r>
    </w:p>
    <w:p w14:paraId="79C049CD" w14:textId="77777777" w:rsidR="00411FE9" w:rsidRPr="00FD54DD" w:rsidRDefault="00411FE9" w:rsidP="00411FE9">
      <w:pPr>
        <w:pStyle w:val="Bezproreda"/>
        <w:ind w:left="-13" w:right="212"/>
        <w:jc w:val="both"/>
        <w:rPr>
          <w:rFonts w:asciiTheme="minorHAnsi" w:hAnsiTheme="minorHAnsi" w:cstheme="minorHAnsi"/>
        </w:rPr>
      </w:pPr>
      <w:r w:rsidRPr="00FD54DD">
        <w:rPr>
          <w:rFonts w:asciiTheme="minorHAnsi" w:hAnsiTheme="minorHAnsi" w:cstheme="minorHAnsi"/>
        </w:rPr>
        <w:t xml:space="preserve">Cilj ove aktivnosti je planiranje trošenja vlastitih (izvor 03) sredstava isključivo u svrhu povećanja razine i kvalitete djelovanja zdravstvene zaštite, te poboljšanje postojećih razina zadovoljstva okruženja. Vlastitim prihodima planira se sufinanciranje dijela plaća za redovan rad, dijelova troškova energije, materijala i dijelova za tekuće i investicijsko ulaganje, a prihodima od najma stanova koji su u vlasništvu Doma zdravlja Slunj planira se ulaganje u stanove u vlasništvu Doma zdravlja Slunj. </w:t>
      </w:r>
    </w:p>
    <w:p w14:paraId="60DC325C" w14:textId="77777777" w:rsidR="00411FE9" w:rsidRPr="00FD54DD" w:rsidRDefault="00411FE9" w:rsidP="00411FE9">
      <w:pPr>
        <w:spacing w:after="0" w:line="240" w:lineRule="auto"/>
        <w:rPr>
          <w:rFonts w:cstheme="minorHAnsi"/>
          <w:b/>
          <w:highlight w:val="yellow"/>
        </w:rPr>
      </w:pPr>
    </w:p>
    <w:p w14:paraId="7A84DB0B" w14:textId="77777777" w:rsidR="00411FE9" w:rsidRPr="00FD54DD" w:rsidRDefault="00411FE9" w:rsidP="00411FE9">
      <w:pPr>
        <w:spacing w:after="0" w:line="240" w:lineRule="auto"/>
        <w:rPr>
          <w:rFonts w:cstheme="minorHAnsi"/>
          <w:b/>
        </w:rPr>
      </w:pPr>
    </w:p>
    <w:p w14:paraId="55D43D37" w14:textId="77777777" w:rsidR="00411FE9" w:rsidRPr="00FD54DD" w:rsidRDefault="00411FE9" w:rsidP="00411FE9">
      <w:pPr>
        <w:snapToGrid w:val="0"/>
        <w:spacing w:after="0" w:line="240" w:lineRule="auto"/>
        <w:ind w:right="227"/>
        <w:jc w:val="both"/>
        <w:rPr>
          <w:rFonts w:cstheme="minorHAnsi"/>
          <w:b/>
        </w:rPr>
      </w:pPr>
      <w:r w:rsidRPr="00FD54DD">
        <w:rPr>
          <w:rFonts w:cstheme="minorHAnsi"/>
          <w:b/>
        </w:rPr>
        <w:t xml:space="preserve">POVEZANOST PROGRAMA SA STRATEŠKIM DOKUMENTIMA: </w:t>
      </w:r>
    </w:p>
    <w:p w14:paraId="4A3D4983" w14:textId="77777777" w:rsidR="00411FE9" w:rsidRPr="00FD54DD" w:rsidRDefault="00411FE9" w:rsidP="00411FE9">
      <w:pPr>
        <w:snapToGrid w:val="0"/>
        <w:spacing w:after="0" w:line="240" w:lineRule="auto"/>
        <w:ind w:right="227"/>
        <w:jc w:val="both"/>
        <w:rPr>
          <w:rFonts w:cstheme="minorHAnsi"/>
        </w:rPr>
      </w:pPr>
      <w:r w:rsidRPr="00FD54DD">
        <w:rPr>
          <w:rFonts w:cstheme="minorHAnsi"/>
        </w:rPr>
        <w:t>Zakon o zdravstvenoj zaštiti; Plan korištenja vlastitih sredstava; Ugovori sa zakupcima o snošenju dijela zajedničkih troškova; Ugovori o najmu stanova; te usluge koje se naplaćuju na tržištu, obavljajući ih za potrebe naših pacijenata na primjeru dentalnog laboratorija i dentalnih ordinacija.</w:t>
      </w:r>
    </w:p>
    <w:p w14:paraId="2C39FAF6" w14:textId="77777777" w:rsidR="00411FE9" w:rsidRPr="00FD54DD" w:rsidRDefault="00411FE9" w:rsidP="00411FE9">
      <w:pPr>
        <w:snapToGrid w:val="0"/>
        <w:spacing w:after="0" w:line="240" w:lineRule="auto"/>
        <w:ind w:right="227"/>
        <w:jc w:val="both"/>
        <w:rPr>
          <w:rFonts w:cstheme="minorHAnsi"/>
        </w:rPr>
      </w:pPr>
    </w:p>
    <w:p w14:paraId="475D7713" w14:textId="77777777" w:rsidR="00411FE9" w:rsidRPr="00FD54DD" w:rsidRDefault="00411FE9" w:rsidP="00411FE9">
      <w:pPr>
        <w:spacing w:after="0" w:line="240" w:lineRule="auto"/>
        <w:rPr>
          <w:rFonts w:cstheme="minorHAnsi"/>
          <w:b/>
        </w:rPr>
      </w:pPr>
      <w:r w:rsidRPr="00FD54DD">
        <w:rPr>
          <w:rFonts w:cstheme="minorHAnsi"/>
          <w:b/>
        </w:rPr>
        <w:t xml:space="preserve">ZAKONSKE I DRUGE PODLOGE NA KOJIMA SE PROGRAM ZASNIVA: </w:t>
      </w:r>
    </w:p>
    <w:p w14:paraId="67ADE738" w14:textId="77777777" w:rsidR="00411FE9" w:rsidRPr="00FD54DD" w:rsidRDefault="00411FE9" w:rsidP="00411FE9">
      <w:pPr>
        <w:spacing w:after="0" w:line="240" w:lineRule="auto"/>
        <w:jc w:val="both"/>
        <w:rPr>
          <w:rFonts w:cstheme="minorHAnsi"/>
        </w:rPr>
      </w:pPr>
      <w:r w:rsidRPr="00FD54DD">
        <w:rPr>
          <w:rFonts w:cstheme="minorHAnsi"/>
        </w:rPr>
        <w:t xml:space="preserve">Zakon o zdravstvenoj zaštiti (NN br. 150/08, 71/10, 139/10, 22/11, 84/11, 154/11, 12/12, 35/12, 70/12, 144/12, 82/13, 159/13, 22/14, 154/14, 70/16 i 131/17, 100/18, 125/19, 147/20, </w:t>
      </w:r>
      <w:r w:rsidRPr="00FD54DD">
        <w:rPr>
          <w:rFonts w:cstheme="minorHAnsi"/>
          <w:lang w:val="pt-BR"/>
        </w:rPr>
        <w:t>119/22, 156/22, 33/23,36/24</w:t>
      </w:r>
      <w:r w:rsidRPr="00FD54DD">
        <w:rPr>
          <w:rFonts w:cstheme="minorHAnsi"/>
        </w:rPr>
        <w:t>).</w:t>
      </w:r>
    </w:p>
    <w:p w14:paraId="158C4EF3" w14:textId="77777777" w:rsidR="00411FE9" w:rsidRPr="00FD54DD" w:rsidRDefault="00411FE9" w:rsidP="00411FE9">
      <w:pPr>
        <w:spacing w:after="0" w:line="240" w:lineRule="auto"/>
        <w:jc w:val="both"/>
        <w:rPr>
          <w:rFonts w:cstheme="minorHAnsi"/>
          <w:i/>
        </w:rPr>
      </w:pPr>
    </w:p>
    <w:p w14:paraId="42BD8091" w14:textId="77777777" w:rsidR="00411FE9" w:rsidRPr="00FD54DD" w:rsidRDefault="00411FE9" w:rsidP="00411FE9">
      <w:pPr>
        <w:spacing w:after="0" w:line="240" w:lineRule="auto"/>
        <w:ind w:right="141"/>
        <w:jc w:val="both"/>
        <w:rPr>
          <w:rFonts w:cstheme="minorHAnsi"/>
          <w:b/>
        </w:rPr>
      </w:pPr>
      <w:r w:rsidRPr="00FD54DD">
        <w:rPr>
          <w:rFonts w:cstheme="minorHAnsi"/>
          <w:b/>
        </w:rPr>
        <w:t xml:space="preserve">ISHODIŠTE I POKAZATELJI NA KOJIMA SE ZASNIVAJU IZRAČUNI I OCJENE POTREBNIH SREDSTAVA ZA PROVOĐENJE PROGRAMA: </w:t>
      </w:r>
    </w:p>
    <w:p w14:paraId="7AFA0EAB" w14:textId="77777777" w:rsidR="00411FE9" w:rsidRPr="00FD54DD" w:rsidRDefault="00411FE9" w:rsidP="00411FE9">
      <w:pPr>
        <w:spacing w:after="0" w:line="240" w:lineRule="auto"/>
        <w:ind w:right="141"/>
        <w:jc w:val="both"/>
        <w:rPr>
          <w:rFonts w:cstheme="minorHAnsi"/>
        </w:rPr>
      </w:pPr>
      <w:r w:rsidRPr="00FD54DD">
        <w:rPr>
          <w:rFonts w:cstheme="minorHAnsi"/>
        </w:rPr>
        <w:t>Ogledaju se u izračunu namjenskog utroška vlastitih sredstava u proteklim razdobljima. Na temelju tih pokazatelja planirani su izračuni i namjena za predstojeće razdoblje.</w:t>
      </w:r>
    </w:p>
    <w:p w14:paraId="6611A7B6" w14:textId="77777777" w:rsidR="00411FE9" w:rsidRPr="00FD54DD" w:rsidRDefault="00411FE9" w:rsidP="00411FE9">
      <w:pPr>
        <w:spacing w:after="0" w:line="240" w:lineRule="auto"/>
        <w:ind w:right="141"/>
        <w:jc w:val="both"/>
        <w:rPr>
          <w:rFonts w:cstheme="minorHAnsi"/>
        </w:rPr>
      </w:pPr>
    </w:p>
    <w:p w14:paraId="4E5BD90B" w14:textId="77777777" w:rsidR="00411FE9" w:rsidRPr="00FD54DD" w:rsidRDefault="00411FE9" w:rsidP="00411FE9">
      <w:pPr>
        <w:spacing w:after="0" w:line="240" w:lineRule="auto"/>
        <w:ind w:right="141"/>
        <w:jc w:val="both"/>
        <w:rPr>
          <w:rFonts w:cstheme="minorHAnsi"/>
          <w:b/>
        </w:rPr>
      </w:pPr>
      <w:r w:rsidRPr="00FD54DD">
        <w:rPr>
          <w:rFonts w:cstheme="minorHAnsi"/>
          <w:b/>
        </w:rPr>
        <w:t>IZVJEŠTAJ O POSTIGNUTIM CILJEVIMA I REZULTATIMA PROGRAMA TEMELJENIM NA POKAZATELJIMA USPJEŠNOSTI U PRETHODNOJ GODINI:</w:t>
      </w:r>
    </w:p>
    <w:p w14:paraId="34A2525D" w14:textId="77777777" w:rsidR="00411FE9" w:rsidRPr="00FD54DD" w:rsidRDefault="00411FE9" w:rsidP="00411FE9">
      <w:pPr>
        <w:spacing w:after="0" w:line="240" w:lineRule="auto"/>
        <w:ind w:right="141"/>
        <w:jc w:val="both"/>
        <w:rPr>
          <w:rFonts w:cstheme="minorHAnsi"/>
          <w:b/>
        </w:rPr>
      </w:pPr>
      <w:r w:rsidRPr="00FD54DD">
        <w:rPr>
          <w:rFonts w:cstheme="minorHAnsi"/>
          <w:bCs/>
          <w:lang w:eastAsia="ar-SA"/>
        </w:rPr>
        <w:t xml:space="preserve">U planiranom razdoblju za 2024. godinu predstojeća je isplata plaća za redovan rad, redovno snošenje neophodnih troškova energije, te održavanje postojećeg stambenog fonda. </w:t>
      </w:r>
    </w:p>
    <w:p w14:paraId="523E8BAE" w14:textId="77777777" w:rsidR="00411FE9" w:rsidRPr="00FD54DD" w:rsidRDefault="00411FE9" w:rsidP="00411FE9">
      <w:pPr>
        <w:spacing w:after="0" w:line="240" w:lineRule="auto"/>
        <w:rPr>
          <w:rFonts w:cstheme="minorHAnsi"/>
          <w:b/>
          <w:highlight w:val="yellow"/>
        </w:rPr>
      </w:pPr>
    </w:p>
    <w:p w14:paraId="44818081" w14:textId="77777777" w:rsidR="00411FE9" w:rsidRPr="00FD54DD" w:rsidRDefault="00411FE9" w:rsidP="00411FE9">
      <w:pPr>
        <w:spacing w:after="0" w:line="240" w:lineRule="auto"/>
        <w:rPr>
          <w:rFonts w:cstheme="minorHAnsi"/>
          <w:b/>
        </w:rPr>
      </w:pPr>
      <w:r w:rsidRPr="00FD54DD">
        <w:rPr>
          <w:rFonts w:cstheme="minorHAnsi"/>
          <w:b/>
        </w:rPr>
        <w:t>POKAZATELJI USPJEŠNOSTI PROGRAMA:</w:t>
      </w:r>
    </w:p>
    <w:p w14:paraId="372BBD17" w14:textId="77777777" w:rsidR="00411FE9" w:rsidRPr="00FD54DD" w:rsidRDefault="00411FE9" w:rsidP="00411FE9">
      <w:pPr>
        <w:spacing w:after="0" w:line="240" w:lineRule="auto"/>
        <w:rPr>
          <w:rFonts w:cstheme="minorHAnsi"/>
        </w:rPr>
      </w:pPr>
      <w:r w:rsidRPr="00FD54DD">
        <w:rPr>
          <w:rFonts w:cstheme="minorHAnsi"/>
        </w:rPr>
        <w:t>Isti će se ogledati u dostatnom iznosu sredstava za plaće za redovan rad, urednom pokriću troškova energije te održavanju stanova.</w:t>
      </w:r>
    </w:p>
    <w:p w14:paraId="2401E83C" w14:textId="77777777" w:rsidR="00411FE9" w:rsidRPr="00FD54DD" w:rsidRDefault="00411FE9" w:rsidP="00411FE9">
      <w:pPr>
        <w:rPr>
          <w:rFonts w:cstheme="minorHAnsi"/>
        </w:rPr>
      </w:pPr>
    </w:p>
    <w:p w14:paraId="78370735" w14:textId="77777777" w:rsidR="00411FE9" w:rsidRPr="00FD54DD" w:rsidRDefault="00411FE9" w:rsidP="00411FE9">
      <w:pPr>
        <w:spacing w:after="0" w:line="240" w:lineRule="auto"/>
        <w:rPr>
          <w:rFonts w:cstheme="minorHAnsi"/>
          <w:b/>
        </w:rPr>
      </w:pPr>
      <w:r w:rsidRPr="00FD54DD">
        <w:rPr>
          <w:rFonts w:cstheme="minorHAnsi"/>
          <w:b/>
        </w:rPr>
        <w:t>NAČIN I SREDSTVA ZA REALIZACIJU PROGRAMA:</w:t>
      </w:r>
    </w:p>
    <w:p w14:paraId="721C6C0B" w14:textId="77777777" w:rsidR="00411FE9" w:rsidRPr="00FD54DD" w:rsidRDefault="00411FE9" w:rsidP="00411FE9">
      <w:pPr>
        <w:spacing w:after="0" w:line="240" w:lineRule="auto"/>
        <w:rPr>
          <w:rFonts w:cstheme="minorHAnsi"/>
          <w:b/>
        </w:rPr>
      </w:pPr>
    </w:p>
    <w:tbl>
      <w:tblPr>
        <w:tblStyle w:val="Reetkatablice"/>
        <w:tblW w:w="0" w:type="auto"/>
        <w:tblLook w:val="04A0" w:firstRow="1" w:lastRow="0" w:firstColumn="1" w:lastColumn="0" w:noHBand="0" w:noVBand="1"/>
      </w:tblPr>
      <w:tblGrid>
        <w:gridCol w:w="2011"/>
        <w:gridCol w:w="2457"/>
        <w:gridCol w:w="1206"/>
        <w:gridCol w:w="1529"/>
        <w:gridCol w:w="1243"/>
        <w:gridCol w:w="1182"/>
      </w:tblGrid>
      <w:tr w:rsidR="00411FE9" w:rsidRPr="00FD54DD" w14:paraId="438EBBFF" w14:textId="77777777" w:rsidTr="004D65C9">
        <w:tc>
          <w:tcPr>
            <w:tcW w:w="2013" w:type="dxa"/>
          </w:tcPr>
          <w:p w14:paraId="4769E27F" w14:textId="77777777" w:rsidR="00411FE9" w:rsidRPr="00FD54DD" w:rsidRDefault="00411FE9" w:rsidP="004D65C9">
            <w:pPr>
              <w:jc w:val="center"/>
              <w:rPr>
                <w:rFonts w:cstheme="minorHAnsi"/>
                <w:b/>
              </w:rPr>
            </w:pPr>
            <w:r w:rsidRPr="00FD54DD">
              <w:rPr>
                <w:rFonts w:cstheme="minorHAnsi"/>
                <w:b/>
              </w:rPr>
              <w:t>Šifra aktivnosti/projekta</w:t>
            </w:r>
          </w:p>
        </w:tc>
        <w:tc>
          <w:tcPr>
            <w:tcW w:w="2583" w:type="dxa"/>
          </w:tcPr>
          <w:p w14:paraId="44230FC2" w14:textId="77777777" w:rsidR="00411FE9" w:rsidRPr="00FD54DD" w:rsidRDefault="00411FE9" w:rsidP="004D65C9">
            <w:pPr>
              <w:rPr>
                <w:rFonts w:cstheme="minorHAnsi"/>
                <w:b/>
              </w:rPr>
            </w:pPr>
            <w:r w:rsidRPr="00FD54DD">
              <w:rPr>
                <w:rFonts w:cstheme="minorHAnsi"/>
                <w:b/>
              </w:rPr>
              <w:t>Naziv aktivnosti / projekta</w:t>
            </w:r>
          </w:p>
        </w:tc>
        <w:tc>
          <w:tcPr>
            <w:tcW w:w="1220" w:type="dxa"/>
            <w:vAlign w:val="center"/>
          </w:tcPr>
          <w:p w14:paraId="1020555A" w14:textId="77777777" w:rsidR="00411FE9" w:rsidRPr="00FD54DD" w:rsidRDefault="00411FE9" w:rsidP="004D65C9">
            <w:pPr>
              <w:jc w:val="center"/>
              <w:rPr>
                <w:rFonts w:cstheme="minorHAnsi"/>
                <w:b/>
              </w:rPr>
            </w:pPr>
            <w:r w:rsidRPr="00FD54DD">
              <w:rPr>
                <w:rFonts w:cstheme="minorHAnsi"/>
                <w:b/>
              </w:rPr>
              <w:t>PLAN</w:t>
            </w:r>
          </w:p>
          <w:p w14:paraId="4377294C" w14:textId="77777777" w:rsidR="00411FE9" w:rsidRPr="00FD54DD" w:rsidRDefault="00411FE9" w:rsidP="004D65C9">
            <w:pPr>
              <w:jc w:val="center"/>
              <w:rPr>
                <w:rFonts w:cstheme="minorHAnsi"/>
                <w:b/>
              </w:rPr>
            </w:pPr>
            <w:r w:rsidRPr="00FD54DD">
              <w:rPr>
                <w:rFonts w:cstheme="minorHAnsi"/>
                <w:b/>
              </w:rPr>
              <w:t>2024.</w:t>
            </w:r>
          </w:p>
        </w:tc>
        <w:tc>
          <w:tcPr>
            <w:tcW w:w="1561" w:type="dxa"/>
            <w:vAlign w:val="center"/>
          </w:tcPr>
          <w:p w14:paraId="4D782D03" w14:textId="77777777" w:rsidR="00411FE9" w:rsidRPr="00FD54DD" w:rsidRDefault="00411FE9" w:rsidP="004D65C9">
            <w:pPr>
              <w:jc w:val="center"/>
              <w:rPr>
                <w:rFonts w:cstheme="minorHAnsi"/>
                <w:b/>
              </w:rPr>
            </w:pPr>
            <w:r w:rsidRPr="00FD54DD">
              <w:rPr>
                <w:rFonts w:cstheme="minorHAnsi"/>
                <w:b/>
              </w:rPr>
              <w:t>POVEĆANJE</w:t>
            </w:r>
          </w:p>
          <w:p w14:paraId="1663B538" w14:textId="77777777" w:rsidR="00411FE9" w:rsidRPr="00FD54DD" w:rsidRDefault="00411FE9" w:rsidP="004D65C9">
            <w:pPr>
              <w:jc w:val="center"/>
              <w:rPr>
                <w:rFonts w:cstheme="minorHAnsi"/>
                <w:b/>
              </w:rPr>
            </w:pPr>
            <w:r w:rsidRPr="00FD54DD">
              <w:rPr>
                <w:rFonts w:cstheme="minorHAnsi"/>
                <w:b/>
              </w:rPr>
              <w:t>/</w:t>
            </w:r>
          </w:p>
          <w:p w14:paraId="0A2BD2C1" w14:textId="77777777" w:rsidR="00411FE9" w:rsidRPr="00FD54DD" w:rsidRDefault="00411FE9" w:rsidP="004D65C9">
            <w:pPr>
              <w:jc w:val="center"/>
              <w:rPr>
                <w:rFonts w:cstheme="minorHAnsi"/>
                <w:b/>
              </w:rPr>
            </w:pPr>
            <w:r w:rsidRPr="00FD54DD">
              <w:rPr>
                <w:rFonts w:cstheme="minorHAnsi"/>
                <w:b/>
              </w:rPr>
              <w:t>SMANJENJE</w:t>
            </w:r>
          </w:p>
        </w:tc>
        <w:tc>
          <w:tcPr>
            <w:tcW w:w="1262" w:type="dxa"/>
            <w:vAlign w:val="center"/>
          </w:tcPr>
          <w:p w14:paraId="4E40EC70" w14:textId="77777777" w:rsidR="00411FE9" w:rsidRPr="00FD54DD" w:rsidRDefault="00411FE9" w:rsidP="004D65C9">
            <w:pPr>
              <w:jc w:val="center"/>
              <w:rPr>
                <w:rFonts w:cstheme="minorHAnsi"/>
                <w:b/>
              </w:rPr>
            </w:pPr>
            <w:r w:rsidRPr="00FD54DD">
              <w:rPr>
                <w:rFonts w:cstheme="minorHAnsi"/>
                <w:b/>
              </w:rPr>
              <w:t>NOVI PLAN</w:t>
            </w:r>
          </w:p>
          <w:p w14:paraId="2BBB529D" w14:textId="77777777" w:rsidR="00411FE9" w:rsidRPr="00FD54DD" w:rsidRDefault="00411FE9" w:rsidP="004D65C9">
            <w:pPr>
              <w:jc w:val="center"/>
              <w:rPr>
                <w:rFonts w:cstheme="minorHAnsi"/>
                <w:b/>
              </w:rPr>
            </w:pPr>
            <w:r w:rsidRPr="00FD54DD">
              <w:rPr>
                <w:rFonts w:cstheme="minorHAnsi"/>
                <w:b/>
              </w:rPr>
              <w:t>2024.</w:t>
            </w:r>
          </w:p>
        </w:tc>
        <w:tc>
          <w:tcPr>
            <w:tcW w:w="1216" w:type="dxa"/>
          </w:tcPr>
          <w:p w14:paraId="4C5D2747" w14:textId="77777777" w:rsidR="00411FE9" w:rsidRPr="00FD54DD" w:rsidRDefault="00411FE9" w:rsidP="004D65C9">
            <w:pPr>
              <w:jc w:val="center"/>
              <w:rPr>
                <w:rFonts w:cstheme="minorHAnsi"/>
                <w:b/>
              </w:rPr>
            </w:pPr>
          </w:p>
          <w:p w14:paraId="2CB8AB42" w14:textId="77777777" w:rsidR="00411FE9" w:rsidRPr="00FD54DD" w:rsidRDefault="00411FE9" w:rsidP="004D65C9">
            <w:pPr>
              <w:jc w:val="center"/>
              <w:rPr>
                <w:rFonts w:cstheme="minorHAnsi"/>
                <w:b/>
              </w:rPr>
            </w:pPr>
            <w:r w:rsidRPr="00FD54DD">
              <w:rPr>
                <w:rFonts w:cstheme="minorHAnsi"/>
                <w:b/>
              </w:rPr>
              <w:t>IND.5/3</w:t>
            </w:r>
          </w:p>
        </w:tc>
      </w:tr>
      <w:tr w:rsidR="00411FE9" w:rsidRPr="00FD54DD" w14:paraId="2DEBE9AB" w14:textId="77777777" w:rsidTr="004D65C9">
        <w:trPr>
          <w:trHeight w:val="891"/>
        </w:trPr>
        <w:tc>
          <w:tcPr>
            <w:tcW w:w="2013" w:type="dxa"/>
          </w:tcPr>
          <w:p w14:paraId="55CF083E" w14:textId="77777777" w:rsidR="00411FE9" w:rsidRPr="00FD54DD" w:rsidRDefault="00411FE9" w:rsidP="004D65C9">
            <w:pPr>
              <w:jc w:val="center"/>
              <w:rPr>
                <w:rFonts w:cstheme="minorHAnsi"/>
              </w:rPr>
            </w:pPr>
            <w:r w:rsidRPr="00FD54DD">
              <w:rPr>
                <w:rFonts w:cstheme="minorHAnsi"/>
              </w:rPr>
              <w:t>131</w:t>
            </w:r>
          </w:p>
        </w:tc>
        <w:tc>
          <w:tcPr>
            <w:tcW w:w="2583" w:type="dxa"/>
          </w:tcPr>
          <w:p w14:paraId="027C0DDD" w14:textId="77777777" w:rsidR="00411FE9" w:rsidRPr="00FD54DD" w:rsidRDefault="00411FE9" w:rsidP="004D65C9">
            <w:pPr>
              <w:rPr>
                <w:rFonts w:cstheme="minorHAnsi"/>
              </w:rPr>
            </w:pPr>
            <w:r w:rsidRPr="00FD54DD">
              <w:rPr>
                <w:rFonts w:cstheme="minorHAnsi"/>
                <w:b/>
                <w:bCs/>
              </w:rPr>
              <w:t>Sufinanciranje ulaganja u zdravstvene ustanove</w:t>
            </w:r>
          </w:p>
        </w:tc>
        <w:tc>
          <w:tcPr>
            <w:tcW w:w="1220" w:type="dxa"/>
          </w:tcPr>
          <w:p w14:paraId="6C2C9ADE" w14:textId="77777777" w:rsidR="00411FE9" w:rsidRPr="00FD54DD" w:rsidRDefault="00411FE9" w:rsidP="004D65C9">
            <w:pPr>
              <w:jc w:val="right"/>
              <w:rPr>
                <w:rFonts w:cstheme="minorHAnsi"/>
              </w:rPr>
            </w:pPr>
            <w:r w:rsidRPr="00FD54DD">
              <w:rPr>
                <w:rFonts w:cstheme="minorHAnsi"/>
              </w:rPr>
              <w:t>26.400,00</w:t>
            </w:r>
          </w:p>
        </w:tc>
        <w:tc>
          <w:tcPr>
            <w:tcW w:w="1561" w:type="dxa"/>
          </w:tcPr>
          <w:p w14:paraId="063E30B6" w14:textId="77777777" w:rsidR="00411FE9" w:rsidRPr="00FD54DD" w:rsidRDefault="00411FE9" w:rsidP="004D65C9">
            <w:pPr>
              <w:jc w:val="right"/>
              <w:rPr>
                <w:rFonts w:cstheme="minorHAnsi"/>
              </w:rPr>
            </w:pPr>
            <w:r w:rsidRPr="00FD54DD">
              <w:rPr>
                <w:rFonts w:cstheme="minorHAnsi"/>
              </w:rPr>
              <w:t>0,00</w:t>
            </w:r>
          </w:p>
        </w:tc>
        <w:tc>
          <w:tcPr>
            <w:tcW w:w="1262" w:type="dxa"/>
          </w:tcPr>
          <w:p w14:paraId="1ADF7C7A" w14:textId="77777777" w:rsidR="00411FE9" w:rsidRPr="00FD54DD" w:rsidRDefault="00411FE9" w:rsidP="004D65C9">
            <w:pPr>
              <w:jc w:val="right"/>
              <w:rPr>
                <w:rFonts w:cstheme="minorHAnsi"/>
              </w:rPr>
            </w:pPr>
            <w:r w:rsidRPr="00FD54DD">
              <w:rPr>
                <w:rFonts w:cstheme="minorHAnsi"/>
              </w:rPr>
              <w:t>26.400,00</w:t>
            </w:r>
          </w:p>
        </w:tc>
        <w:tc>
          <w:tcPr>
            <w:tcW w:w="1216" w:type="dxa"/>
          </w:tcPr>
          <w:p w14:paraId="0AB71D4E" w14:textId="77777777" w:rsidR="00411FE9" w:rsidRPr="00FD54DD" w:rsidRDefault="00411FE9" w:rsidP="004D65C9">
            <w:pPr>
              <w:jc w:val="right"/>
              <w:rPr>
                <w:rFonts w:cstheme="minorHAnsi"/>
              </w:rPr>
            </w:pPr>
            <w:r w:rsidRPr="00FD54DD">
              <w:rPr>
                <w:rFonts w:cstheme="minorHAnsi"/>
              </w:rPr>
              <w:t>100%</w:t>
            </w:r>
          </w:p>
        </w:tc>
      </w:tr>
      <w:tr w:rsidR="00411FE9" w:rsidRPr="00FD54DD" w14:paraId="4215B576" w14:textId="77777777" w:rsidTr="004D65C9">
        <w:tc>
          <w:tcPr>
            <w:tcW w:w="2013" w:type="dxa"/>
          </w:tcPr>
          <w:p w14:paraId="4E6FFEAA" w14:textId="77777777" w:rsidR="00411FE9" w:rsidRPr="00FD54DD" w:rsidRDefault="00411FE9" w:rsidP="004D65C9">
            <w:pPr>
              <w:jc w:val="center"/>
              <w:rPr>
                <w:rFonts w:cstheme="minorHAnsi"/>
                <w:b/>
              </w:rPr>
            </w:pPr>
          </w:p>
        </w:tc>
        <w:tc>
          <w:tcPr>
            <w:tcW w:w="2583" w:type="dxa"/>
          </w:tcPr>
          <w:p w14:paraId="3989ACC7" w14:textId="77777777" w:rsidR="00411FE9" w:rsidRPr="00FD54DD" w:rsidRDefault="00411FE9" w:rsidP="004D65C9">
            <w:pPr>
              <w:rPr>
                <w:rFonts w:cstheme="minorHAnsi"/>
                <w:b/>
              </w:rPr>
            </w:pPr>
            <w:r w:rsidRPr="00FD54DD">
              <w:rPr>
                <w:rFonts w:cstheme="minorHAnsi"/>
                <w:b/>
              </w:rPr>
              <w:t>Ukupno:</w:t>
            </w:r>
          </w:p>
        </w:tc>
        <w:tc>
          <w:tcPr>
            <w:tcW w:w="1220" w:type="dxa"/>
          </w:tcPr>
          <w:p w14:paraId="71B63325" w14:textId="77777777" w:rsidR="00411FE9" w:rsidRPr="00FD54DD" w:rsidRDefault="00411FE9" w:rsidP="004D65C9">
            <w:pPr>
              <w:jc w:val="right"/>
              <w:rPr>
                <w:rFonts w:cstheme="minorHAnsi"/>
                <w:b/>
              </w:rPr>
            </w:pPr>
            <w:r w:rsidRPr="00FD54DD">
              <w:rPr>
                <w:rFonts w:cstheme="minorHAnsi"/>
              </w:rPr>
              <w:t>26.400,00</w:t>
            </w:r>
          </w:p>
        </w:tc>
        <w:tc>
          <w:tcPr>
            <w:tcW w:w="1561" w:type="dxa"/>
          </w:tcPr>
          <w:p w14:paraId="75D4FF02" w14:textId="77777777" w:rsidR="00411FE9" w:rsidRPr="00FD54DD" w:rsidRDefault="00411FE9" w:rsidP="004D65C9">
            <w:pPr>
              <w:jc w:val="right"/>
              <w:rPr>
                <w:rFonts w:cstheme="minorHAnsi"/>
                <w:b/>
              </w:rPr>
            </w:pPr>
            <w:r w:rsidRPr="00FD54DD">
              <w:rPr>
                <w:rFonts w:cstheme="minorHAnsi"/>
                <w:b/>
              </w:rPr>
              <w:t>0,00</w:t>
            </w:r>
          </w:p>
        </w:tc>
        <w:tc>
          <w:tcPr>
            <w:tcW w:w="1262" w:type="dxa"/>
          </w:tcPr>
          <w:p w14:paraId="0747F793" w14:textId="77777777" w:rsidR="00411FE9" w:rsidRPr="00FD54DD" w:rsidRDefault="00411FE9" w:rsidP="004D65C9">
            <w:pPr>
              <w:jc w:val="right"/>
              <w:rPr>
                <w:rFonts w:cstheme="minorHAnsi"/>
                <w:b/>
              </w:rPr>
            </w:pPr>
            <w:r w:rsidRPr="00FD54DD">
              <w:rPr>
                <w:rFonts w:cstheme="minorHAnsi"/>
              </w:rPr>
              <w:t>26.400,00</w:t>
            </w:r>
          </w:p>
        </w:tc>
        <w:tc>
          <w:tcPr>
            <w:tcW w:w="1216" w:type="dxa"/>
          </w:tcPr>
          <w:p w14:paraId="6EF18204" w14:textId="77777777" w:rsidR="00411FE9" w:rsidRPr="00FD54DD" w:rsidRDefault="00411FE9" w:rsidP="004D65C9">
            <w:pPr>
              <w:jc w:val="right"/>
              <w:rPr>
                <w:rFonts w:cstheme="minorHAnsi"/>
                <w:b/>
              </w:rPr>
            </w:pPr>
          </w:p>
        </w:tc>
      </w:tr>
    </w:tbl>
    <w:p w14:paraId="55DF39D2" w14:textId="77777777" w:rsidR="00411FE9" w:rsidRPr="00FD54DD" w:rsidRDefault="00411FE9" w:rsidP="00411FE9">
      <w:pPr>
        <w:pBdr>
          <w:bottom w:val="single" w:sz="4" w:space="0" w:color="auto"/>
        </w:pBdr>
        <w:spacing w:after="0" w:line="240" w:lineRule="auto"/>
        <w:rPr>
          <w:rFonts w:cstheme="minorHAnsi"/>
          <w:b/>
          <w:i/>
          <w:iCs/>
          <w:u w:val="single"/>
        </w:rPr>
      </w:pPr>
    </w:p>
    <w:p w14:paraId="6FBA11D7" w14:textId="77777777" w:rsidR="00411FE9" w:rsidRPr="00FD54DD" w:rsidRDefault="00411FE9" w:rsidP="00411FE9">
      <w:pPr>
        <w:pBdr>
          <w:bottom w:val="single" w:sz="4" w:space="0" w:color="auto"/>
        </w:pBdr>
        <w:spacing w:after="0" w:line="240" w:lineRule="auto"/>
        <w:rPr>
          <w:rFonts w:cstheme="minorHAnsi"/>
          <w:b/>
          <w:i/>
          <w:iCs/>
          <w:u w:val="single"/>
        </w:rPr>
      </w:pPr>
    </w:p>
    <w:p w14:paraId="504B5C2A" w14:textId="77777777" w:rsidR="00411FE9" w:rsidRPr="00FD54DD" w:rsidRDefault="00411FE9" w:rsidP="00411FE9">
      <w:pPr>
        <w:pBdr>
          <w:bottom w:val="single" w:sz="4" w:space="0" w:color="auto"/>
        </w:pBdr>
        <w:spacing w:after="0" w:line="240" w:lineRule="auto"/>
        <w:rPr>
          <w:rFonts w:cstheme="minorHAnsi"/>
          <w:b/>
          <w:bCs/>
        </w:rPr>
      </w:pPr>
      <w:r w:rsidRPr="00FD54DD">
        <w:rPr>
          <w:rFonts w:cstheme="minorHAnsi"/>
          <w:b/>
          <w:i/>
          <w:iCs/>
          <w:u w:val="single"/>
        </w:rPr>
        <w:t>ŠIFRA I NAZIV PROGRAMA:</w:t>
      </w:r>
      <w:r w:rsidRPr="00FD54DD">
        <w:rPr>
          <w:rFonts w:cstheme="minorHAnsi"/>
          <w:b/>
          <w:i/>
          <w:iCs/>
        </w:rPr>
        <w:t xml:space="preserve">  </w:t>
      </w:r>
      <w:r w:rsidRPr="00FD54DD">
        <w:rPr>
          <w:rFonts w:cstheme="minorHAnsi"/>
          <w:b/>
          <w:bCs/>
        </w:rPr>
        <w:t>PRIHODI ZA POSEBNE NAMJENE KORISNIKA 150</w:t>
      </w:r>
    </w:p>
    <w:p w14:paraId="761BA939" w14:textId="77777777" w:rsidR="00411FE9" w:rsidRPr="00FD54DD" w:rsidRDefault="00411FE9" w:rsidP="00411FE9">
      <w:pPr>
        <w:spacing w:after="0" w:line="240" w:lineRule="auto"/>
        <w:rPr>
          <w:rFonts w:cstheme="minorHAnsi"/>
          <w:b/>
          <w:highlight w:val="yellow"/>
        </w:rPr>
      </w:pPr>
    </w:p>
    <w:p w14:paraId="1E37D41D" w14:textId="77777777" w:rsidR="00411FE9" w:rsidRPr="00FD54DD" w:rsidRDefault="00411FE9" w:rsidP="00411FE9">
      <w:pPr>
        <w:spacing w:after="0" w:line="240" w:lineRule="auto"/>
        <w:rPr>
          <w:rFonts w:cstheme="minorHAnsi"/>
          <w:b/>
        </w:rPr>
      </w:pPr>
      <w:r w:rsidRPr="00FD54DD">
        <w:rPr>
          <w:rFonts w:cstheme="minorHAnsi"/>
          <w:b/>
        </w:rPr>
        <w:t xml:space="preserve">SVRHA PROGRAMA: </w:t>
      </w:r>
    </w:p>
    <w:p w14:paraId="5ED11F4B" w14:textId="77777777" w:rsidR="00411FE9" w:rsidRPr="00FD54DD" w:rsidRDefault="00411FE9" w:rsidP="00411FE9">
      <w:pPr>
        <w:spacing w:after="0" w:line="240" w:lineRule="auto"/>
        <w:jc w:val="both"/>
        <w:rPr>
          <w:rFonts w:cstheme="minorHAnsi"/>
          <w:b/>
        </w:rPr>
      </w:pPr>
      <w:r w:rsidRPr="00FD54DD">
        <w:rPr>
          <w:rFonts w:cstheme="minorHAnsi"/>
          <w:lang w:eastAsia="ar-SA"/>
        </w:rPr>
        <w:t>Cilj ove aktivnosti je sufinanciranje troška plaće djelatnika  OJ Slunj.</w:t>
      </w:r>
    </w:p>
    <w:p w14:paraId="17AA7A62" w14:textId="77777777" w:rsidR="00411FE9" w:rsidRPr="00FD54DD" w:rsidRDefault="00411FE9" w:rsidP="00411FE9">
      <w:pPr>
        <w:spacing w:after="0" w:line="240" w:lineRule="auto"/>
        <w:jc w:val="both"/>
        <w:rPr>
          <w:rFonts w:cstheme="minorHAnsi"/>
          <w:b/>
          <w:highlight w:val="yellow"/>
        </w:rPr>
      </w:pPr>
      <w:r w:rsidRPr="00FD54DD">
        <w:rPr>
          <w:rFonts w:cstheme="minorHAnsi"/>
        </w:rPr>
        <w:t>Sufinanciranje troška plaće za zaposlene odnosi se na sufinanciranje plaća za rad uprave, te dio plaće za ostale zaposlenike i to iz prihoda ostvarenih na temelju dopunskog zdravstvenog osiguranja i uplaćenih participacija.</w:t>
      </w:r>
    </w:p>
    <w:p w14:paraId="0225B7EE" w14:textId="77777777" w:rsidR="00411FE9" w:rsidRPr="00FD54DD" w:rsidRDefault="00411FE9" w:rsidP="00411FE9">
      <w:pPr>
        <w:spacing w:after="0" w:line="240" w:lineRule="auto"/>
        <w:rPr>
          <w:rFonts w:cstheme="minorHAnsi"/>
          <w:b/>
        </w:rPr>
      </w:pPr>
    </w:p>
    <w:p w14:paraId="7C0DCD05" w14:textId="77777777" w:rsidR="00411FE9" w:rsidRPr="00FD54DD" w:rsidRDefault="00411FE9" w:rsidP="00411FE9">
      <w:pPr>
        <w:spacing w:after="0" w:line="240" w:lineRule="auto"/>
        <w:rPr>
          <w:rFonts w:cstheme="minorHAnsi"/>
          <w:b/>
        </w:rPr>
      </w:pPr>
    </w:p>
    <w:p w14:paraId="387F356D" w14:textId="77777777" w:rsidR="00411FE9" w:rsidRPr="00FD54DD" w:rsidRDefault="00411FE9" w:rsidP="00411FE9">
      <w:pPr>
        <w:spacing w:after="0" w:line="240" w:lineRule="auto"/>
        <w:rPr>
          <w:rFonts w:cstheme="minorHAnsi"/>
          <w:b/>
        </w:rPr>
      </w:pPr>
    </w:p>
    <w:p w14:paraId="033163B4" w14:textId="77777777" w:rsidR="00411FE9" w:rsidRPr="00FD54DD" w:rsidRDefault="00411FE9" w:rsidP="00411FE9">
      <w:pPr>
        <w:spacing w:after="0" w:line="240" w:lineRule="auto"/>
        <w:rPr>
          <w:rFonts w:cstheme="minorHAnsi"/>
          <w:b/>
        </w:rPr>
      </w:pPr>
      <w:r w:rsidRPr="00FD54DD">
        <w:rPr>
          <w:rFonts w:cstheme="minorHAnsi"/>
          <w:b/>
        </w:rPr>
        <w:t xml:space="preserve">POVEZANOST PROGRAMA SA STRATEŠKIM DOKUMENTIMA: </w:t>
      </w:r>
    </w:p>
    <w:p w14:paraId="18CAA059" w14:textId="77777777" w:rsidR="00411FE9" w:rsidRPr="00FD54DD" w:rsidRDefault="00411FE9" w:rsidP="00411FE9">
      <w:pPr>
        <w:spacing w:after="0" w:line="240" w:lineRule="auto"/>
        <w:jc w:val="both"/>
        <w:rPr>
          <w:rFonts w:cstheme="minorHAnsi"/>
          <w:b/>
        </w:rPr>
      </w:pPr>
      <w:r w:rsidRPr="00FD54DD">
        <w:rPr>
          <w:rFonts w:cstheme="minorHAnsi"/>
          <w:bCs/>
        </w:rPr>
        <w:t>Zakon o zdravstvenoj zaštiti</w:t>
      </w:r>
      <w:r w:rsidRPr="00FD54DD">
        <w:rPr>
          <w:rFonts w:cstheme="minorHAnsi"/>
        </w:rPr>
        <w:t>;  Zakon o obveznom zdravstvenom osiguranju; Zakon o proračunu</w:t>
      </w:r>
      <w:r w:rsidRPr="00FD54DD">
        <w:rPr>
          <w:rFonts w:cstheme="minorHAnsi"/>
          <w:bCs/>
        </w:rPr>
        <w:t xml:space="preserve">; Pravilnik o proračunskom računovodstvu i računskom planu, Statut Doma zdravlja Slunj </w:t>
      </w:r>
    </w:p>
    <w:p w14:paraId="30763367" w14:textId="77777777" w:rsidR="00411FE9" w:rsidRPr="00FD54DD" w:rsidRDefault="00411FE9" w:rsidP="00411FE9">
      <w:pPr>
        <w:spacing w:after="0" w:line="240" w:lineRule="auto"/>
        <w:rPr>
          <w:rFonts w:cstheme="minorHAnsi"/>
          <w:bCs/>
          <w:i/>
          <w:iCs/>
        </w:rPr>
      </w:pPr>
    </w:p>
    <w:p w14:paraId="419EC252" w14:textId="77777777" w:rsidR="00411FE9" w:rsidRPr="00FD54DD" w:rsidRDefault="00411FE9" w:rsidP="00411FE9">
      <w:pPr>
        <w:spacing w:after="0" w:line="240" w:lineRule="auto"/>
        <w:rPr>
          <w:rFonts w:cstheme="minorHAnsi"/>
          <w:b/>
        </w:rPr>
      </w:pPr>
      <w:r w:rsidRPr="00FD54DD">
        <w:rPr>
          <w:rFonts w:cstheme="minorHAnsi"/>
          <w:b/>
        </w:rPr>
        <w:t xml:space="preserve">ZAKONSKE I DRUGE PODLOGE NA KOJIMA SE PROGRAM ZASNIVA: </w:t>
      </w:r>
    </w:p>
    <w:p w14:paraId="02919DB5" w14:textId="77777777" w:rsidR="00411FE9" w:rsidRPr="00FD54DD" w:rsidRDefault="00411FE9" w:rsidP="00411FE9">
      <w:pPr>
        <w:spacing w:after="0" w:line="240" w:lineRule="auto"/>
        <w:jc w:val="both"/>
        <w:rPr>
          <w:rFonts w:cstheme="minorHAnsi"/>
        </w:rPr>
      </w:pPr>
      <w:r w:rsidRPr="00FD54DD">
        <w:rPr>
          <w:rFonts w:cstheme="minorHAnsi"/>
          <w:bCs/>
        </w:rPr>
        <w:t xml:space="preserve">Zakon o zdravstvenoj zaštiti </w:t>
      </w:r>
    </w:p>
    <w:p w14:paraId="275BDB08" w14:textId="77777777" w:rsidR="00411FE9" w:rsidRPr="00FD54DD" w:rsidRDefault="00411FE9" w:rsidP="00411FE9">
      <w:pPr>
        <w:spacing w:after="0" w:line="240" w:lineRule="auto"/>
        <w:jc w:val="both"/>
        <w:rPr>
          <w:rFonts w:cstheme="minorHAnsi"/>
        </w:rPr>
      </w:pPr>
    </w:p>
    <w:p w14:paraId="09EE972E" w14:textId="77777777" w:rsidR="00411FE9" w:rsidRPr="00FD54DD" w:rsidRDefault="00411FE9" w:rsidP="00411FE9">
      <w:pPr>
        <w:spacing w:after="0" w:line="240" w:lineRule="auto"/>
        <w:jc w:val="both"/>
        <w:rPr>
          <w:rFonts w:cstheme="minorHAnsi"/>
          <w:b/>
        </w:rPr>
      </w:pPr>
      <w:r w:rsidRPr="00FD54DD">
        <w:rPr>
          <w:rFonts w:cstheme="minorHAnsi"/>
          <w:b/>
        </w:rPr>
        <w:t>ISHODIŠTE I POKAZATELJI NA KOJIMA SE ZASNIVAJU IZRAČUNI I OCJENE POTREBNIH SREDSTAVA ZA PROVOĐENJE PROGRAMA:</w:t>
      </w:r>
    </w:p>
    <w:p w14:paraId="212A7EF4" w14:textId="77777777" w:rsidR="00411FE9" w:rsidRPr="00FD54DD" w:rsidRDefault="00411FE9" w:rsidP="00411FE9">
      <w:pPr>
        <w:spacing w:after="0" w:line="240" w:lineRule="auto"/>
        <w:jc w:val="both"/>
        <w:rPr>
          <w:rFonts w:cstheme="minorHAnsi"/>
          <w:b/>
        </w:rPr>
      </w:pPr>
      <w:r w:rsidRPr="00FD54DD">
        <w:rPr>
          <w:rFonts w:cstheme="minorHAnsi"/>
          <w:lang w:eastAsia="ar-SA"/>
        </w:rPr>
        <w:t>Ishodište i pokazatelji se temelje na direktnim izračunima troškova plaća s jedne strane te izračunima prihoda na bazi devetomjesečnog izvješća za 2024.g.</w:t>
      </w:r>
    </w:p>
    <w:p w14:paraId="765515CD" w14:textId="77777777" w:rsidR="00411FE9" w:rsidRPr="00FD54DD" w:rsidRDefault="00411FE9" w:rsidP="00411FE9">
      <w:pPr>
        <w:spacing w:after="0" w:line="240" w:lineRule="auto"/>
        <w:jc w:val="both"/>
        <w:rPr>
          <w:rFonts w:cstheme="minorHAnsi"/>
          <w:i/>
        </w:rPr>
      </w:pPr>
    </w:p>
    <w:p w14:paraId="39325E65" w14:textId="77777777" w:rsidR="00411FE9" w:rsidRPr="00FD54DD" w:rsidRDefault="00411FE9" w:rsidP="00411FE9">
      <w:pPr>
        <w:spacing w:after="0" w:line="240" w:lineRule="auto"/>
        <w:ind w:right="141"/>
        <w:jc w:val="both"/>
        <w:rPr>
          <w:rFonts w:cstheme="minorHAnsi"/>
          <w:b/>
        </w:rPr>
      </w:pPr>
      <w:r w:rsidRPr="00FD54DD">
        <w:rPr>
          <w:rFonts w:cstheme="minorHAnsi"/>
          <w:b/>
        </w:rPr>
        <w:t>IZVJEŠTAJ O POSTIGNUTIM CILJEVIMA I REZULTATIMA PROGRAMA TEMELJENIM NA POKAZATELJIMA USPJEŠNOSTI U PRETHODNOJ GODINI:</w:t>
      </w:r>
    </w:p>
    <w:p w14:paraId="5C5C2B85" w14:textId="77777777" w:rsidR="00411FE9" w:rsidRPr="00FD54DD" w:rsidRDefault="00411FE9" w:rsidP="00411FE9">
      <w:pPr>
        <w:suppressAutoHyphens/>
        <w:spacing w:after="0"/>
        <w:jc w:val="both"/>
        <w:rPr>
          <w:rFonts w:cstheme="minorHAnsi"/>
          <w:bCs/>
          <w:lang w:eastAsia="ar-SA"/>
        </w:rPr>
      </w:pPr>
      <w:r w:rsidRPr="00FD54DD">
        <w:rPr>
          <w:rFonts w:cstheme="minorHAnsi"/>
          <w:bCs/>
          <w:lang w:eastAsia="ar-SA"/>
        </w:rPr>
        <w:t>Sredstva se osiguravaju putem HZZO-a i osiguravajućih kuća temeljem potraživanja po osnovi dopunskog zdravstvenog osiguranja, odnosno temeljem izdanih mjesečnih faktura.</w:t>
      </w:r>
    </w:p>
    <w:p w14:paraId="56FE7D8F" w14:textId="77777777" w:rsidR="00411FE9" w:rsidRPr="00FD54DD" w:rsidRDefault="00411FE9" w:rsidP="00411FE9">
      <w:pPr>
        <w:spacing w:after="0" w:line="240" w:lineRule="auto"/>
        <w:rPr>
          <w:rFonts w:cstheme="minorHAnsi"/>
          <w:b/>
          <w:highlight w:val="yellow"/>
        </w:rPr>
      </w:pPr>
    </w:p>
    <w:p w14:paraId="7C23B488" w14:textId="77777777" w:rsidR="00411FE9" w:rsidRPr="00FD54DD" w:rsidRDefault="00411FE9" w:rsidP="00411FE9">
      <w:pPr>
        <w:snapToGrid w:val="0"/>
        <w:spacing w:after="0" w:line="240" w:lineRule="auto"/>
        <w:ind w:right="142"/>
        <w:jc w:val="both"/>
        <w:rPr>
          <w:rFonts w:cstheme="minorHAnsi"/>
        </w:rPr>
      </w:pPr>
      <w:r w:rsidRPr="00FD54DD">
        <w:rPr>
          <w:rFonts w:cstheme="minorHAnsi"/>
          <w:b/>
        </w:rPr>
        <w:t xml:space="preserve">POKAZATELJI USPJEŠNOSTI PROGRAMA: </w:t>
      </w:r>
    </w:p>
    <w:p w14:paraId="00D1C098" w14:textId="77777777" w:rsidR="00411FE9" w:rsidRPr="00FD54DD" w:rsidRDefault="00411FE9" w:rsidP="00411FE9">
      <w:pPr>
        <w:snapToGrid w:val="0"/>
        <w:spacing w:after="0" w:line="240" w:lineRule="auto"/>
        <w:ind w:right="142"/>
        <w:jc w:val="both"/>
        <w:rPr>
          <w:rFonts w:cstheme="minorHAnsi"/>
        </w:rPr>
      </w:pPr>
      <w:r w:rsidRPr="00FD54DD">
        <w:rPr>
          <w:rFonts w:cstheme="minorHAnsi"/>
        </w:rPr>
        <w:t>Sufinanciranje troška plaće za zaposlene odnosi se  na sufinanciranje plaća za rad uprave, te dio plaće za ostale zaposlenike i to iz prihoda ostvarenih na temelju dopunskog zdravstveno osiguranja i uplaćenih participacija.</w:t>
      </w:r>
    </w:p>
    <w:p w14:paraId="09D62C03" w14:textId="77777777" w:rsidR="00411FE9" w:rsidRPr="00FD54DD" w:rsidRDefault="00411FE9" w:rsidP="00411FE9">
      <w:pPr>
        <w:snapToGrid w:val="0"/>
        <w:spacing w:after="0" w:line="240" w:lineRule="auto"/>
        <w:ind w:right="142"/>
        <w:jc w:val="both"/>
        <w:rPr>
          <w:rFonts w:cstheme="minorHAnsi"/>
        </w:rPr>
      </w:pPr>
    </w:p>
    <w:p w14:paraId="786329AF" w14:textId="77777777" w:rsidR="00411FE9" w:rsidRPr="00FD54DD" w:rsidRDefault="00411FE9" w:rsidP="00411FE9">
      <w:pPr>
        <w:snapToGrid w:val="0"/>
        <w:spacing w:after="0" w:line="240" w:lineRule="auto"/>
        <w:ind w:right="142"/>
        <w:jc w:val="both"/>
        <w:rPr>
          <w:rFonts w:cstheme="minorHAnsi"/>
        </w:rPr>
      </w:pPr>
    </w:p>
    <w:tbl>
      <w:tblPr>
        <w:tblStyle w:val="Reetkatablice"/>
        <w:tblW w:w="9639" w:type="dxa"/>
        <w:tblInd w:w="108" w:type="dxa"/>
        <w:tblLayout w:type="fixed"/>
        <w:tblLook w:val="04A0" w:firstRow="1" w:lastRow="0" w:firstColumn="1" w:lastColumn="0" w:noHBand="0" w:noVBand="1"/>
      </w:tblPr>
      <w:tblGrid>
        <w:gridCol w:w="1002"/>
        <w:gridCol w:w="2542"/>
        <w:gridCol w:w="1559"/>
        <w:gridCol w:w="1560"/>
        <w:gridCol w:w="1559"/>
        <w:gridCol w:w="1417"/>
      </w:tblGrid>
      <w:tr w:rsidR="00411FE9" w:rsidRPr="00FD54DD" w14:paraId="17781D5D" w14:textId="77777777" w:rsidTr="004D65C9">
        <w:trPr>
          <w:trHeight w:val="473"/>
        </w:trPr>
        <w:tc>
          <w:tcPr>
            <w:tcW w:w="1002" w:type="dxa"/>
            <w:vAlign w:val="center"/>
          </w:tcPr>
          <w:p w14:paraId="0F430591" w14:textId="77777777" w:rsidR="00411FE9" w:rsidRPr="00FD54DD" w:rsidRDefault="00411FE9" w:rsidP="004D65C9">
            <w:pPr>
              <w:jc w:val="center"/>
              <w:rPr>
                <w:rFonts w:cstheme="minorHAnsi"/>
                <w:b/>
              </w:rPr>
            </w:pPr>
            <w:r w:rsidRPr="00FD54DD">
              <w:rPr>
                <w:rFonts w:cstheme="minorHAnsi"/>
                <w:b/>
              </w:rPr>
              <w:t>Šifra programa</w:t>
            </w:r>
          </w:p>
        </w:tc>
        <w:tc>
          <w:tcPr>
            <w:tcW w:w="2542" w:type="dxa"/>
            <w:vAlign w:val="center"/>
          </w:tcPr>
          <w:p w14:paraId="19394599" w14:textId="77777777" w:rsidR="00411FE9" w:rsidRPr="00FD54DD" w:rsidRDefault="00411FE9" w:rsidP="004D65C9">
            <w:pPr>
              <w:jc w:val="center"/>
              <w:rPr>
                <w:rFonts w:cstheme="minorHAnsi"/>
                <w:b/>
              </w:rPr>
            </w:pPr>
            <w:r w:rsidRPr="00FD54DD">
              <w:rPr>
                <w:rFonts w:cstheme="minorHAnsi"/>
                <w:b/>
              </w:rPr>
              <w:t>Naziv programa/aktivnosti</w:t>
            </w:r>
          </w:p>
        </w:tc>
        <w:tc>
          <w:tcPr>
            <w:tcW w:w="1559" w:type="dxa"/>
            <w:vAlign w:val="center"/>
          </w:tcPr>
          <w:p w14:paraId="452FC1B8" w14:textId="77777777" w:rsidR="00411FE9" w:rsidRPr="00FD54DD" w:rsidRDefault="00411FE9" w:rsidP="004D65C9">
            <w:pPr>
              <w:jc w:val="center"/>
              <w:rPr>
                <w:rFonts w:cstheme="minorHAnsi"/>
                <w:b/>
              </w:rPr>
            </w:pPr>
            <w:r w:rsidRPr="00FD54DD">
              <w:rPr>
                <w:rFonts w:cstheme="minorHAnsi"/>
                <w:b/>
              </w:rPr>
              <w:t>PLAN</w:t>
            </w:r>
          </w:p>
          <w:p w14:paraId="54278017" w14:textId="77777777" w:rsidR="00411FE9" w:rsidRPr="00FD54DD" w:rsidRDefault="00411FE9" w:rsidP="004D65C9">
            <w:pPr>
              <w:jc w:val="center"/>
              <w:rPr>
                <w:rFonts w:cstheme="minorHAnsi"/>
                <w:b/>
              </w:rPr>
            </w:pPr>
            <w:r w:rsidRPr="00FD54DD">
              <w:rPr>
                <w:rFonts w:cstheme="minorHAnsi"/>
                <w:b/>
              </w:rPr>
              <w:t>2024.</w:t>
            </w:r>
          </w:p>
        </w:tc>
        <w:tc>
          <w:tcPr>
            <w:tcW w:w="1560" w:type="dxa"/>
            <w:vAlign w:val="center"/>
          </w:tcPr>
          <w:p w14:paraId="0A69E0CE" w14:textId="77777777" w:rsidR="00411FE9" w:rsidRPr="00FD54DD" w:rsidRDefault="00411FE9" w:rsidP="004D65C9">
            <w:pPr>
              <w:jc w:val="center"/>
              <w:rPr>
                <w:rFonts w:cstheme="minorHAnsi"/>
                <w:b/>
              </w:rPr>
            </w:pPr>
            <w:r w:rsidRPr="00FD54DD">
              <w:rPr>
                <w:rFonts w:cstheme="minorHAnsi"/>
                <w:b/>
              </w:rPr>
              <w:t>POVEĆANJE</w:t>
            </w:r>
          </w:p>
          <w:p w14:paraId="1AE1E846" w14:textId="77777777" w:rsidR="00411FE9" w:rsidRPr="00FD54DD" w:rsidRDefault="00411FE9" w:rsidP="004D65C9">
            <w:pPr>
              <w:jc w:val="center"/>
              <w:rPr>
                <w:rFonts w:cstheme="minorHAnsi"/>
                <w:b/>
              </w:rPr>
            </w:pPr>
            <w:r w:rsidRPr="00FD54DD">
              <w:rPr>
                <w:rFonts w:cstheme="minorHAnsi"/>
                <w:b/>
              </w:rPr>
              <w:t>/</w:t>
            </w:r>
          </w:p>
          <w:p w14:paraId="67988A10" w14:textId="77777777" w:rsidR="00411FE9" w:rsidRPr="00FD54DD" w:rsidRDefault="00411FE9" w:rsidP="004D65C9">
            <w:pPr>
              <w:jc w:val="center"/>
              <w:rPr>
                <w:rFonts w:cstheme="minorHAnsi"/>
                <w:b/>
              </w:rPr>
            </w:pPr>
            <w:r w:rsidRPr="00FD54DD">
              <w:rPr>
                <w:rFonts w:cstheme="minorHAnsi"/>
                <w:b/>
              </w:rPr>
              <w:t>SMANJENJE</w:t>
            </w:r>
          </w:p>
        </w:tc>
        <w:tc>
          <w:tcPr>
            <w:tcW w:w="1559" w:type="dxa"/>
            <w:vAlign w:val="center"/>
          </w:tcPr>
          <w:p w14:paraId="61F57056" w14:textId="77777777" w:rsidR="00411FE9" w:rsidRPr="00FD54DD" w:rsidRDefault="00411FE9" w:rsidP="004D65C9">
            <w:pPr>
              <w:jc w:val="center"/>
              <w:rPr>
                <w:rFonts w:cstheme="minorHAnsi"/>
                <w:b/>
              </w:rPr>
            </w:pPr>
            <w:r w:rsidRPr="00FD54DD">
              <w:rPr>
                <w:rFonts w:cstheme="minorHAnsi"/>
                <w:b/>
              </w:rPr>
              <w:t>NOVI PLAN</w:t>
            </w:r>
          </w:p>
          <w:p w14:paraId="1FE37BFF" w14:textId="77777777" w:rsidR="00411FE9" w:rsidRPr="00FD54DD" w:rsidRDefault="00411FE9" w:rsidP="004D65C9">
            <w:pPr>
              <w:jc w:val="center"/>
              <w:rPr>
                <w:rFonts w:cstheme="minorHAnsi"/>
                <w:b/>
              </w:rPr>
            </w:pPr>
            <w:r w:rsidRPr="00FD54DD">
              <w:rPr>
                <w:rFonts w:cstheme="minorHAnsi"/>
                <w:b/>
              </w:rPr>
              <w:t>2024.</w:t>
            </w:r>
          </w:p>
        </w:tc>
        <w:tc>
          <w:tcPr>
            <w:tcW w:w="1417" w:type="dxa"/>
          </w:tcPr>
          <w:p w14:paraId="75189690" w14:textId="77777777" w:rsidR="00411FE9" w:rsidRPr="00FD54DD" w:rsidRDefault="00411FE9" w:rsidP="004D65C9">
            <w:pPr>
              <w:jc w:val="center"/>
              <w:rPr>
                <w:rFonts w:cstheme="minorHAnsi"/>
                <w:b/>
              </w:rPr>
            </w:pPr>
          </w:p>
          <w:p w14:paraId="4B55039B" w14:textId="77777777" w:rsidR="00411FE9" w:rsidRPr="00FD54DD" w:rsidRDefault="00411FE9" w:rsidP="004D65C9">
            <w:pPr>
              <w:jc w:val="center"/>
              <w:rPr>
                <w:rFonts w:cstheme="minorHAnsi"/>
                <w:b/>
              </w:rPr>
            </w:pPr>
            <w:r w:rsidRPr="00FD54DD">
              <w:rPr>
                <w:rFonts w:cstheme="minorHAnsi"/>
                <w:b/>
              </w:rPr>
              <w:t>IND.5/3</w:t>
            </w:r>
          </w:p>
        </w:tc>
      </w:tr>
      <w:tr w:rsidR="00411FE9" w:rsidRPr="00FD54DD" w14:paraId="1878FF0B" w14:textId="77777777" w:rsidTr="004D65C9">
        <w:trPr>
          <w:trHeight w:val="70"/>
        </w:trPr>
        <w:tc>
          <w:tcPr>
            <w:tcW w:w="1002" w:type="dxa"/>
            <w:vAlign w:val="center"/>
          </w:tcPr>
          <w:p w14:paraId="760B3A45" w14:textId="77777777" w:rsidR="00411FE9" w:rsidRPr="00FD54DD" w:rsidRDefault="00411FE9" w:rsidP="004D65C9">
            <w:pPr>
              <w:jc w:val="center"/>
              <w:rPr>
                <w:rFonts w:cstheme="minorHAnsi"/>
                <w:b/>
              </w:rPr>
            </w:pPr>
            <w:r w:rsidRPr="00FD54DD">
              <w:rPr>
                <w:rFonts w:cstheme="minorHAnsi"/>
                <w:b/>
              </w:rPr>
              <w:t>1</w:t>
            </w:r>
          </w:p>
        </w:tc>
        <w:tc>
          <w:tcPr>
            <w:tcW w:w="2542" w:type="dxa"/>
            <w:vAlign w:val="center"/>
          </w:tcPr>
          <w:p w14:paraId="27C75FD4" w14:textId="77777777" w:rsidR="00411FE9" w:rsidRPr="00FD54DD" w:rsidRDefault="00411FE9" w:rsidP="004D65C9">
            <w:pPr>
              <w:jc w:val="center"/>
              <w:rPr>
                <w:rFonts w:cstheme="minorHAnsi"/>
                <w:b/>
              </w:rPr>
            </w:pPr>
            <w:r w:rsidRPr="00FD54DD">
              <w:rPr>
                <w:rFonts w:cstheme="minorHAnsi"/>
                <w:b/>
              </w:rPr>
              <w:t>2</w:t>
            </w:r>
          </w:p>
        </w:tc>
        <w:tc>
          <w:tcPr>
            <w:tcW w:w="1559" w:type="dxa"/>
          </w:tcPr>
          <w:p w14:paraId="26B41E1C" w14:textId="77777777" w:rsidR="00411FE9" w:rsidRPr="00FD54DD" w:rsidRDefault="00411FE9" w:rsidP="004D65C9">
            <w:pPr>
              <w:jc w:val="center"/>
              <w:rPr>
                <w:rFonts w:cstheme="minorHAnsi"/>
                <w:b/>
              </w:rPr>
            </w:pPr>
            <w:r w:rsidRPr="00FD54DD">
              <w:rPr>
                <w:rFonts w:cstheme="minorHAnsi"/>
                <w:b/>
              </w:rPr>
              <w:t>3</w:t>
            </w:r>
          </w:p>
        </w:tc>
        <w:tc>
          <w:tcPr>
            <w:tcW w:w="1560" w:type="dxa"/>
            <w:vAlign w:val="center"/>
          </w:tcPr>
          <w:p w14:paraId="66F3E6B2" w14:textId="77777777" w:rsidR="00411FE9" w:rsidRPr="00FD54DD" w:rsidRDefault="00411FE9" w:rsidP="004D65C9">
            <w:pPr>
              <w:jc w:val="center"/>
              <w:rPr>
                <w:rFonts w:cstheme="minorHAnsi"/>
                <w:b/>
              </w:rPr>
            </w:pPr>
            <w:r w:rsidRPr="00FD54DD">
              <w:rPr>
                <w:rFonts w:cstheme="minorHAnsi"/>
                <w:b/>
              </w:rPr>
              <w:t>4</w:t>
            </w:r>
          </w:p>
        </w:tc>
        <w:tc>
          <w:tcPr>
            <w:tcW w:w="1559" w:type="dxa"/>
            <w:vAlign w:val="center"/>
          </w:tcPr>
          <w:p w14:paraId="35E6224A" w14:textId="77777777" w:rsidR="00411FE9" w:rsidRPr="00FD54DD" w:rsidRDefault="00411FE9" w:rsidP="004D65C9">
            <w:pPr>
              <w:jc w:val="center"/>
              <w:rPr>
                <w:rFonts w:cstheme="minorHAnsi"/>
                <w:b/>
              </w:rPr>
            </w:pPr>
            <w:r w:rsidRPr="00FD54DD">
              <w:rPr>
                <w:rFonts w:cstheme="minorHAnsi"/>
                <w:b/>
              </w:rPr>
              <w:t>5</w:t>
            </w:r>
          </w:p>
        </w:tc>
        <w:tc>
          <w:tcPr>
            <w:tcW w:w="1417" w:type="dxa"/>
            <w:vAlign w:val="center"/>
          </w:tcPr>
          <w:p w14:paraId="58BE52BD" w14:textId="77777777" w:rsidR="00411FE9" w:rsidRPr="00FD54DD" w:rsidRDefault="00411FE9" w:rsidP="004D65C9">
            <w:pPr>
              <w:jc w:val="center"/>
              <w:rPr>
                <w:rFonts w:cstheme="minorHAnsi"/>
                <w:b/>
              </w:rPr>
            </w:pPr>
            <w:r w:rsidRPr="00FD54DD">
              <w:rPr>
                <w:rFonts w:cstheme="minorHAnsi"/>
                <w:b/>
              </w:rPr>
              <w:t>6</w:t>
            </w:r>
          </w:p>
        </w:tc>
      </w:tr>
      <w:tr w:rsidR="00411FE9" w:rsidRPr="00FD54DD" w14:paraId="4016924A" w14:textId="77777777" w:rsidTr="004D65C9">
        <w:trPr>
          <w:trHeight w:val="808"/>
        </w:trPr>
        <w:tc>
          <w:tcPr>
            <w:tcW w:w="1002" w:type="dxa"/>
          </w:tcPr>
          <w:p w14:paraId="74DD0F6D" w14:textId="77777777" w:rsidR="00411FE9" w:rsidRPr="00FD54DD" w:rsidRDefault="00411FE9" w:rsidP="004D65C9">
            <w:pPr>
              <w:jc w:val="center"/>
              <w:rPr>
                <w:rFonts w:cstheme="minorHAnsi"/>
              </w:rPr>
            </w:pPr>
            <w:r w:rsidRPr="00FD54DD">
              <w:rPr>
                <w:rFonts w:cstheme="minorHAnsi"/>
              </w:rPr>
              <w:t>150</w:t>
            </w:r>
          </w:p>
        </w:tc>
        <w:tc>
          <w:tcPr>
            <w:tcW w:w="2542" w:type="dxa"/>
          </w:tcPr>
          <w:p w14:paraId="5FA5BEE8" w14:textId="77777777" w:rsidR="00411FE9" w:rsidRPr="00FD54DD" w:rsidRDefault="00411FE9" w:rsidP="004D65C9">
            <w:pPr>
              <w:rPr>
                <w:rFonts w:cstheme="minorHAnsi"/>
              </w:rPr>
            </w:pPr>
            <w:r w:rsidRPr="00FD54DD">
              <w:rPr>
                <w:rFonts w:cstheme="minorHAnsi"/>
                <w:b/>
                <w:bCs/>
              </w:rPr>
              <w:t>Prihodi za posebne namjene korisnika</w:t>
            </w:r>
          </w:p>
        </w:tc>
        <w:tc>
          <w:tcPr>
            <w:tcW w:w="1559" w:type="dxa"/>
          </w:tcPr>
          <w:p w14:paraId="7499C34A" w14:textId="77777777" w:rsidR="00411FE9" w:rsidRPr="00FD54DD" w:rsidRDefault="00411FE9" w:rsidP="004D65C9">
            <w:pPr>
              <w:jc w:val="right"/>
              <w:rPr>
                <w:rFonts w:cstheme="minorHAnsi"/>
              </w:rPr>
            </w:pPr>
            <w:r w:rsidRPr="00FD54DD">
              <w:rPr>
                <w:rFonts w:cstheme="minorHAnsi"/>
              </w:rPr>
              <w:t>27.000,00</w:t>
            </w:r>
          </w:p>
        </w:tc>
        <w:tc>
          <w:tcPr>
            <w:tcW w:w="1560" w:type="dxa"/>
          </w:tcPr>
          <w:p w14:paraId="49E5D522" w14:textId="77777777" w:rsidR="00411FE9" w:rsidRPr="00FD54DD" w:rsidRDefault="00411FE9" w:rsidP="004D65C9">
            <w:pPr>
              <w:jc w:val="right"/>
              <w:rPr>
                <w:rFonts w:cstheme="minorHAnsi"/>
              </w:rPr>
            </w:pPr>
            <w:r w:rsidRPr="00FD54DD">
              <w:rPr>
                <w:rFonts w:cstheme="minorHAnsi"/>
              </w:rPr>
              <w:t>0,00</w:t>
            </w:r>
          </w:p>
        </w:tc>
        <w:tc>
          <w:tcPr>
            <w:tcW w:w="1559" w:type="dxa"/>
          </w:tcPr>
          <w:p w14:paraId="112E5EE2" w14:textId="77777777" w:rsidR="00411FE9" w:rsidRPr="00FD54DD" w:rsidRDefault="00411FE9" w:rsidP="004D65C9">
            <w:pPr>
              <w:jc w:val="right"/>
              <w:rPr>
                <w:rFonts w:cstheme="minorHAnsi"/>
              </w:rPr>
            </w:pPr>
            <w:r w:rsidRPr="00FD54DD">
              <w:rPr>
                <w:rFonts w:cstheme="minorHAnsi"/>
              </w:rPr>
              <w:t>27.000,00</w:t>
            </w:r>
          </w:p>
        </w:tc>
        <w:tc>
          <w:tcPr>
            <w:tcW w:w="1417" w:type="dxa"/>
          </w:tcPr>
          <w:p w14:paraId="3AFABC4C" w14:textId="77777777" w:rsidR="00411FE9" w:rsidRPr="00FD54DD" w:rsidRDefault="00411FE9" w:rsidP="004D65C9">
            <w:pPr>
              <w:jc w:val="right"/>
              <w:rPr>
                <w:rFonts w:cstheme="minorHAnsi"/>
              </w:rPr>
            </w:pPr>
            <w:r w:rsidRPr="00FD54DD">
              <w:rPr>
                <w:rFonts w:cstheme="minorHAnsi"/>
              </w:rPr>
              <w:t>100%</w:t>
            </w:r>
          </w:p>
        </w:tc>
      </w:tr>
      <w:tr w:rsidR="00411FE9" w:rsidRPr="00FD54DD" w14:paraId="62904A7B" w14:textId="77777777" w:rsidTr="004D65C9">
        <w:trPr>
          <w:trHeight w:val="245"/>
        </w:trPr>
        <w:tc>
          <w:tcPr>
            <w:tcW w:w="3544" w:type="dxa"/>
            <w:gridSpan w:val="2"/>
          </w:tcPr>
          <w:p w14:paraId="3CF70330" w14:textId="77777777" w:rsidR="00411FE9" w:rsidRPr="00FD54DD" w:rsidRDefault="00411FE9" w:rsidP="004D65C9">
            <w:pPr>
              <w:rPr>
                <w:rFonts w:cstheme="minorHAnsi"/>
                <w:b/>
              </w:rPr>
            </w:pPr>
            <w:r w:rsidRPr="00FD54DD">
              <w:rPr>
                <w:rFonts w:cstheme="minorHAnsi"/>
                <w:b/>
              </w:rPr>
              <w:t>Ukupno:</w:t>
            </w:r>
          </w:p>
        </w:tc>
        <w:tc>
          <w:tcPr>
            <w:tcW w:w="1559" w:type="dxa"/>
          </w:tcPr>
          <w:p w14:paraId="6B422E43" w14:textId="77777777" w:rsidR="00411FE9" w:rsidRPr="00FD54DD" w:rsidRDefault="00411FE9" w:rsidP="004D65C9">
            <w:pPr>
              <w:jc w:val="right"/>
              <w:rPr>
                <w:rFonts w:cstheme="minorHAnsi"/>
              </w:rPr>
            </w:pPr>
            <w:r w:rsidRPr="00FD54DD">
              <w:rPr>
                <w:rFonts w:cstheme="minorHAnsi"/>
              </w:rPr>
              <w:t>27.000,00</w:t>
            </w:r>
          </w:p>
        </w:tc>
        <w:tc>
          <w:tcPr>
            <w:tcW w:w="1560" w:type="dxa"/>
          </w:tcPr>
          <w:p w14:paraId="64F5BAC5" w14:textId="77777777" w:rsidR="00411FE9" w:rsidRPr="00FD54DD" w:rsidRDefault="00411FE9" w:rsidP="004D65C9">
            <w:pPr>
              <w:jc w:val="right"/>
              <w:rPr>
                <w:rFonts w:cstheme="minorHAnsi"/>
              </w:rPr>
            </w:pPr>
            <w:r w:rsidRPr="00FD54DD">
              <w:rPr>
                <w:rFonts w:cstheme="minorHAnsi"/>
              </w:rPr>
              <w:t>0,00</w:t>
            </w:r>
          </w:p>
        </w:tc>
        <w:tc>
          <w:tcPr>
            <w:tcW w:w="1559" w:type="dxa"/>
          </w:tcPr>
          <w:p w14:paraId="420B1047" w14:textId="77777777" w:rsidR="00411FE9" w:rsidRPr="00FD54DD" w:rsidRDefault="00411FE9" w:rsidP="004D65C9">
            <w:pPr>
              <w:jc w:val="right"/>
              <w:rPr>
                <w:rFonts w:cstheme="minorHAnsi"/>
              </w:rPr>
            </w:pPr>
            <w:r w:rsidRPr="00FD54DD">
              <w:rPr>
                <w:rFonts w:cstheme="minorHAnsi"/>
              </w:rPr>
              <w:t>27.000,00</w:t>
            </w:r>
          </w:p>
        </w:tc>
        <w:tc>
          <w:tcPr>
            <w:tcW w:w="1417" w:type="dxa"/>
          </w:tcPr>
          <w:p w14:paraId="3D7C3F2C" w14:textId="77777777" w:rsidR="00411FE9" w:rsidRPr="00FD54DD" w:rsidRDefault="00411FE9" w:rsidP="004D65C9">
            <w:pPr>
              <w:jc w:val="right"/>
              <w:rPr>
                <w:rFonts w:cstheme="minorHAnsi"/>
              </w:rPr>
            </w:pPr>
            <w:r w:rsidRPr="00FD54DD">
              <w:rPr>
                <w:rFonts w:cstheme="minorHAnsi"/>
              </w:rPr>
              <w:t>100%</w:t>
            </w:r>
          </w:p>
        </w:tc>
      </w:tr>
    </w:tbl>
    <w:p w14:paraId="5486462C" w14:textId="77777777" w:rsidR="00411FE9" w:rsidRPr="00FD54DD" w:rsidRDefault="00411FE9" w:rsidP="00411FE9">
      <w:pPr>
        <w:spacing w:after="0" w:line="240" w:lineRule="auto"/>
        <w:rPr>
          <w:rFonts w:cstheme="minorHAnsi"/>
        </w:rPr>
      </w:pPr>
    </w:p>
    <w:p w14:paraId="3E3ED8A1" w14:textId="77777777" w:rsidR="00411FE9" w:rsidRPr="00FD54DD" w:rsidRDefault="00411FE9" w:rsidP="00411FE9">
      <w:pPr>
        <w:spacing w:after="0" w:line="240" w:lineRule="auto"/>
        <w:rPr>
          <w:rFonts w:cstheme="minorHAnsi"/>
          <w:b/>
        </w:rPr>
      </w:pPr>
    </w:p>
    <w:p w14:paraId="0C097FBE" w14:textId="77777777" w:rsidR="00411FE9" w:rsidRPr="00FD54DD" w:rsidRDefault="00411FE9" w:rsidP="00411FE9">
      <w:pPr>
        <w:pBdr>
          <w:bottom w:val="single" w:sz="4" w:space="1" w:color="auto"/>
        </w:pBdr>
        <w:spacing w:after="0" w:line="240" w:lineRule="auto"/>
        <w:rPr>
          <w:rFonts w:cstheme="minorHAnsi"/>
          <w:b/>
          <w:i/>
          <w:iCs/>
          <w:u w:val="single"/>
        </w:rPr>
      </w:pPr>
      <w:r w:rsidRPr="00FD54DD">
        <w:rPr>
          <w:rFonts w:cstheme="minorHAnsi"/>
          <w:b/>
          <w:i/>
          <w:iCs/>
          <w:u w:val="single"/>
        </w:rPr>
        <w:t>ŠIFRA I NAZIV PROGRAMA:</w:t>
      </w:r>
      <w:r w:rsidRPr="00FD54DD">
        <w:rPr>
          <w:rFonts w:cstheme="minorHAnsi"/>
          <w:b/>
          <w:i/>
          <w:iCs/>
        </w:rPr>
        <w:t xml:space="preserve">    </w:t>
      </w:r>
      <w:r w:rsidRPr="00FD54DD">
        <w:rPr>
          <w:rFonts w:cstheme="minorHAnsi"/>
          <w:b/>
          <w:bCs/>
        </w:rPr>
        <w:t>FINANCIRANJE REDOVNE DJELATNOSTI IZ HZZO 149</w:t>
      </w:r>
    </w:p>
    <w:p w14:paraId="63765B09" w14:textId="77777777" w:rsidR="00411FE9" w:rsidRPr="00FD54DD" w:rsidRDefault="00411FE9" w:rsidP="00411FE9">
      <w:pPr>
        <w:spacing w:after="0" w:line="240" w:lineRule="auto"/>
        <w:jc w:val="both"/>
        <w:rPr>
          <w:rFonts w:cstheme="minorHAnsi"/>
          <w:b/>
        </w:rPr>
      </w:pPr>
      <w:r w:rsidRPr="00FD54DD">
        <w:rPr>
          <w:rFonts w:cstheme="minorHAnsi"/>
          <w:b/>
        </w:rPr>
        <w:t xml:space="preserve">SVRHA PROGRAMA: </w:t>
      </w:r>
    </w:p>
    <w:p w14:paraId="4E8F5F41" w14:textId="77777777" w:rsidR="00411FE9" w:rsidRPr="00FD54DD" w:rsidRDefault="00411FE9" w:rsidP="00411FE9">
      <w:pPr>
        <w:spacing w:after="0" w:line="240" w:lineRule="auto"/>
        <w:jc w:val="both"/>
        <w:rPr>
          <w:rFonts w:cstheme="minorHAnsi"/>
        </w:rPr>
      </w:pPr>
      <w:r w:rsidRPr="00FD54DD">
        <w:rPr>
          <w:rFonts w:eastAsia="Times New Roman" w:cstheme="minorHAnsi"/>
        </w:rPr>
        <w:t>Pružanje usluga primarne zdravstvene zaštite i specijalističko-konzilijarne zdravstvene zaštite stanovništvu, odnosno osiguranicima s područja Grada Slunja, Općine Cetingrad i Općine Rakovica. Kad je u pitanju specijalističko-konzilijarna zdravstvena zaštita-radiologija, te specijalističko-konzilijarna zdravstvena zaštita fizikalne medicine i rehabilitacije, opći cilj je pružanje navedenih usluga osiguranicima iz susjednih Županija. Pružanje primarne zdravstvene zaštite osiguranicima kroz djelatnosti obiteljske (opće) medicine,</w:t>
      </w:r>
      <w:r w:rsidRPr="00FD54DD">
        <w:rPr>
          <w:rFonts w:cstheme="minorHAnsi"/>
        </w:rPr>
        <w:t xml:space="preserve"> dentalne zdravstvene zaštite, zdravstvene zaštite žena, zdravstvene zaštite predškolske djece, patronažne zdravstvene zaštite, dentalnog laboratorija, specijalističko-konzilijarne zdravstvene zaštite – radiologije te specijalističko-konzilijarne zdravstvene zaštite fizikalne medicine i rehabilitacije. Cilj je najbolje moguće zbrinjavanje osiguranika u skladu sa postojećim zakonskim propisima, uz primjenu suvremenih dostignuća medicinske znanosti i prakse, pružanje što kvalitetnije zdravstvene zaštite i dizanje iste na višu razinu. </w:t>
      </w:r>
    </w:p>
    <w:p w14:paraId="6D462B89" w14:textId="77777777" w:rsidR="00411FE9" w:rsidRPr="00FD54DD" w:rsidRDefault="00411FE9" w:rsidP="00411FE9">
      <w:pPr>
        <w:spacing w:after="0" w:line="240" w:lineRule="auto"/>
        <w:jc w:val="both"/>
        <w:rPr>
          <w:rFonts w:cstheme="minorHAnsi"/>
        </w:rPr>
      </w:pPr>
    </w:p>
    <w:p w14:paraId="38010854" w14:textId="77777777" w:rsidR="00411FE9" w:rsidRPr="00FD54DD" w:rsidRDefault="00411FE9" w:rsidP="00411FE9">
      <w:pPr>
        <w:spacing w:after="0" w:line="240" w:lineRule="auto"/>
        <w:jc w:val="both"/>
        <w:rPr>
          <w:rFonts w:cstheme="minorHAnsi"/>
        </w:rPr>
      </w:pPr>
      <w:r w:rsidRPr="00FD54DD">
        <w:rPr>
          <w:rFonts w:cstheme="minorHAnsi"/>
          <w:b/>
        </w:rPr>
        <w:t xml:space="preserve">POVEZANOST PROGRAMA SA STRATEŠKIM DOKUMENTIMA: </w:t>
      </w:r>
    </w:p>
    <w:p w14:paraId="1AA9452D" w14:textId="77777777" w:rsidR="00411FE9" w:rsidRPr="00FD54DD" w:rsidRDefault="00411FE9" w:rsidP="00411FE9">
      <w:pPr>
        <w:tabs>
          <w:tab w:val="left" w:pos="7371"/>
          <w:tab w:val="left" w:pos="7513"/>
        </w:tabs>
        <w:snapToGrid w:val="0"/>
        <w:spacing w:line="240" w:lineRule="auto"/>
        <w:ind w:right="225"/>
        <w:jc w:val="both"/>
        <w:rPr>
          <w:rFonts w:cstheme="minorHAnsi"/>
          <w:bCs/>
        </w:rPr>
      </w:pPr>
      <w:r w:rsidRPr="00FD54DD">
        <w:rPr>
          <w:rFonts w:cstheme="minorHAnsi"/>
          <w:bCs/>
        </w:rPr>
        <w:t xml:space="preserve">Ugovori sa HZZO-om, o provođenju primarne zdravstvene zaštite iz obveznog zdravstvenog osiguranja; Ugovori sa HZZO-om, o provođenju Nacionalnog programa prevencije raka dojke; Ugovori sa HZZO-om, o provođenju Specijalističko-konzilijarne zdravstvene zaštite; Zakon o zdravstvenoj zaštiti; </w:t>
      </w:r>
      <w:r w:rsidRPr="00FD54DD">
        <w:rPr>
          <w:rFonts w:cstheme="minorHAnsi"/>
        </w:rPr>
        <w:t xml:space="preserve">Zakon o </w:t>
      </w:r>
      <w:r w:rsidRPr="00FD54DD">
        <w:rPr>
          <w:rFonts w:cstheme="minorHAnsi"/>
        </w:rPr>
        <w:lastRenderedPageBreak/>
        <w:t>obveznom zdravstvenom osiguranju; Mreža javne zdravstvene zaštite; Zakon o proračunu</w:t>
      </w:r>
      <w:r w:rsidRPr="00FD54DD">
        <w:rPr>
          <w:rFonts w:cstheme="minorHAnsi"/>
          <w:bCs/>
        </w:rPr>
        <w:t>;</w:t>
      </w:r>
      <w:r w:rsidRPr="00FD54DD">
        <w:rPr>
          <w:rFonts w:cstheme="minorHAnsi"/>
        </w:rPr>
        <w:t xml:space="preserve"> </w:t>
      </w:r>
      <w:r w:rsidRPr="00FD54DD">
        <w:rPr>
          <w:rFonts w:cstheme="minorHAnsi"/>
          <w:bCs/>
        </w:rPr>
        <w:t xml:space="preserve">Pravilnik o proračunskom računovodstvu i računskom planu </w:t>
      </w:r>
    </w:p>
    <w:p w14:paraId="6ACF8DD6" w14:textId="77777777" w:rsidR="00411FE9" w:rsidRPr="00FD54DD" w:rsidRDefault="00411FE9" w:rsidP="00411FE9">
      <w:pPr>
        <w:spacing w:after="0" w:line="240" w:lineRule="auto"/>
        <w:rPr>
          <w:rFonts w:cstheme="minorHAnsi"/>
          <w:b/>
        </w:rPr>
      </w:pPr>
    </w:p>
    <w:p w14:paraId="37813750" w14:textId="77777777" w:rsidR="00411FE9" w:rsidRPr="00FD54DD" w:rsidRDefault="00411FE9" w:rsidP="00411FE9">
      <w:pPr>
        <w:spacing w:after="0" w:line="240" w:lineRule="auto"/>
        <w:rPr>
          <w:rFonts w:cstheme="minorHAnsi"/>
          <w:b/>
        </w:rPr>
      </w:pPr>
      <w:r w:rsidRPr="00FD54DD">
        <w:rPr>
          <w:rFonts w:cstheme="minorHAnsi"/>
          <w:b/>
        </w:rPr>
        <w:t xml:space="preserve">ZAKONSKE I DRUGE PODLOGE NA KOJIMA SE PROGRAM ZASNIVA: </w:t>
      </w:r>
    </w:p>
    <w:p w14:paraId="7333D98B" w14:textId="77777777" w:rsidR="00411FE9" w:rsidRPr="00FD54DD" w:rsidRDefault="00411FE9" w:rsidP="00411FE9">
      <w:pPr>
        <w:spacing w:after="0" w:line="240" w:lineRule="auto"/>
        <w:rPr>
          <w:rFonts w:cstheme="minorHAnsi"/>
        </w:rPr>
      </w:pPr>
      <w:r w:rsidRPr="00FD54DD">
        <w:rPr>
          <w:rFonts w:cstheme="minorHAnsi"/>
          <w:bCs/>
        </w:rPr>
        <w:t xml:space="preserve">Zakon o zdravstvenoj zaštiti </w:t>
      </w:r>
    </w:p>
    <w:p w14:paraId="272D8F67" w14:textId="77777777" w:rsidR="00411FE9" w:rsidRPr="00FD54DD" w:rsidRDefault="00411FE9" w:rsidP="00411FE9">
      <w:pPr>
        <w:spacing w:after="0" w:line="240" w:lineRule="auto"/>
        <w:rPr>
          <w:rFonts w:cstheme="minorHAnsi"/>
        </w:rPr>
      </w:pPr>
    </w:p>
    <w:p w14:paraId="19E31718" w14:textId="77777777" w:rsidR="00411FE9" w:rsidRPr="00FD54DD" w:rsidRDefault="00411FE9" w:rsidP="00411FE9">
      <w:pPr>
        <w:spacing w:after="0" w:line="240" w:lineRule="auto"/>
        <w:ind w:right="141"/>
        <w:jc w:val="both"/>
        <w:rPr>
          <w:rFonts w:cstheme="minorHAnsi"/>
          <w:b/>
        </w:rPr>
      </w:pPr>
      <w:r w:rsidRPr="00FD54DD">
        <w:rPr>
          <w:rFonts w:cstheme="minorHAnsi"/>
          <w:b/>
        </w:rPr>
        <w:t xml:space="preserve">ISHODIŠTE I POKAZATELJI NA KOJIMA SE ZASNIVAJU IZRAČUNI I OCJENE POTREBNIH SREDSTAVA ZA PROVOĐENJE PROGRAMA: </w:t>
      </w:r>
    </w:p>
    <w:p w14:paraId="37F9C1CB" w14:textId="77777777" w:rsidR="00411FE9" w:rsidRPr="00FD54DD" w:rsidRDefault="00411FE9" w:rsidP="00411FE9">
      <w:pPr>
        <w:spacing w:after="0" w:line="240" w:lineRule="auto"/>
        <w:jc w:val="both"/>
        <w:rPr>
          <w:rFonts w:cstheme="minorHAnsi"/>
          <w:b/>
        </w:rPr>
      </w:pPr>
      <w:r w:rsidRPr="00FD54DD">
        <w:rPr>
          <w:rFonts w:cstheme="minorHAnsi"/>
          <w:lang w:eastAsia="ar-SA"/>
        </w:rPr>
        <w:t>Na temelju Odluke o osnovama za sklapanje Ugovora o provođenju zdravstvene zaštite iz obveznog zdravstvenog osiguranja, sklapa se sa Hrvatskim zavodom za zdravstveno osiguranje Ugovor o provođenju primarne zdravstvene zaštite iz obveznog zdravstvenog osiguranja i to za djelatnost opće/obiteljske medicine, dentalne zdravstvene zaštite, zdravstvene zaštite predškolske djece, zdravstvene zaštite žena  i patronažne zdravstvene zaštite. Sa HZZO – Direkcija Zagreb također i Ugovor o pružanju usluga SKZZ- radiologije, fizikalne terapije te Ugovore o provedbi Nacionalnog programa za rano otkrivanje raka dojke i Nacionalnog programa za rano otkrivanje raka vrata maternice. Na temelju Mreže javne zdravstvene zaštite sa potrebnim brojem zaposlenika utvrđen je godišnji odnosno mjesečni iznos sredstava iz ugovornog odnosa sa Hrvatskim zavodom za zdravstveno osiguranje, a kad je u pitanju specijalističko-konzilijarna zdravstvena zaštita utvrđen je mjesečni odnosno godišnji limit.</w:t>
      </w:r>
    </w:p>
    <w:p w14:paraId="038C6CEE" w14:textId="77777777" w:rsidR="00411FE9" w:rsidRPr="00FD54DD" w:rsidRDefault="00411FE9" w:rsidP="00411FE9">
      <w:pPr>
        <w:spacing w:after="0" w:line="240" w:lineRule="auto"/>
        <w:rPr>
          <w:rFonts w:cstheme="minorHAnsi"/>
          <w:i/>
        </w:rPr>
      </w:pPr>
    </w:p>
    <w:p w14:paraId="3D3B9451" w14:textId="77777777" w:rsidR="00411FE9" w:rsidRPr="00FD54DD" w:rsidRDefault="00411FE9" w:rsidP="00411FE9">
      <w:pPr>
        <w:spacing w:after="0" w:line="240" w:lineRule="auto"/>
        <w:ind w:right="141"/>
        <w:jc w:val="both"/>
        <w:rPr>
          <w:rFonts w:cstheme="minorHAnsi"/>
          <w:b/>
        </w:rPr>
      </w:pPr>
      <w:r w:rsidRPr="00FD54DD">
        <w:rPr>
          <w:rFonts w:cstheme="minorHAnsi"/>
          <w:b/>
        </w:rPr>
        <w:t>IZVJEŠTAJ O POSTIGNUTIM CILJEVIMA I REZULTATIMA PROGRAMA TEMELJENIM NA POKAZATELJIMA USPJEŠNOSTI U PRETHODNOJ GODINI:</w:t>
      </w:r>
    </w:p>
    <w:p w14:paraId="31B5C78F" w14:textId="77777777" w:rsidR="00411FE9" w:rsidRPr="00FD54DD" w:rsidRDefault="00411FE9" w:rsidP="00411FE9">
      <w:pPr>
        <w:spacing w:after="0" w:line="240" w:lineRule="auto"/>
        <w:ind w:right="141"/>
        <w:jc w:val="both"/>
        <w:rPr>
          <w:rFonts w:cstheme="minorHAnsi"/>
          <w:b/>
        </w:rPr>
      </w:pPr>
      <w:r w:rsidRPr="00FD54DD">
        <w:rPr>
          <w:rFonts w:cstheme="minorHAnsi"/>
          <w:lang w:eastAsia="ar-SA"/>
        </w:rPr>
        <w:t xml:space="preserve">Pokazatelji uspješnosti u prošloj godini su u redovnom i nesmetanom obavljanju svih djelatnosti primarne zdravstvene zaštite koji se ugovaraju s HZZO-om. Isto se odnosi i na obavljanje djelatnosti specijalističko-konzilijarne zdravstvene zaštite – radiologije s UZV dijagnostikom i mamografijom, te </w:t>
      </w:r>
      <w:proofErr w:type="spellStart"/>
      <w:r w:rsidRPr="00FD54DD">
        <w:rPr>
          <w:rFonts w:cstheme="minorHAnsi"/>
          <w:lang w:eastAsia="ar-SA"/>
        </w:rPr>
        <w:t>spec</w:t>
      </w:r>
      <w:proofErr w:type="spellEnd"/>
      <w:r w:rsidRPr="00FD54DD">
        <w:rPr>
          <w:rFonts w:cstheme="minorHAnsi"/>
          <w:lang w:eastAsia="ar-SA"/>
        </w:rPr>
        <w:t>.-konzilijarne zdravstvene zaštite – fizikalne terapije, kao i provedbi dvaju Nacionalnih programa.</w:t>
      </w:r>
    </w:p>
    <w:p w14:paraId="25B59483" w14:textId="77777777" w:rsidR="00411FE9" w:rsidRPr="00FD54DD" w:rsidRDefault="00411FE9" w:rsidP="00411FE9">
      <w:pPr>
        <w:spacing w:after="0" w:line="240" w:lineRule="auto"/>
        <w:rPr>
          <w:rFonts w:cstheme="minorHAnsi"/>
          <w:b/>
          <w:highlight w:val="yellow"/>
        </w:rPr>
      </w:pPr>
    </w:p>
    <w:p w14:paraId="420F3E15" w14:textId="77777777" w:rsidR="00411FE9" w:rsidRPr="00FD54DD" w:rsidRDefault="00411FE9" w:rsidP="00411FE9">
      <w:pPr>
        <w:spacing w:after="0" w:line="240" w:lineRule="auto"/>
        <w:rPr>
          <w:rFonts w:cstheme="minorHAnsi"/>
          <w:i/>
        </w:rPr>
      </w:pPr>
      <w:r w:rsidRPr="00FD54DD">
        <w:rPr>
          <w:rFonts w:cstheme="minorHAnsi"/>
          <w:b/>
        </w:rPr>
        <w:t xml:space="preserve">POKAZATELJI USPJEŠNOSTI PROGRAMA: </w:t>
      </w:r>
    </w:p>
    <w:p w14:paraId="5DCD72F6" w14:textId="77777777" w:rsidR="00411FE9" w:rsidRPr="00FD54DD" w:rsidRDefault="00411FE9" w:rsidP="00411FE9">
      <w:pPr>
        <w:autoSpaceDE w:val="0"/>
        <w:snapToGrid w:val="0"/>
        <w:spacing w:line="100" w:lineRule="atLeast"/>
        <w:ind w:left="3"/>
        <w:jc w:val="both"/>
        <w:rPr>
          <w:rFonts w:cstheme="minorHAnsi"/>
        </w:rPr>
      </w:pPr>
      <w:r w:rsidRPr="00FD54DD">
        <w:rPr>
          <w:rFonts w:cstheme="minorHAnsi"/>
          <w:bCs/>
        </w:rPr>
        <w:t xml:space="preserve">Za navedeno razdoblje planirano je realiziranje za plaće zaposlenika, ostale rashode za zaposlenike, stručna usavršavanja, materijalne troškove Ustanove, usluge tekućeg i investicijskog održavanja, usluge koje proizlaze iz redovnih mjesečnih potreba, premije osiguranja, naknade članovima Upravnog vijeća,  nabavku opreme, sitnog inventara i auto guma. </w:t>
      </w:r>
      <w:r w:rsidRPr="00FD54DD">
        <w:rPr>
          <w:rFonts w:cstheme="minorHAnsi"/>
        </w:rPr>
        <w:t>Na temelju Odluke o osnovama za sklapanje Ugovora o provođenju zdravstvene zaštite iz obveznog zdravstvenog osiguranja,  OJ Slunj sklapa sa Hrvatskim zavodom za zdravstveno osiguranje Ugovor o provođenju primarne zdravstvene zaštite iz obveznog zdravstvenog osiguranja i to za djelatnost opće/obiteljske medicine, dentalne zdravstvene zaštite, zdravstvene zaštite predškolske djece, zdravstvene zaštite žena  i patronažne zdravstvene zaštite, kao i Ugovor o provođenju djelatnosti sanitetskog prijevoza, a sa HZZO – Direkcija Zagreb i Ugovor o pružanju usluga SKZZ- radiologije te SKZZ-fizikalne medicine i rehabilitacije; Ugovore o provedbi Nacionalnog programa za rano otkrivanje raka dojke i Nacionalnog programa za rano otkrivanje raka vrata maternice. Na temelju Mreže javne zdravstvene zaštite sa potrebnim brojem zaposlenika utvrđen je godišnji odnosno mjesečni iznos sredstava iz ugovornog odnosa sa Hrvatskim zavodom za zdravstveno osiguranje a kad je u pitanju specijalističko-konzilijarna zdravstvena zaštita utvrđen je mjesečni, odnosno godišnji limit.</w:t>
      </w:r>
    </w:p>
    <w:tbl>
      <w:tblPr>
        <w:tblStyle w:val="Reetkatablice"/>
        <w:tblW w:w="9639" w:type="dxa"/>
        <w:tblInd w:w="108" w:type="dxa"/>
        <w:tblLook w:val="04A0" w:firstRow="1" w:lastRow="0" w:firstColumn="1" w:lastColumn="0" w:noHBand="0" w:noVBand="1"/>
      </w:tblPr>
      <w:tblGrid>
        <w:gridCol w:w="2013"/>
        <w:gridCol w:w="1889"/>
        <w:gridCol w:w="1404"/>
        <w:gridCol w:w="1561"/>
        <w:gridCol w:w="1481"/>
        <w:gridCol w:w="1291"/>
      </w:tblGrid>
      <w:tr w:rsidR="00411FE9" w:rsidRPr="00FD54DD" w14:paraId="2643B08A" w14:textId="77777777" w:rsidTr="004D65C9">
        <w:tc>
          <w:tcPr>
            <w:tcW w:w="2013" w:type="dxa"/>
          </w:tcPr>
          <w:p w14:paraId="2DC01E36" w14:textId="77777777" w:rsidR="00411FE9" w:rsidRPr="00FD54DD" w:rsidRDefault="00411FE9" w:rsidP="004D65C9">
            <w:pPr>
              <w:jc w:val="center"/>
              <w:rPr>
                <w:rFonts w:cstheme="minorHAnsi"/>
                <w:b/>
              </w:rPr>
            </w:pPr>
            <w:r w:rsidRPr="00FD54DD">
              <w:rPr>
                <w:rFonts w:cstheme="minorHAnsi"/>
                <w:b/>
              </w:rPr>
              <w:t>Šifra aktivnosti/projekta</w:t>
            </w:r>
          </w:p>
        </w:tc>
        <w:tc>
          <w:tcPr>
            <w:tcW w:w="1889" w:type="dxa"/>
          </w:tcPr>
          <w:p w14:paraId="3E53C519" w14:textId="77777777" w:rsidR="00411FE9" w:rsidRPr="00FD54DD" w:rsidRDefault="00411FE9" w:rsidP="004D65C9">
            <w:pPr>
              <w:rPr>
                <w:rFonts w:cstheme="minorHAnsi"/>
                <w:b/>
              </w:rPr>
            </w:pPr>
            <w:r w:rsidRPr="00FD54DD">
              <w:rPr>
                <w:rFonts w:cstheme="minorHAnsi"/>
                <w:b/>
              </w:rPr>
              <w:t>Naziv aktivnosti / projekta</w:t>
            </w:r>
          </w:p>
        </w:tc>
        <w:tc>
          <w:tcPr>
            <w:tcW w:w="1404" w:type="dxa"/>
            <w:vAlign w:val="center"/>
          </w:tcPr>
          <w:p w14:paraId="2EBD34DD" w14:textId="77777777" w:rsidR="00411FE9" w:rsidRPr="00FD54DD" w:rsidRDefault="00411FE9" w:rsidP="004D65C9">
            <w:pPr>
              <w:jc w:val="center"/>
              <w:rPr>
                <w:rFonts w:cstheme="minorHAnsi"/>
                <w:b/>
              </w:rPr>
            </w:pPr>
            <w:r w:rsidRPr="00FD54DD">
              <w:rPr>
                <w:rFonts w:cstheme="minorHAnsi"/>
                <w:b/>
              </w:rPr>
              <w:t>PLAN</w:t>
            </w:r>
          </w:p>
          <w:p w14:paraId="2BA1C187" w14:textId="77777777" w:rsidR="00411FE9" w:rsidRPr="00FD54DD" w:rsidRDefault="00411FE9" w:rsidP="004D65C9">
            <w:pPr>
              <w:jc w:val="center"/>
              <w:rPr>
                <w:rFonts w:cstheme="minorHAnsi"/>
                <w:b/>
              </w:rPr>
            </w:pPr>
            <w:r w:rsidRPr="00FD54DD">
              <w:rPr>
                <w:rFonts w:cstheme="minorHAnsi"/>
                <w:b/>
              </w:rPr>
              <w:t>2024.</w:t>
            </w:r>
          </w:p>
        </w:tc>
        <w:tc>
          <w:tcPr>
            <w:tcW w:w="1561" w:type="dxa"/>
            <w:vAlign w:val="center"/>
          </w:tcPr>
          <w:p w14:paraId="778A1734" w14:textId="77777777" w:rsidR="00411FE9" w:rsidRPr="00FD54DD" w:rsidRDefault="00411FE9" w:rsidP="004D65C9">
            <w:pPr>
              <w:jc w:val="center"/>
              <w:rPr>
                <w:rFonts w:cstheme="minorHAnsi"/>
                <w:b/>
              </w:rPr>
            </w:pPr>
            <w:r w:rsidRPr="00FD54DD">
              <w:rPr>
                <w:rFonts w:cstheme="minorHAnsi"/>
                <w:b/>
              </w:rPr>
              <w:t>POVEĆANJE</w:t>
            </w:r>
          </w:p>
          <w:p w14:paraId="07A92AD1" w14:textId="77777777" w:rsidR="00411FE9" w:rsidRPr="00FD54DD" w:rsidRDefault="00411FE9" w:rsidP="004D65C9">
            <w:pPr>
              <w:jc w:val="center"/>
              <w:rPr>
                <w:rFonts w:cstheme="minorHAnsi"/>
                <w:b/>
              </w:rPr>
            </w:pPr>
            <w:r w:rsidRPr="00FD54DD">
              <w:rPr>
                <w:rFonts w:cstheme="minorHAnsi"/>
                <w:b/>
              </w:rPr>
              <w:t>/</w:t>
            </w:r>
          </w:p>
          <w:p w14:paraId="7FDC5064" w14:textId="77777777" w:rsidR="00411FE9" w:rsidRPr="00FD54DD" w:rsidRDefault="00411FE9" w:rsidP="004D65C9">
            <w:pPr>
              <w:jc w:val="center"/>
              <w:rPr>
                <w:rFonts w:cstheme="minorHAnsi"/>
                <w:b/>
              </w:rPr>
            </w:pPr>
            <w:r w:rsidRPr="00FD54DD">
              <w:rPr>
                <w:rFonts w:cstheme="minorHAnsi"/>
                <w:b/>
              </w:rPr>
              <w:t>SMANJENJE</w:t>
            </w:r>
          </w:p>
        </w:tc>
        <w:tc>
          <w:tcPr>
            <w:tcW w:w="1481" w:type="dxa"/>
            <w:vAlign w:val="center"/>
          </w:tcPr>
          <w:p w14:paraId="4204FC92" w14:textId="77777777" w:rsidR="00411FE9" w:rsidRPr="00FD54DD" w:rsidRDefault="00411FE9" w:rsidP="004D65C9">
            <w:pPr>
              <w:jc w:val="center"/>
              <w:rPr>
                <w:rFonts w:cstheme="minorHAnsi"/>
                <w:b/>
              </w:rPr>
            </w:pPr>
            <w:r w:rsidRPr="00FD54DD">
              <w:rPr>
                <w:rFonts w:cstheme="minorHAnsi"/>
                <w:b/>
              </w:rPr>
              <w:t>NOVI PLAN</w:t>
            </w:r>
          </w:p>
          <w:p w14:paraId="545A4AC6" w14:textId="77777777" w:rsidR="00411FE9" w:rsidRPr="00FD54DD" w:rsidRDefault="00411FE9" w:rsidP="004D65C9">
            <w:pPr>
              <w:jc w:val="center"/>
              <w:rPr>
                <w:rFonts w:cstheme="minorHAnsi"/>
                <w:b/>
              </w:rPr>
            </w:pPr>
            <w:r w:rsidRPr="00FD54DD">
              <w:rPr>
                <w:rFonts w:cstheme="minorHAnsi"/>
                <w:b/>
              </w:rPr>
              <w:t>2024.</w:t>
            </w:r>
          </w:p>
        </w:tc>
        <w:tc>
          <w:tcPr>
            <w:tcW w:w="1291" w:type="dxa"/>
          </w:tcPr>
          <w:p w14:paraId="26F370B0" w14:textId="77777777" w:rsidR="00411FE9" w:rsidRPr="00FD54DD" w:rsidRDefault="00411FE9" w:rsidP="004D65C9">
            <w:pPr>
              <w:jc w:val="center"/>
              <w:rPr>
                <w:rFonts w:cstheme="minorHAnsi"/>
                <w:b/>
              </w:rPr>
            </w:pPr>
          </w:p>
          <w:p w14:paraId="6436D2D9" w14:textId="77777777" w:rsidR="00411FE9" w:rsidRPr="00FD54DD" w:rsidRDefault="00411FE9" w:rsidP="004D65C9">
            <w:pPr>
              <w:jc w:val="center"/>
              <w:rPr>
                <w:rFonts w:cstheme="minorHAnsi"/>
                <w:b/>
              </w:rPr>
            </w:pPr>
            <w:r w:rsidRPr="00FD54DD">
              <w:rPr>
                <w:rFonts w:cstheme="minorHAnsi"/>
                <w:b/>
              </w:rPr>
              <w:t>IND.5/3</w:t>
            </w:r>
          </w:p>
        </w:tc>
      </w:tr>
      <w:tr w:rsidR="00411FE9" w:rsidRPr="00FD54DD" w14:paraId="09F80498" w14:textId="77777777" w:rsidTr="004D65C9">
        <w:trPr>
          <w:trHeight w:val="853"/>
        </w:trPr>
        <w:tc>
          <w:tcPr>
            <w:tcW w:w="2013" w:type="dxa"/>
          </w:tcPr>
          <w:p w14:paraId="0DD87295" w14:textId="77777777" w:rsidR="00411FE9" w:rsidRPr="00FD54DD" w:rsidRDefault="00411FE9" w:rsidP="004D65C9">
            <w:pPr>
              <w:jc w:val="center"/>
              <w:rPr>
                <w:rFonts w:cstheme="minorHAnsi"/>
              </w:rPr>
            </w:pPr>
            <w:r w:rsidRPr="00FD54DD">
              <w:rPr>
                <w:rFonts w:cstheme="minorHAnsi"/>
              </w:rPr>
              <w:t>149</w:t>
            </w:r>
          </w:p>
        </w:tc>
        <w:tc>
          <w:tcPr>
            <w:tcW w:w="1889" w:type="dxa"/>
          </w:tcPr>
          <w:p w14:paraId="43B06671" w14:textId="77777777" w:rsidR="00411FE9" w:rsidRPr="00FD54DD" w:rsidRDefault="00411FE9" w:rsidP="004D65C9">
            <w:pPr>
              <w:rPr>
                <w:rFonts w:cstheme="minorHAnsi"/>
              </w:rPr>
            </w:pPr>
            <w:r w:rsidRPr="00FD54DD">
              <w:rPr>
                <w:rFonts w:cstheme="minorHAnsi"/>
                <w:b/>
                <w:bCs/>
              </w:rPr>
              <w:t>Financiranje redovne djelatnosti iz HZZO-a</w:t>
            </w:r>
          </w:p>
        </w:tc>
        <w:tc>
          <w:tcPr>
            <w:tcW w:w="1404" w:type="dxa"/>
          </w:tcPr>
          <w:p w14:paraId="6156CC40" w14:textId="77777777" w:rsidR="00411FE9" w:rsidRPr="00FD54DD" w:rsidRDefault="00411FE9" w:rsidP="004D65C9">
            <w:pPr>
              <w:jc w:val="right"/>
              <w:rPr>
                <w:rFonts w:cstheme="minorHAnsi"/>
              </w:rPr>
            </w:pPr>
            <w:r w:rsidRPr="00FD54DD">
              <w:rPr>
                <w:rFonts w:cstheme="minorHAnsi"/>
              </w:rPr>
              <w:t>396.700,00</w:t>
            </w:r>
          </w:p>
        </w:tc>
        <w:tc>
          <w:tcPr>
            <w:tcW w:w="1561" w:type="dxa"/>
          </w:tcPr>
          <w:p w14:paraId="59E68CDD" w14:textId="77777777" w:rsidR="00411FE9" w:rsidRPr="00FD54DD" w:rsidRDefault="00411FE9" w:rsidP="004D65C9">
            <w:pPr>
              <w:jc w:val="right"/>
              <w:rPr>
                <w:rFonts w:cstheme="minorHAnsi"/>
              </w:rPr>
            </w:pPr>
            <w:r w:rsidRPr="00FD54DD">
              <w:rPr>
                <w:rFonts w:cstheme="minorHAnsi"/>
              </w:rPr>
              <w:t>0,00</w:t>
            </w:r>
          </w:p>
        </w:tc>
        <w:tc>
          <w:tcPr>
            <w:tcW w:w="1481" w:type="dxa"/>
          </w:tcPr>
          <w:p w14:paraId="7CB6DD69" w14:textId="77777777" w:rsidR="00411FE9" w:rsidRPr="00FD54DD" w:rsidRDefault="00411FE9" w:rsidP="004D65C9">
            <w:pPr>
              <w:jc w:val="right"/>
              <w:rPr>
                <w:rFonts w:cstheme="minorHAnsi"/>
              </w:rPr>
            </w:pPr>
            <w:r w:rsidRPr="00FD54DD">
              <w:rPr>
                <w:rFonts w:cstheme="minorHAnsi"/>
              </w:rPr>
              <w:t>396.700,00</w:t>
            </w:r>
          </w:p>
        </w:tc>
        <w:tc>
          <w:tcPr>
            <w:tcW w:w="1291" w:type="dxa"/>
          </w:tcPr>
          <w:p w14:paraId="0E591144" w14:textId="77777777" w:rsidR="00411FE9" w:rsidRPr="00FD54DD" w:rsidRDefault="00411FE9" w:rsidP="004D65C9">
            <w:pPr>
              <w:jc w:val="right"/>
              <w:rPr>
                <w:rFonts w:cstheme="minorHAnsi"/>
              </w:rPr>
            </w:pPr>
            <w:r w:rsidRPr="00FD54DD">
              <w:rPr>
                <w:rFonts w:cstheme="minorHAnsi"/>
              </w:rPr>
              <w:t>100%</w:t>
            </w:r>
          </w:p>
        </w:tc>
      </w:tr>
      <w:tr w:rsidR="00411FE9" w:rsidRPr="00FD54DD" w14:paraId="5993B6FD" w14:textId="77777777" w:rsidTr="004D65C9">
        <w:tc>
          <w:tcPr>
            <w:tcW w:w="2013" w:type="dxa"/>
          </w:tcPr>
          <w:p w14:paraId="0AD4F91D" w14:textId="77777777" w:rsidR="00411FE9" w:rsidRPr="00FD54DD" w:rsidRDefault="00411FE9" w:rsidP="004D65C9">
            <w:pPr>
              <w:jc w:val="center"/>
              <w:rPr>
                <w:rFonts w:cstheme="minorHAnsi"/>
                <w:b/>
              </w:rPr>
            </w:pPr>
          </w:p>
        </w:tc>
        <w:tc>
          <w:tcPr>
            <w:tcW w:w="1889" w:type="dxa"/>
          </w:tcPr>
          <w:p w14:paraId="2765825D" w14:textId="77777777" w:rsidR="00411FE9" w:rsidRPr="00FD54DD" w:rsidRDefault="00411FE9" w:rsidP="004D65C9">
            <w:pPr>
              <w:rPr>
                <w:rFonts w:cstheme="minorHAnsi"/>
                <w:b/>
              </w:rPr>
            </w:pPr>
            <w:r w:rsidRPr="00FD54DD">
              <w:rPr>
                <w:rFonts w:cstheme="minorHAnsi"/>
                <w:b/>
              </w:rPr>
              <w:t>Ukupno program:</w:t>
            </w:r>
          </w:p>
        </w:tc>
        <w:tc>
          <w:tcPr>
            <w:tcW w:w="1404" w:type="dxa"/>
          </w:tcPr>
          <w:p w14:paraId="7C46DF6E" w14:textId="77777777" w:rsidR="00411FE9" w:rsidRPr="00FD54DD" w:rsidRDefault="00411FE9" w:rsidP="004D65C9">
            <w:pPr>
              <w:jc w:val="right"/>
              <w:rPr>
                <w:rFonts w:cstheme="minorHAnsi"/>
                <w:b/>
              </w:rPr>
            </w:pPr>
            <w:r w:rsidRPr="00FD54DD">
              <w:rPr>
                <w:rFonts w:cstheme="minorHAnsi"/>
              </w:rPr>
              <w:t>396.700,00</w:t>
            </w:r>
          </w:p>
        </w:tc>
        <w:tc>
          <w:tcPr>
            <w:tcW w:w="1561" w:type="dxa"/>
          </w:tcPr>
          <w:p w14:paraId="45F68143" w14:textId="77777777" w:rsidR="00411FE9" w:rsidRPr="00FD54DD" w:rsidRDefault="00411FE9" w:rsidP="004D65C9">
            <w:pPr>
              <w:jc w:val="right"/>
              <w:rPr>
                <w:rFonts w:cstheme="minorHAnsi"/>
                <w:b/>
              </w:rPr>
            </w:pPr>
            <w:r w:rsidRPr="00FD54DD">
              <w:rPr>
                <w:rFonts w:cstheme="minorHAnsi"/>
              </w:rPr>
              <w:t>0,00</w:t>
            </w:r>
          </w:p>
        </w:tc>
        <w:tc>
          <w:tcPr>
            <w:tcW w:w="1481" w:type="dxa"/>
          </w:tcPr>
          <w:p w14:paraId="1CC9BC63" w14:textId="77777777" w:rsidR="00411FE9" w:rsidRPr="00FD54DD" w:rsidRDefault="00411FE9" w:rsidP="004D65C9">
            <w:pPr>
              <w:jc w:val="right"/>
              <w:rPr>
                <w:rFonts w:cstheme="minorHAnsi"/>
                <w:b/>
              </w:rPr>
            </w:pPr>
            <w:r w:rsidRPr="00FD54DD">
              <w:rPr>
                <w:rFonts w:cstheme="minorHAnsi"/>
              </w:rPr>
              <w:t>396.700,00</w:t>
            </w:r>
          </w:p>
        </w:tc>
        <w:tc>
          <w:tcPr>
            <w:tcW w:w="1291" w:type="dxa"/>
          </w:tcPr>
          <w:p w14:paraId="024CDBAA" w14:textId="77777777" w:rsidR="00411FE9" w:rsidRPr="00FD54DD" w:rsidRDefault="00411FE9" w:rsidP="004D65C9">
            <w:pPr>
              <w:jc w:val="right"/>
              <w:rPr>
                <w:rFonts w:cstheme="minorHAnsi"/>
                <w:b/>
              </w:rPr>
            </w:pPr>
            <w:r w:rsidRPr="00FD54DD">
              <w:rPr>
                <w:rFonts w:cstheme="minorHAnsi"/>
              </w:rPr>
              <w:t>100%</w:t>
            </w:r>
          </w:p>
        </w:tc>
      </w:tr>
    </w:tbl>
    <w:p w14:paraId="1EB32B5A" w14:textId="77777777" w:rsidR="00411FE9" w:rsidRPr="00FD54DD" w:rsidRDefault="00411FE9" w:rsidP="00411FE9">
      <w:pPr>
        <w:spacing w:after="0" w:line="240" w:lineRule="auto"/>
        <w:rPr>
          <w:rFonts w:cstheme="minorHAnsi"/>
        </w:rPr>
      </w:pPr>
    </w:p>
    <w:p w14:paraId="1A3226DD" w14:textId="77777777" w:rsidR="00C744E7" w:rsidRDefault="00411FE9" w:rsidP="00C744E7">
      <w:pPr>
        <w:pBdr>
          <w:bottom w:val="single" w:sz="4" w:space="1" w:color="auto"/>
        </w:pBdr>
        <w:spacing w:after="0" w:line="240" w:lineRule="auto"/>
        <w:rPr>
          <w:rFonts w:cstheme="minorHAnsi"/>
          <w:b/>
          <w:i/>
          <w:iCs/>
          <w:u w:val="single"/>
        </w:rPr>
      </w:pPr>
      <w:r w:rsidRPr="00FD54DD">
        <w:rPr>
          <w:rFonts w:cstheme="minorHAnsi"/>
          <w:b/>
          <w:i/>
          <w:iCs/>
          <w:u w:val="single"/>
        </w:rPr>
        <w:t>ŠIFRA I NAZIV PROGRAMA:</w:t>
      </w:r>
      <w:r w:rsidRPr="00FD54DD">
        <w:rPr>
          <w:rFonts w:cstheme="minorHAnsi"/>
          <w:b/>
          <w:i/>
          <w:iCs/>
        </w:rPr>
        <w:t xml:space="preserve"> </w:t>
      </w:r>
      <w:r w:rsidRPr="00FD54DD">
        <w:rPr>
          <w:rFonts w:cstheme="minorHAnsi"/>
          <w:b/>
          <w:bCs/>
        </w:rPr>
        <w:t>PRIHODI OD NEFINANCIJSKE IMOVINE I NADOKNADE ŠTETE S OSNOVA OSIGURANJA 151</w:t>
      </w:r>
    </w:p>
    <w:p w14:paraId="101E5FBB" w14:textId="0B1405E0" w:rsidR="00411FE9" w:rsidRPr="00C744E7" w:rsidRDefault="00411FE9" w:rsidP="00C744E7">
      <w:pPr>
        <w:pBdr>
          <w:bottom w:val="single" w:sz="4" w:space="1" w:color="auto"/>
        </w:pBdr>
        <w:spacing w:after="0" w:line="240" w:lineRule="auto"/>
        <w:rPr>
          <w:rFonts w:cstheme="minorHAnsi"/>
          <w:b/>
          <w:i/>
          <w:iCs/>
          <w:u w:val="single"/>
        </w:rPr>
      </w:pPr>
      <w:r w:rsidRPr="00FD54DD">
        <w:rPr>
          <w:rFonts w:cstheme="minorHAnsi"/>
          <w:b/>
        </w:rPr>
        <w:lastRenderedPageBreak/>
        <w:t>SVRHA PROGRAMA:</w:t>
      </w:r>
    </w:p>
    <w:p w14:paraId="784B5415" w14:textId="77777777" w:rsidR="00411FE9" w:rsidRPr="00FD54DD" w:rsidRDefault="00411FE9" w:rsidP="00411FE9">
      <w:pPr>
        <w:snapToGrid w:val="0"/>
        <w:spacing w:line="240" w:lineRule="auto"/>
        <w:ind w:right="225"/>
        <w:jc w:val="both"/>
        <w:rPr>
          <w:rFonts w:eastAsia="Times New Roman" w:cstheme="minorHAnsi"/>
          <w:color w:val="000000"/>
        </w:rPr>
      </w:pPr>
      <w:r w:rsidRPr="00FD54DD">
        <w:rPr>
          <w:rFonts w:cstheme="minorHAnsi"/>
          <w:lang w:eastAsia="ar-SA"/>
        </w:rPr>
        <w:t xml:space="preserve">Cilj ove aktivnosti je planiranje trošenja prihoda ostvarenih prodajom nefinancijske imovine, isključivo u svrhu povećanja razine i kvalitete poslovanja i pokrića troškova, te mogućeg prihoda na osnovi nadoknade štete od osiguranja. </w:t>
      </w:r>
    </w:p>
    <w:p w14:paraId="7CE5B0F2" w14:textId="77777777" w:rsidR="00411FE9" w:rsidRPr="00FD54DD" w:rsidRDefault="00411FE9" w:rsidP="00411FE9">
      <w:pPr>
        <w:spacing w:after="0" w:line="240" w:lineRule="auto"/>
        <w:jc w:val="both"/>
        <w:rPr>
          <w:rFonts w:cstheme="minorHAnsi"/>
          <w:b/>
        </w:rPr>
      </w:pPr>
      <w:r w:rsidRPr="00FD54DD">
        <w:rPr>
          <w:rFonts w:cstheme="minorHAnsi"/>
          <w:b/>
        </w:rPr>
        <w:t xml:space="preserve">POVEZANOST PROGRAMA SA STRATEŠKIM DOKUMENTIMA: </w:t>
      </w:r>
    </w:p>
    <w:p w14:paraId="12C235EB" w14:textId="77777777" w:rsidR="00411FE9" w:rsidRPr="00FD54DD" w:rsidRDefault="00411FE9" w:rsidP="00411FE9">
      <w:pPr>
        <w:ind w:right="142"/>
        <w:jc w:val="both"/>
        <w:rPr>
          <w:rFonts w:cstheme="minorHAnsi"/>
        </w:rPr>
      </w:pPr>
      <w:r w:rsidRPr="00FD54DD">
        <w:rPr>
          <w:rFonts w:cstheme="minorHAnsi"/>
          <w:bCs/>
        </w:rPr>
        <w:t>Zakon o zdravstvenoj zaštiti</w:t>
      </w:r>
      <w:r w:rsidRPr="00FD54DD">
        <w:rPr>
          <w:rFonts w:cstheme="minorHAnsi"/>
        </w:rPr>
        <w:t>;  Zakon o obveznom zdravstvenom osiguranju, Mreža javne zdravstvene zaštite, Zakon o proračunu, Pravilnik o proračunskom računovodstvu i računskom planu;  Statut Doma zdravlja Slunj</w:t>
      </w:r>
    </w:p>
    <w:p w14:paraId="3F9B318B" w14:textId="77777777" w:rsidR="00411FE9" w:rsidRPr="00FD54DD" w:rsidRDefault="00411FE9" w:rsidP="00411FE9">
      <w:pPr>
        <w:spacing w:after="0" w:line="240" w:lineRule="auto"/>
        <w:rPr>
          <w:rFonts w:cstheme="minorHAnsi"/>
          <w:b/>
        </w:rPr>
      </w:pPr>
      <w:r w:rsidRPr="00FD54DD">
        <w:rPr>
          <w:rFonts w:cstheme="minorHAnsi"/>
          <w:b/>
        </w:rPr>
        <w:t xml:space="preserve">ZAKONSKE I DRUGE PODLOGE NA KOJIMA SE PROGRAM ZASNIVA: </w:t>
      </w:r>
    </w:p>
    <w:p w14:paraId="3FC86BAD" w14:textId="77777777" w:rsidR="00411FE9" w:rsidRPr="00FD54DD" w:rsidRDefault="00411FE9" w:rsidP="00411FE9">
      <w:pPr>
        <w:spacing w:after="0" w:line="240" w:lineRule="auto"/>
        <w:jc w:val="both"/>
        <w:rPr>
          <w:rFonts w:cstheme="minorHAnsi"/>
          <w:i/>
        </w:rPr>
      </w:pPr>
      <w:r w:rsidRPr="00FD54DD">
        <w:rPr>
          <w:rFonts w:cstheme="minorHAnsi"/>
          <w:bCs/>
        </w:rPr>
        <w:t xml:space="preserve">Zakon o zdravstvenoj zaštiti </w:t>
      </w:r>
    </w:p>
    <w:p w14:paraId="06D79EF2" w14:textId="77777777" w:rsidR="00411FE9" w:rsidRPr="00FD54DD" w:rsidRDefault="00411FE9" w:rsidP="00411FE9">
      <w:pPr>
        <w:spacing w:after="0" w:line="240" w:lineRule="auto"/>
        <w:rPr>
          <w:rFonts w:cstheme="minorHAnsi"/>
          <w:b/>
          <w:highlight w:val="yellow"/>
        </w:rPr>
      </w:pPr>
    </w:p>
    <w:p w14:paraId="18F96E40" w14:textId="77777777" w:rsidR="00411FE9" w:rsidRPr="00FD54DD" w:rsidRDefault="00411FE9" w:rsidP="00411FE9">
      <w:pPr>
        <w:spacing w:after="0" w:line="240" w:lineRule="auto"/>
        <w:jc w:val="both"/>
        <w:rPr>
          <w:rFonts w:cstheme="minorHAnsi"/>
          <w:b/>
        </w:rPr>
      </w:pPr>
      <w:r w:rsidRPr="00FD54DD">
        <w:rPr>
          <w:rFonts w:cstheme="minorHAnsi"/>
          <w:b/>
        </w:rPr>
        <w:t>ISHODIŠTE I POKAZATELJI NA KOJIMA SE ZASNIVAJU IZRAČUNI I OCJENE POTREBNIH SREDSTAVA ZA PROVOĐENJE PROGRAMA:</w:t>
      </w:r>
    </w:p>
    <w:p w14:paraId="340759E7" w14:textId="77777777" w:rsidR="00411FE9" w:rsidRPr="00FD54DD" w:rsidRDefault="00411FE9" w:rsidP="00411FE9">
      <w:pPr>
        <w:spacing w:after="0" w:line="240" w:lineRule="auto"/>
        <w:jc w:val="both"/>
        <w:rPr>
          <w:rFonts w:cstheme="minorHAnsi"/>
          <w:b/>
        </w:rPr>
      </w:pPr>
      <w:r w:rsidRPr="00FD54DD">
        <w:rPr>
          <w:rFonts w:cstheme="minorHAnsi"/>
          <w:lang w:eastAsia="ar-SA"/>
        </w:rPr>
        <w:t>Ishodište i pokazatelji se temelje na okvirnim izračunima procijenjene vrijednosti imovine te mogućoj ostvarenoj šteti na temelju osiguranja.</w:t>
      </w:r>
    </w:p>
    <w:p w14:paraId="1910C5CB" w14:textId="77777777" w:rsidR="00411FE9" w:rsidRPr="00FD54DD" w:rsidRDefault="00411FE9" w:rsidP="00411FE9">
      <w:pPr>
        <w:spacing w:after="0" w:line="240" w:lineRule="auto"/>
        <w:jc w:val="both"/>
        <w:rPr>
          <w:rFonts w:cstheme="minorHAnsi"/>
          <w:i/>
        </w:rPr>
      </w:pPr>
    </w:p>
    <w:p w14:paraId="3380AC2D" w14:textId="77777777" w:rsidR="00411FE9" w:rsidRPr="00FD54DD" w:rsidRDefault="00411FE9" w:rsidP="00411FE9">
      <w:pPr>
        <w:spacing w:after="0" w:line="240" w:lineRule="auto"/>
        <w:ind w:right="141"/>
        <w:jc w:val="both"/>
        <w:rPr>
          <w:rFonts w:cstheme="minorHAnsi"/>
          <w:b/>
        </w:rPr>
      </w:pPr>
      <w:r w:rsidRPr="00FD54DD">
        <w:rPr>
          <w:rFonts w:cstheme="minorHAnsi"/>
          <w:b/>
        </w:rPr>
        <w:t>IZVJEŠTAJ O POSTIGNUTIM CILJEVIMA I REZULTATIMA PROGRAMA TEMELJENIM NA POKAZATELJIMA USPJEŠNOSTI U PRETHODNOJ GODINI:</w:t>
      </w:r>
    </w:p>
    <w:p w14:paraId="6A5A135C" w14:textId="77777777" w:rsidR="00411FE9" w:rsidRPr="00FD54DD" w:rsidRDefault="00411FE9" w:rsidP="00411FE9">
      <w:pPr>
        <w:suppressAutoHyphens/>
        <w:spacing w:after="0"/>
        <w:jc w:val="both"/>
        <w:rPr>
          <w:rFonts w:cstheme="minorHAnsi"/>
          <w:bCs/>
          <w:lang w:eastAsia="ar-SA"/>
        </w:rPr>
      </w:pPr>
    </w:p>
    <w:p w14:paraId="1CA5A889" w14:textId="77777777" w:rsidR="00411FE9" w:rsidRPr="00FD54DD" w:rsidRDefault="00411FE9" w:rsidP="00411FE9">
      <w:pPr>
        <w:spacing w:after="0" w:line="240" w:lineRule="auto"/>
        <w:rPr>
          <w:rFonts w:cstheme="minorHAnsi"/>
        </w:rPr>
      </w:pPr>
      <w:r w:rsidRPr="00FD54DD">
        <w:rPr>
          <w:rFonts w:cstheme="minorHAnsi"/>
        </w:rPr>
        <w:t>Sredstva po osnovi ove aktivnosti iznose 6.000,00 eura a najviše se odnose se na mogućnosti prodaje dvaju automobila Doma zdravlja Slunj.</w:t>
      </w:r>
    </w:p>
    <w:p w14:paraId="1A3F49C4" w14:textId="77777777" w:rsidR="00411FE9" w:rsidRPr="00FD54DD" w:rsidRDefault="00411FE9" w:rsidP="00411FE9">
      <w:pPr>
        <w:spacing w:after="0" w:line="240" w:lineRule="auto"/>
        <w:rPr>
          <w:rFonts w:cstheme="minorHAnsi"/>
          <w:b/>
          <w:highlight w:val="yellow"/>
        </w:rPr>
      </w:pPr>
    </w:p>
    <w:p w14:paraId="08FDAE50" w14:textId="77777777" w:rsidR="00411FE9" w:rsidRPr="00FD54DD" w:rsidRDefault="00411FE9" w:rsidP="00411FE9">
      <w:pPr>
        <w:snapToGrid w:val="0"/>
        <w:spacing w:after="0" w:line="240" w:lineRule="auto"/>
        <w:ind w:right="142"/>
        <w:jc w:val="both"/>
        <w:rPr>
          <w:rFonts w:cstheme="minorHAnsi"/>
          <w:b/>
        </w:rPr>
      </w:pPr>
      <w:r w:rsidRPr="00FD54DD">
        <w:rPr>
          <w:rFonts w:cstheme="minorHAnsi"/>
          <w:b/>
        </w:rPr>
        <w:t xml:space="preserve">POKAZATELJI USPJEŠNOSTI PROGRAMA: </w:t>
      </w:r>
    </w:p>
    <w:p w14:paraId="0714D8D5" w14:textId="77777777" w:rsidR="00411FE9" w:rsidRPr="00FD54DD" w:rsidRDefault="00411FE9" w:rsidP="00411FE9">
      <w:pPr>
        <w:snapToGrid w:val="0"/>
        <w:spacing w:after="0" w:line="240" w:lineRule="auto"/>
        <w:ind w:right="142"/>
        <w:jc w:val="both"/>
        <w:rPr>
          <w:rFonts w:eastAsia="Times New Roman" w:cstheme="minorHAnsi"/>
          <w:color w:val="000000"/>
          <w:lang w:eastAsia="ar-SA"/>
        </w:rPr>
      </w:pPr>
      <w:r w:rsidRPr="00FD54DD">
        <w:rPr>
          <w:rFonts w:eastAsia="Times New Roman" w:cstheme="minorHAnsi"/>
          <w:color w:val="000000"/>
          <w:lang w:eastAsia="ar-SA"/>
        </w:rPr>
        <w:t xml:space="preserve">Prodajom nefinancijske imovine povećavaju se vlastiti prihodi čiju namjenu usmjeravamo daljnjem poboljšanju usluga i poslovanja same Ustanove. </w:t>
      </w:r>
    </w:p>
    <w:p w14:paraId="45CF0579" w14:textId="77777777" w:rsidR="00411FE9" w:rsidRPr="00FD54DD" w:rsidRDefault="00411FE9" w:rsidP="00411FE9">
      <w:pPr>
        <w:snapToGrid w:val="0"/>
        <w:spacing w:after="0" w:line="240" w:lineRule="auto"/>
        <w:ind w:right="142"/>
        <w:jc w:val="both"/>
        <w:rPr>
          <w:rFonts w:cstheme="minorHAnsi"/>
          <w:lang w:eastAsia="ar-SA"/>
        </w:rPr>
      </w:pPr>
    </w:p>
    <w:p w14:paraId="3211BF3C" w14:textId="77777777" w:rsidR="00411FE9" w:rsidRPr="00FD54DD" w:rsidRDefault="00411FE9" w:rsidP="00411FE9">
      <w:pPr>
        <w:snapToGrid w:val="0"/>
        <w:spacing w:after="0" w:line="240" w:lineRule="auto"/>
        <w:ind w:right="142"/>
        <w:jc w:val="both"/>
        <w:rPr>
          <w:rFonts w:cstheme="minorHAnsi"/>
        </w:rPr>
      </w:pPr>
    </w:p>
    <w:tbl>
      <w:tblPr>
        <w:tblStyle w:val="Reetkatablice"/>
        <w:tblW w:w="9639" w:type="dxa"/>
        <w:tblInd w:w="108" w:type="dxa"/>
        <w:tblLayout w:type="fixed"/>
        <w:tblLook w:val="04A0" w:firstRow="1" w:lastRow="0" w:firstColumn="1" w:lastColumn="0" w:noHBand="0" w:noVBand="1"/>
      </w:tblPr>
      <w:tblGrid>
        <w:gridCol w:w="1002"/>
        <w:gridCol w:w="2542"/>
        <w:gridCol w:w="1559"/>
        <w:gridCol w:w="1560"/>
        <w:gridCol w:w="1559"/>
        <w:gridCol w:w="1417"/>
      </w:tblGrid>
      <w:tr w:rsidR="00411FE9" w:rsidRPr="00FD54DD" w14:paraId="195040F7" w14:textId="77777777" w:rsidTr="004D65C9">
        <w:trPr>
          <w:trHeight w:val="473"/>
        </w:trPr>
        <w:tc>
          <w:tcPr>
            <w:tcW w:w="1002" w:type="dxa"/>
            <w:vAlign w:val="center"/>
          </w:tcPr>
          <w:p w14:paraId="6DE23730" w14:textId="77777777" w:rsidR="00411FE9" w:rsidRPr="00FD54DD" w:rsidRDefault="00411FE9" w:rsidP="004D65C9">
            <w:pPr>
              <w:jc w:val="center"/>
              <w:rPr>
                <w:rFonts w:cstheme="minorHAnsi"/>
                <w:b/>
              </w:rPr>
            </w:pPr>
            <w:r w:rsidRPr="00FD54DD">
              <w:rPr>
                <w:rFonts w:cstheme="minorHAnsi"/>
                <w:b/>
              </w:rPr>
              <w:t>Šifra programa</w:t>
            </w:r>
          </w:p>
        </w:tc>
        <w:tc>
          <w:tcPr>
            <w:tcW w:w="2542" w:type="dxa"/>
            <w:vAlign w:val="center"/>
          </w:tcPr>
          <w:p w14:paraId="1A6C16D7" w14:textId="77777777" w:rsidR="00411FE9" w:rsidRPr="00FD54DD" w:rsidRDefault="00411FE9" w:rsidP="004D65C9">
            <w:pPr>
              <w:jc w:val="center"/>
              <w:rPr>
                <w:rFonts w:cstheme="minorHAnsi"/>
                <w:b/>
              </w:rPr>
            </w:pPr>
            <w:r w:rsidRPr="00FD54DD">
              <w:rPr>
                <w:rFonts w:cstheme="minorHAnsi"/>
                <w:b/>
              </w:rPr>
              <w:t>Naziv programa/aktivnosti</w:t>
            </w:r>
          </w:p>
        </w:tc>
        <w:tc>
          <w:tcPr>
            <w:tcW w:w="1559" w:type="dxa"/>
            <w:vAlign w:val="center"/>
          </w:tcPr>
          <w:p w14:paraId="3FB4E6E2" w14:textId="77777777" w:rsidR="00411FE9" w:rsidRPr="00FD54DD" w:rsidRDefault="00411FE9" w:rsidP="004D65C9">
            <w:pPr>
              <w:jc w:val="center"/>
              <w:rPr>
                <w:rFonts w:cstheme="minorHAnsi"/>
                <w:b/>
              </w:rPr>
            </w:pPr>
            <w:r w:rsidRPr="00FD54DD">
              <w:rPr>
                <w:rFonts w:cstheme="minorHAnsi"/>
                <w:b/>
              </w:rPr>
              <w:t>PLAN</w:t>
            </w:r>
          </w:p>
          <w:p w14:paraId="1A0A4F76" w14:textId="77777777" w:rsidR="00411FE9" w:rsidRPr="00FD54DD" w:rsidRDefault="00411FE9" w:rsidP="004D65C9">
            <w:pPr>
              <w:jc w:val="center"/>
              <w:rPr>
                <w:rFonts w:cstheme="minorHAnsi"/>
                <w:b/>
              </w:rPr>
            </w:pPr>
            <w:r w:rsidRPr="00FD54DD">
              <w:rPr>
                <w:rFonts w:cstheme="minorHAnsi"/>
                <w:b/>
              </w:rPr>
              <w:t>2024.</w:t>
            </w:r>
          </w:p>
        </w:tc>
        <w:tc>
          <w:tcPr>
            <w:tcW w:w="1560" w:type="dxa"/>
            <w:vAlign w:val="center"/>
          </w:tcPr>
          <w:p w14:paraId="18970FCD" w14:textId="77777777" w:rsidR="00411FE9" w:rsidRPr="00FD54DD" w:rsidRDefault="00411FE9" w:rsidP="004D65C9">
            <w:pPr>
              <w:jc w:val="center"/>
              <w:rPr>
                <w:rFonts w:cstheme="minorHAnsi"/>
                <w:b/>
              </w:rPr>
            </w:pPr>
            <w:r w:rsidRPr="00FD54DD">
              <w:rPr>
                <w:rFonts w:cstheme="minorHAnsi"/>
                <w:b/>
              </w:rPr>
              <w:t>POVEĆANJE</w:t>
            </w:r>
          </w:p>
          <w:p w14:paraId="7645EC35" w14:textId="77777777" w:rsidR="00411FE9" w:rsidRPr="00FD54DD" w:rsidRDefault="00411FE9" w:rsidP="004D65C9">
            <w:pPr>
              <w:jc w:val="center"/>
              <w:rPr>
                <w:rFonts w:cstheme="minorHAnsi"/>
                <w:b/>
              </w:rPr>
            </w:pPr>
            <w:r w:rsidRPr="00FD54DD">
              <w:rPr>
                <w:rFonts w:cstheme="minorHAnsi"/>
                <w:b/>
              </w:rPr>
              <w:t>/</w:t>
            </w:r>
          </w:p>
          <w:p w14:paraId="7383AB0E" w14:textId="77777777" w:rsidR="00411FE9" w:rsidRPr="00FD54DD" w:rsidRDefault="00411FE9" w:rsidP="004D65C9">
            <w:pPr>
              <w:jc w:val="center"/>
              <w:rPr>
                <w:rFonts w:cstheme="minorHAnsi"/>
                <w:b/>
              </w:rPr>
            </w:pPr>
            <w:r w:rsidRPr="00FD54DD">
              <w:rPr>
                <w:rFonts w:cstheme="minorHAnsi"/>
                <w:b/>
              </w:rPr>
              <w:t>SMANJENJE</w:t>
            </w:r>
          </w:p>
        </w:tc>
        <w:tc>
          <w:tcPr>
            <w:tcW w:w="1559" w:type="dxa"/>
            <w:vAlign w:val="center"/>
          </w:tcPr>
          <w:p w14:paraId="1D463764" w14:textId="77777777" w:rsidR="00411FE9" w:rsidRPr="00FD54DD" w:rsidRDefault="00411FE9" w:rsidP="004D65C9">
            <w:pPr>
              <w:jc w:val="center"/>
              <w:rPr>
                <w:rFonts w:cstheme="minorHAnsi"/>
                <w:b/>
              </w:rPr>
            </w:pPr>
            <w:r w:rsidRPr="00FD54DD">
              <w:rPr>
                <w:rFonts w:cstheme="minorHAnsi"/>
                <w:b/>
              </w:rPr>
              <w:t>NOVI PLAN</w:t>
            </w:r>
          </w:p>
          <w:p w14:paraId="29C7C22F" w14:textId="77777777" w:rsidR="00411FE9" w:rsidRPr="00FD54DD" w:rsidRDefault="00411FE9" w:rsidP="004D65C9">
            <w:pPr>
              <w:jc w:val="center"/>
              <w:rPr>
                <w:rFonts w:cstheme="minorHAnsi"/>
                <w:b/>
              </w:rPr>
            </w:pPr>
            <w:r w:rsidRPr="00FD54DD">
              <w:rPr>
                <w:rFonts w:cstheme="minorHAnsi"/>
                <w:b/>
              </w:rPr>
              <w:t>2024.</w:t>
            </w:r>
          </w:p>
        </w:tc>
        <w:tc>
          <w:tcPr>
            <w:tcW w:w="1417" w:type="dxa"/>
          </w:tcPr>
          <w:p w14:paraId="6F714A28" w14:textId="77777777" w:rsidR="00411FE9" w:rsidRPr="00FD54DD" w:rsidRDefault="00411FE9" w:rsidP="004D65C9">
            <w:pPr>
              <w:jc w:val="center"/>
              <w:rPr>
                <w:rFonts w:cstheme="minorHAnsi"/>
                <w:b/>
              </w:rPr>
            </w:pPr>
          </w:p>
          <w:p w14:paraId="6836CC80" w14:textId="77777777" w:rsidR="00411FE9" w:rsidRPr="00FD54DD" w:rsidRDefault="00411FE9" w:rsidP="004D65C9">
            <w:pPr>
              <w:jc w:val="center"/>
              <w:rPr>
                <w:rFonts w:cstheme="minorHAnsi"/>
                <w:b/>
              </w:rPr>
            </w:pPr>
            <w:r w:rsidRPr="00FD54DD">
              <w:rPr>
                <w:rFonts w:cstheme="minorHAnsi"/>
                <w:b/>
              </w:rPr>
              <w:t>IND.5/3</w:t>
            </w:r>
          </w:p>
        </w:tc>
      </w:tr>
      <w:tr w:rsidR="00411FE9" w:rsidRPr="00FD54DD" w14:paraId="449E0A3E" w14:textId="77777777" w:rsidTr="004D65C9">
        <w:trPr>
          <w:trHeight w:val="70"/>
        </w:trPr>
        <w:tc>
          <w:tcPr>
            <w:tcW w:w="1002" w:type="dxa"/>
            <w:vAlign w:val="center"/>
          </w:tcPr>
          <w:p w14:paraId="36D8FDE0" w14:textId="77777777" w:rsidR="00411FE9" w:rsidRPr="00FD54DD" w:rsidRDefault="00411FE9" w:rsidP="004D65C9">
            <w:pPr>
              <w:jc w:val="center"/>
              <w:rPr>
                <w:rFonts w:cstheme="minorHAnsi"/>
                <w:b/>
              </w:rPr>
            </w:pPr>
            <w:r w:rsidRPr="00FD54DD">
              <w:rPr>
                <w:rFonts w:cstheme="minorHAnsi"/>
                <w:b/>
              </w:rPr>
              <w:t>1</w:t>
            </w:r>
          </w:p>
        </w:tc>
        <w:tc>
          <w:tcPr>
            <w:tcW w:w="2542" w:type="dxa"/>
            <w:vAlign w:val="center"/>
          </w:tcPr>
          <w:p w14:paraId="3D90526B" w14:textId="77777777" w:rsidR="00411FE9" w:rsidRPr="00FD54DD" w:rsidRDefault="00411FE9" w:rsidP="004D65C9">
            <w:pPr>
              <w:jc w:val="center"/>
              <w:rPr>
                <w:rFonts w:cstheme="minorHAnsi"/>
                <w:b/>
              </w:rPr>
            </w:pPr>
            <w:r w:rsidRPr="00FD54DD">
              <w:rPr>
                <w:rFonts w:cstheme="minorHAnsi"/>
                <w:b/>
              </w:rPr>
              <w:t>2</w:t>
            </w:r>
          </w:p>
        </w:tc>
        <w:tc>
          <w:tcPr>
            <w:tcW w:w="1559" w:type="dxa"/>
          </w:tcPr>
          <w:p w14:paraId="64B696C1" w14:textId="77777777" w:rsidR="00411FE9" w:rsidRPr="00FD54DD" w:rsidRDefault="00411FE9" w:rsidP="004D65C9">
            <w:pPr>
              <w:jc w:val="center"/>
              <w:rPr>
                <w:rFonts w:cstheme="minorHAnsi"/>
                <w:b/>
              </w:rPr>
            </w:pPr>
            <w:r w:rsidRPr="00FD54DD">
              <w:rPr>
                <w:rFonts w:cstheme="minorHAnsi"/>
                <w:b/>
              </w:rPr>
              <w:t>3</w:t>
            </w:r>
          </w:p>
        </w:tc>
        <w:tc>
          <w:tcPr>
            <w:tcW w:w="1560" w:type="dxa"/>
            <w:vAlign w:val="center"/>
          </w:tcPr>
          <w:p w14:paraId="4BC259AE" w14:textId="77777777" w:rsidR="00411FE9" w:rsidRPr="00FD54DD" w:rsidRDefault="00411FE9" w:rsidP="004D65C9">
            <w:pPr>
              <w:jc w:val="center"/>
              <w:rPr>
                <w:rFonts w:cstheme="minorHAnsi"/>
                <w:b/>
              </w:rPr>
            </w:pPr>
            <w:r w:rsidRPr="00FD54DD">
              <w:rPr>
                <w:rFonts w:cstheme="minorHAnsi"/>
                <w:b/>
              </w:rPr>
              <w:t>4</w:t>
            </w:r>
          </w:p>
        </w:tc>
        <w:tc>
          <w:tcPr>
            <w:tcW w:w="1559" w:type="dxa"/>
            <w:vAlign w:val="center"/>
          </w:tcPr>
          <w:p w14:paraId="79F753CE" w14:textId="77777777" w:rsidR="00411FE9" w:rsidRPr="00FD54DD" w:rsidRDefault="00411FE9" w:rsidP="004D65C9">
            <w:pPr>
              <w:jc w:val="center"/>
              <w:rPr>
                <w:rFonts w:cstheme="minorHAnsi"/>
                <w:b/>
              </w:rPr>
            </w:pPr>
            <w:r w:rsidRPr="00FD54DD">
              <w:rPr>
                <w:rFonts w:cstheme="minorHAnsi"/>
                <w:b/>
              </w:rPr>
              <w:t>5</w:t>
            </w:r>
          </w:p>
        </w:tc>
        <w:tc>
          <w:tcPr>
            <w:tcW w:w="1417" w:type="dxa"/>
            <w:vAlign w:val="center"/>
          </w:tcPr>
          <w:p w14:paraId="2056FFBF" w14:textId="77777777" w:rsidR="00411FE9" w:rsidRPr="00FD54DD" w:rsidRDefault="00411FE9" w:rsidP="004D65C9">
            <w:pPr>
              <w:jc w:val="center"/>
              <w:rPr>
                <w:rFonts w:cstheme="minorHAnsi"/>
                <w:b/>
              </w:rPr>
            </w:pPr>
            <w:r w:rsidRPr="00FD54DD">
              <w:rPr>
                <w:rFonts w:cstheme="minorHAnsi"/>
                <w:b/>
              </w:rPr>
              <w:t>6</w:t>
            </w:r>
          </w:p>
        </w:tc>
      </w:tr>
      <w:tr w:rsidR="00411FE9" w:rsidRPr="00FD54DD" w14:paraId="548D1E23" w14:textId="77777777" w:rsidTr="004D65C9">
        <w:trPr>
          <w:trHeight w:val="808"/>
        </w:trPr>
        <w:tc>
          <w:tcPr>
            <w:tcW w:w="1002" w:type="dxa"/>
          </w:tcPr>
          <w:p w14:paraId="7DFBCDC7" w14:textId="77777777" w:rsidR="00411FE9" w:rsidRPr="00FD54DD" w:rsidRDefault="00411FE9" w:rsidP="004D65C9">
            <w:pPr>
              <w:jc w:val="center"/>
              <w:rPr>
                <w:rFonts w:cstheme="minorHAnsi"/>
              </w:rPr>
            </w:pPr>
            <w:r w:rsidRPr="00FD54DD">
              <w:rPr>
                <w:rFonts w:cstheme="minorHAnsi"/>
              </w:rPr>
              <w:t>151</w:t>
            </w:r>
          </w:p>
        </w:tc>
        <w:tc>
          <w:tcPr>
            <w:tcW w:w="2542" w:type="dxa"/>
          </w:tcPr>
          <w:p w14:paraId="401242A7" w14:textId="77777777" w:rsidR="00411FE9" w:rsidRPr="00FD54DD" w:rsidRDefault="00411FE9" w:rsidP="004D65C9">
            <w:pPr>
              <w:rPr>
                <w:rFonts w:cstheme="minorHAnsi"/>
              </w:rPr>
            </w:pPr>
            <w:r w:rsidRPr="00FD54DD">
              <w:rPr>
                <w:rFonts w:cstheme="minorHAnsi"/>
                <w:b/>
                <w:bCs/>
              </w:rPr>
              <w:t>Prihodi za posebne namjene korisnika</w:t>
            </w:r>
          </w:p>
        </w:tc>
        <w:tc>
          <w:tcPr>
            <w:tcW w:w="1559" w:type="dxa"/>
          </w:tcPr>
          <w:p w14:paraId="1793E826" w14:textId="77777777" w:rsidR="00411FE9" w:rsidRPr="00FD54DD" w:rsidRDefault="00411FE9" w:rsidP="004D65C9">
            <w:pPr>
              <w:jc w:val="right"/>
              <w:rPr>
                <w:rFonts w:cstheme="minorHAnsi"/>
              </w:rPr>
            </w:pPr>
            <w:r w:rsidRPr="00FD54DD">
              <w:rPr>
                <w:rFonts w:cstheme="minorHAnsi"/>
              </w:rPr>
              <w:t>6.000,00</w:t>
            </w:r>
          </w:p>
        </w:tc>
        <w:tc>
          <w:tcPr>
            <w:tcW w:w="1560" w:type="dxa"/>
          </w:tcPr>
          <w:p w14:paraId="203DA75D" w14:textId="77777777" w:rsidR="00411FE9" w:rsidRPr="00FD54DD" w:rsidRDefault="00411FE9" w:rsidP="004D65C9">
            <w:pPr>
              <w:jc w:val="right"/>
              <w:rPr>
                <w:rFonts w:cstheme="minorHAnsi"/>
              </w:rPr>
            </w:pPr>
            <w:r w:rsidRPr="00FD54DD">
              <w:rPr>
                <w:rFonts w:cstheme="minorHAnsi"/>
              </w:rPr>
              <w:t>0,00</w:t>
            </w:r>
          </w:p>
        </w:tc>
        <w:tc>
          <w:tcPr>
            <w:tcW w:w="1559" w:type="dxa"/>
          </w:tcPr>
          <w:p w14:paraId="784A5F0B" w14:textId="77777777" w:rsidR="00411FE9" w:rsidRPr="00FD54DD" w:rsidRDefault="00411FE9" w:rsidP="004D65C9">
            <w:pPr>
              <w:jc w:val="right"/>
              <w:rPr>
                <w:rFonts w:cstheme="minorHAnsi"/>
              </w:rPr>
            </w:pPr>
            <w:r w:rsidRPr="00FD54DD">
              <w:rPr>
                <w:rFonts w:cstheme="minorHAnsi"/>
              </w:rPr>
              <w:t>6.000,00</w:t>
            </w:r>
          </w:p>
        </w:tc>
        <w:tc>
          <w:tcPr>
            <w:tcW w:w="1417" w:type="dxa"/>
          </w:tcPr>
          <w:p w14:paraId="582D150B" w14:textId="77777777" w:rsidR="00411FE9" w:rsidRPr="00FD54DD" w:rsidRDefault="00411FE9" w:rsidP="004D65C9">
            <w:pPr>
              <w:jc w:val="right"/>
              <w:rPr>
                <w:rFonts w:cstheme="minorHAnsi"/>
              </w:rPr>
            </w:pPr>
            <w:r w:rsidRPr="00FD54DD">
              <w:rPr>
                <w:rFonts w:cstheme="minorHAnsi"/>
              </w:rPr>
              <w:t>100%</w:t>
            </w:r>
          </w:p>
        </w:tc>
      </w:tr>
      <w:tr w:rsidR="00411FE9" w:rsidRPr="00FD54DD" w14:paraId="608C1795" w14:textId="77777777" w:rsidTr="004D65C9">
        <w:trPr>
          <w:trHeight w:val="320"/>
        </w:trPr>
        <w:tc>
          <w:tcPr>
            <w:tcW w:w="3544" w:type="dxa"/>
            <w:gridSpan w:val="2"/>
          </w:tcPr>
          <w:p w14:paraId="44CA0812" w14:textId="77777777" w:rsidR="00411FE9" w:rsidRPr="00FD54DD" w:rsidRDefault="00411FE9" w:rsidP="004D65C9">
            <w:pPr>
              <w:rPr>
                <w:rFonts w:cstheme="minorHAnsi"/>
                <w:b/>
              </w:rPr>
            </w:pPr>
            <w:r w:rsidRPr="00FD54DD">
              <w:rPr>
                <w:rFonts w:cstheme="minorHAnsi"/>
                <w:b/>
              </w:rPr>
              <w:t>Ukupno:</w:t>
            </w:r>
          </w:p>
        </w:tc>
        <w:tc>
          <w:tcPr>
            <w:tcW w:w="1559" w:type="dxa"/>
          </w:tcPr>
          <w:p w14:paraId="15A46ED6" w14:textId="77777777" w:rsidR="00411FE9" w:rsidRPr="00FD54DD" w:rsidRDefault="00411FE9" w:rsidP="004D65C9">
            <w:pPr>
              <w:jc w:val="right"/>
              <w:rPr>
                <w:rFonts w:cstheme="minorHAnsi"/>
              </w:rPr>
            </w:pPr>
            <w:r w:rsidRPr="00FD54DD">
              <w:rPr>
                <w:rFonts w:cstheme="minorHAnsi"/>
              </w:rPr>
              <w:t>6.000,00</w:t>
            </w:r>
          </w:p>
        </w:tc>
        <w:tc>
          <w:tcPr>
            <w:tcW w:w="1560" w:type="dxa"/>
          </w:tcPr>
          <w:p w14:paraId="603CC87B" w14:textId="77777777" w:rsidR="00411FE9" w:rsidRPr="00FD54DD" w:rsidRDefault="00411FE9" w:rsidP="004D65C9">
            <w:pPr>
              <w:jc w:val="right"/>
              <w:rPr>
                <w:rFonts w:cstheme="minorHAnsi"/>
              </w:rPr>
            </w:pPr>
            <w:r w:rsidRPr="00FD54DD">
              <w:rPr>
                <w:rFonts w:cstheme="minorHAnsi"/>
              </w:rPr>
              <w:t>0,00</w:t>
            </w:r>
          </w:p>
        </w:tc>
        <w:tc>
          <w:tcPr>
            <w:tcW w:w="1559" w:type="dxa"/>
          </w:tcPr>
          <w:p w14:paraId="16E3EE21" w14:textId="77777777" w:rsidR="00411FE9" w:rsidRPr="00FD54DD" w:rsidRDefault="00411FE9" w:rsidP="004D65C9">
            <w:pPr>
              <w:jc w:val="right"/>
              <w:rPr>
                <w:rFonts w:cstheme="minorHAnsi"/>
              </w:rPr>
            </w:pPr>
            <w:r w:rsidRPr="00FD54DD">
              <w:rPr>
                <w:rFonts w:cstheme="minorHAnsi"/>
              </w:rPr>
              <w:t>6.000,00</w:t>
            </w:r>
          </w:p>
        </w:tc>
        <w:tc>
          <w:tcPr>
            <w:tcW w:w="1417" w:type="dxa"/>
          </w:tcPr>
          <w:p w14:paraId="41331A7D" w14:textId="77777777" w:rsidR="00411FE9" w:rsidRPr="00FD54DD" w:rsidRDefault="00411FE9" w:rsidP="004D65C9">
            <w:pPr>
              <w:jc w:val="right"/>
              <w:rPr>
                <w:rFonts w:cstheme="minorHAnsi"/>
              </w:rPr>
            </w:pPr>
            <w:r w:rsidRPr="00FD54DD">
              <w:rPr>
                <w:rFonts w:cstheme="minorHAnsi"/>
              </w:rPr>
              <w:t>100%</w:t>
            </w:r>
          </w:p>
        </w:tc>
      </w:tr>
    </w:tbl>
    <w:p w14:paraId="15D6AA4B" w14:textId="77777777" w:rsidR="00411FE9" w:rsidRPr="00FD54DD" w:rsidRDefault="00411FE9" w:rsidP="00411FE9">
      <w:pPr>
        <w:pBdr>
          <w:bottom w:val="single" w:sz="4" w:space="1" w:color="auto"/>
        </w:pBdr>
        <w:spacing w:after="0" w:line="240" w:lineRule="auto"/>
        <w:rPr>
          <w:rFonts w:cstheme="minorHAnsi"/>
          <w:b/>
          <w:i/>
          <w:iCs/>
          <w:u w:val="single"/>
        </w:rPr>
      </w:pPr>
    </w:p>
    <w:p w14:paraId="674FAC20" w14:textId="77777777" w:rsidR="00411FE9" w:rsidRPr="00FD54DD" w:rsidRDefault="00411FE9" w:rsidP="00411FE9">
      <w:pPr>
        <w:pBdr>
          <w:bottom w:val="single" w:sz="4" w:space="1" w:color="auto"/>
        </w:pBdr>
        <w:spacing w:after="0" w:line="240" w:lineRule="auto"/>
        <w:rPr>
          <w:rFonts w:cstheme="minorHAnsi"/>
          <w:b/>
          <w:i/>
          <w:iCs/>
          <w:u w:val="single"/>
        </w:rPr>
      </w:pPr>
      <w:r w:rsidRPr="00FD54DD">
        <w:rPr>
          <w:rFonts w:cstheme="minorHAnsi"/>
          <w:b/>
          <w:i/>
          <w:iCs/>
          <w:u w:val="single"/>
        </w:rPr>
        <w:t>ŠIFRA I NAZIV PROGRAMA:</w:t>
      </w:r>
      <w:r w:rsidRPr="00FD54DD">
        <w:rPr>
          <w:rFonts w:cstheme="minorHAnsi"/>
          <w:b/>
          <w:i/>
          <w:iCs/>
        </w:rPr>
        <w:t xml:space="preserve"> </w:t>
      </w:r>
      <w:r w:rsidRPr="00FD54DD">
        <w:rPr>
          <w:rFonts w:cstheme="minorHAnsi"/>
          <w:b/>
        </w:rPr>
        <w:t>MJERE HZZ-A – PRIPRAVNIŠTVO - KORISNICI</w:t>
      </w:r>
    </w:p>
    <w:p w14:paraId="768B4042" w14:textId="77777777" w:rsidR="00411FE9" w:rsidRPr="00FD54DD" w:rsidRDefault="00411FE9" w:rsidP="00411FE9">
      <w:pPr>
        <w:spacing w:after="0" w:line="240" w:lineRule="auto"/>
        <w:rPr>
          <w:rFonts w:cstheme="minorHAnsi"/>
          <w:b/>
          <w:highlight w:val="yellow"/>
        </w:rPr>
      </w:pPr>
    </w:p>
    <w:p w14:paraId="572D0EC0" w14:textId="77777777" w:rsidR="00411FE9" w:rsidRPr="00FD54DD" w:rsidRDefault="00411FE9" w:rsidP="00411FE9">
      <w:pPr>
        <w:spacing w:after="0" w:line="240" w:lineRule="auto"/>
        <w:jc w:val="both"/>
        <w:rPr>
          <w:rFonts w:cstheme="minorHAnsi"/>
          <w:b/>
        </w:rPr>
      </w:pPr>
      <w:r w:rsidRPr="00FD54DD">
        <w:rPr>
          <w:rFonts w:cstheme="minorHAnsi"/>
          <w:b/>
        </w:rPr>
        <w:t>SVRHA PROGRAMA:</w:t>
      </w:r>
    </w:p>
    <w:p w14:paraId="769BAF71" w14:textId="77777777" w:rsidR="00411FE9" w:rsidRPr="00FD54DD" w:rsidRDefault="00411FE9" w:rsidP="00411FE9">
      <w:pPr>
        <w:snapToGrid w:val="0"/>
        <w:spacing w:line="240" w:lineRule="auto"/>
        <w:ind w:right="225"/>
        <w:jc w:val="both"/>
        <w:rPr>
          <w:rFonts w:eastAsia="Times New Roman" w:cstheme="minorHAnsi"/>
          <w:color w:val="000000"/>
        </w:rPr>
      </w:pPr>
      <w:r w:rsidRPr="00FD54DD">
        <w:rPr>
          <w:rFonts w:cstheme="minorHAnsi"/>
          <w:lang w:eastAsia="ar-SA"/>
        </w:rPr>
        <w:t>Cilj ove aktivnosti je zapošljavanje fizioterapeuta u ambulanti za fizikalnu terapiju putem mjere Hrvatskog zavoda za zapošljavanje.</w:t>
      </w:r>
    </w:p>
    <w:p w14:paraId="4DA67E22" w14:textId="77777777" w:rsidR="00411FE9" w:rsidRPr="00FD54DD" w:rsidRDefault="00411FE9" w:rsidP="00411FE9">
      <w:pPr>
        <w:spacing w:after="0" w:line="240" w:lineRule="auto"/>
        <w:jc w:val="both"/>
        <w:rPr>
          <w:rFonts w:cstheme="minorHAnsi"/>
          <w:b/>
        </w:rPr>
      </w:pPr>
      <w:r w:rsidRPr="00FD54DD">
        <w:rPr>
          <w:rFonts w:cstheme="minorHAnsi"/>
          <w:b/>
        </w:rPr>
        <w:t xml:space="preserve">POVEZANOST PROGRAMA SA STRATEŠKIM DOKUMENTIMA: </w:t>
      </w:r>
    </w:p>
    <w:p w14:paraId="0741B067" w14:textId="77777777" w:rsidR="00411FE9" w:rsidRPr="00FD54DD" w:rsidRDefault="00411FE9" w:rsidP="00411FE9">
      <w:pPr>
        <w:ind w:right="142"/>
        <w:jc w:val="both"/>
        <w:rPr>
          <w:rFonts w:cstheme="minorHAnsi"/>
        </w:rPr>
      </w:pPr>
      <w:r w:rsidRPr="00FD54DD">
        <w:rPr>
          <w:rFonts w:cstheme="minorHAnsi"/>
          <w:bCs/>
        </w:rPr>
        <w:t>Zakon o zdravstvenoj zaštiti</w:t>
      </w:r>
      <w:r w:rsidRPr="00FD54DD">
        <w:rPr>
          <w:rFonts w:cstheme="minorHAnsi"/>
        </w:rPr>
        <w:t>;  Zakon o obveznom zdravstvenom osiguranju, Mreža javne zdravstvene zaštite, Zakon o proračunu, Pravilnik o proračunskom računovodstvu i računskom planu;  Statut Doma zdravlja Slunj, Mjere Hrvatskog zavoda za zapošljavanje</w:t>
      </w:r>
    </w:p>
    <w:p w14:paraId="7E190EEB" w14:textId="77777777" w:rsidR="00411FE9" w:rsidRPr="00FD54DD" w:rsidRDefault="00411FE9" w:rsidP="00411FE9">
      <w:pPr>
        <w:spacing w:after="0" w:line="240" w:lineRule="auto"/>
        <w:rPr>
          <w:rFonts w:cstheme="minorHAnsi"/>
          <w:b/>
          <w:color w:val="FF0000"/>
        </w:rPr>
      </w:pPr>
    </w:p>
    <w:p w14:paraId="225E53B8" w14:textId="77777777" w:rsidR="00411FE9" w:rsidRPr="00FD54DD" w:rsidRDefault="00411FE9" w:rsidP="00411FE9">
      <w:pPr>
        <w:spacing w:after="0" w:line="240" w:lineRule="auto"/>
        <w:rPr>
          <w:rFonts w:cstheme="minorHAnsi"/>
          <w:b/>
        </w:rPr>
      </w:pPr>
      <w:r w:rsidRPr="00FD54DD">
        <w:rPr>
          <w:rFonts w:cstheme="minorHAnsi"/>
          <w:b/>
        </w:rPr>
        <w:t xml:space="preserve">ZAKONSKE I DRUGE PODLOGE NA KOJIMA SE PROGRAM ZASNIVA: </w:t>
      </w:r>
    </w:p>
    <w:p w14:paraId="17BE878C" w14:textId="77777777" w:rsidR="00411FE9" w:rsidRPr="00FD54DD" w:rsidRDefault="00411FE9" w:rsidP="00411FE9">
      <w:pPr>
        <w:spacing w:after="0" w:line="240" w:lineRule="auto"/>
        <w:rPr>
          <w:rFonts w:cstheme="minorHAnsi"/>
          <w:i/>
        </w:rPr>
      </w:pPr>
      <w:r w:rsidRPr="00FD54DD">
        <w:rPr>
          <w:rFonts w:cstheme="minorHAnsi"/>
          <w:bCs/>
        </w:rPr>
        <w:t>Zakon o zdravstvenoj zaštiti,</w:t>
      </w:r>
      <w:r w:rsidRPr="00FD54DD">
        <w:rPr>
          <w:rFonts w:cstheme="minorHAnsi"/>
        </w:rPr>
        <w:t xml:space="preserve"> Mjere Hrvatskog zavoda za zapošljavanje – Ugovor za financiranje pripravništva</w:t>
      </w:r>
    </w:p>
    <w:p w14:paraId="0362C733" w14:textId="77777777" w:rsidR="00411FE9" w:rsidRPr="00FD54DD" w:rsidRDefault="00411FE9" w:rsidP="00411FE9">
      <w:pPr>
        <w:spacing w:after="0" w:line="240" w:lineRule="auto"/>
        <w:rPr>
          <w:rFonts w:cstheme="minorHAnsi"/>
          <w:b/>
          <w:highlight w:val="yellow"/>
        </w:rPr>
      </w:pPr>
    </w:p>
    <w:p w14:paraId="7F80B1FC" w14:textId="77777777" w:rsidR="00411FE9" w:rsidRPr="00FD54DD" w:rsidRDefault="00411FE9" w:rsidP="00411FE9">
      <w:pPr>
        <w:spacing w:after="0" w:line="240" w:lineRule="auto"/>
        <w:jc w:val="both"/>
        <w:rPr>
          <w:rFonts w:cstheme="minorHAnsi"/>
          <w:b/>
        </w:rPr>
      </w:pPr>
      <w:r w:rsidRPr="00FD54DD">
        <w:rPr>
          <w:rFonts w:cstheme="minorHAnsi"/>
          <w:b/>
        </w:rPr>
        <w:lastRenderedPageBreak/>
        <w:t>ISHODIŠTE I POKAZATELJI NA KOJIMA SE ZASNIVAJU IZRAČUNI I OCJENE POTREBNIH SREDSTAVA ZA PROVOĐENJE PROGRAMA:</w:t>
      </w:r>
    </w:p>
    <w:p w14:paraId="0739152C" w14:textId="77777777" w:rsidR="00411FE9" w:rsidRPr="00FD54DD" w:rsidRDefault="00411FE9" w:rsidP="00411FE9">
      <w:pPr>
        <w:spacing w:after="0" w:line="240" w:lineRule="auto"/>
        <w:jc w:val="both"/>
        <w:rPr>
          <w:rFonts w:cstheme="minorHAnsi"/>
          <w:b/>
        </w:rPr>
      </w:pPr>
      <w:r w:rsidRPr="00FD54DD">
        <w:rPr>
          <w:rFonts w:cstheme="minorHAnsi"/>
          <w:lang w:eastAsia="ar-SA"/>
        </w:rPr>
        <w:t xml:space="preserve">Ishodište i pokazatelji se temelje na izračunima plaće  za dva fizioterapeuta – pripravnika, tj. 90% plaće. </w:t>
      </w:r>
    </w:p>
    <w:p w14:paraId="33EDFFF1" w14:textId="77777777" w:rsidR="00411FE9" w:rsidRPr="00FD54DD" w:rsidRDefault="00411FE9" w:rsidP="00411FE9">
      <w:pPr>
        <w:spacing w:after="0" w:line="240" w:lineRule="auto"/>
        <w:jc w:val="both"/>
        <w:rPr>
          <w:rFonts w:cstheme="minorHAnsi"/>
          <w:i/>
        </w:rPr>
      </w:pPr>
    </w:p>
    <w:p w14:paraId="4C809AEA" w14:textId="77777777" w:rsidR="00411FE9" w:rsidRPr="00FD54DD" w:rsidRDefault="00411FE9" w:rsidP="00411FE9">
      <w:pPr>
        <w:spacing w:after="0" w:line="240" w:lineRule="auto"/>
        <w:ind w:right="141"/>
        <w:jc w:val="both"/>
        <w:rPr>
          <w:rFonts w:cstheme="minorHAnsi"/>
          <w:b/>
        </w:rPr>
      </w:pPr>
      <w:r w:rsidRPr="00FD54DD">
        <w:rPr>
          <w:rFonts w:cstheme="minorHAnsi"/>
          <w:b/>
        </w:rPr>
        <w:t>IZVJEŠTAJ O POSTIGNUTIM CILJEVIMA I REZULTATIMA PROGRAMA TEMELJENIM NA POKAZATELJIMA USPJEŠNOSTI U PRETHODNOJ GODINI:</w:t>
      </w:r>
    </w:p>
    <w:p w14:paraId="7CC3DF17" w14:textId="77777777" w:rsidR="00411FE9" w:rsidRPr="00FD54DD" w:rsidRDefault="00411FE9" w:rsidP="00411FE9">
      <w:pPr>
        <w:spacing w:after="0" w:line="240" w:lineRule="auto"/>
        <w:rPr>
          <w:rFonts w:cstheme="minorHAnsi"/>
        </w:rPr>
      </w:pPr>
      <w:r w:rsidRPr="00FD54DD">
        <w:rPr>
          <w:rFonts w:cstheme="minorHAnsi"/>
          <w:lang w:eastAsia="ar-SA"/>
        </w:rPr>
        <w:t>Izračun se temelji na troškovima plaće i doprinosa za zdravstveno osiguranje za pripravnike zaposlene na fizikalnoj terapiji.</w:t>
      </w:r>
    </w:p>
    <w:p w14:paraId="01527EA1" w14:textId="77777777" w:rsidR="00411FE9" w:rsidRPr="00FD54DD" w:rsidRDefault="00411FE9" w:rsidP="00411FE9">
      <w:pPr>
        <w:spacing w:after="0" w:line="240" w:lineRule="auto"/>
        <w:rPr>
          <w:rFonts w:cstheme="minorHAnsi"/>
          <w:b/>
          <w:highlight w:val="yellow"/>
        </w:rPr>
      </w:pPr>
    </w:p>
    <w:p w14:paraId="54D090F9" w14:textId="77777777" w:rsidR="00411FE9" w:rsidRPr="00FD54DD" w:rsidRDefault="00411FE9" w:rsidP="00411FE9">
      <w:pPr>
        <w:snapToGrid w:val="0"/>
        <w:spacing w:after="0" w:line="240" w:lineRule="auto"/>
        <w:ind w:right="142"/>
        <w:jc w:val="both"/>
        <w:rPr>
          <w:rFonts w:cstheme="minorHAnsi"/>
          <w:b/>
        </w:rPr>
      </w:pPr>
      <w:r w:rsidRPr="00FD54DD">
        <w:rPr>
          <w:rFonts w:cstheme="minorHAnsi"/>
          <w:b/>
        </w:rPr>
        <w:t xml:space="preserve">POKAZATELJI USPJEŠNOSTI PROGRAMA: </w:t>
      </w:r>
    </w:p>
    <w:p w14:paraId="605679EC" w14:textId="77777777" w:rsidR="00411FE9" w:rsidRPr="00FD54DD" w:rsidRDefault="00411FE9" w:rsidP="00411FE9">
      <w:pPr>
        <w:snapToGrid w:val="0"/>
        <w:spacing w:after="0" w:line="240" w:lineRule="auto"/>
        <w:ind w:right="142"/>
        <w:jc w:val="both"/>
        <w:rPr>
          <w:rFonts w:eastAsia="Times New Roman" w:cstheme="minorHAnsi"/>
          <w:color w:val="000000"/>
          <w:lang w:eastAsia="ar-SA"/>
        </w:rPr>
      </w:pPr>
      <w:r w:rsidRPr="00FD54DD">
        <w:rPr>
          <w:rFonts w:eastAsia="Times New Roman" w:cstheme="minorHAnsi"/>
          <w:color w:val="000000"/>
          <w:lang w:eastAsia="ar-SA"/>
        </w:rPr>
        <w:t xml:space="preserve">Osposobljavanje za rad educiranih mladih kadrova kroz mjeru Hrvatskog zavoda za zapošljavanje. </w:t>
      </w:r>
    </w:p>
    <w:p w14:paraId="6710694E" w14:textId="77777777" w:rsidR="00411FE9" w:rsidRPr="00FD54DD" w:rsidRDefault="00411FE9" w:rsidP="00411FE9">
      <w:pPr>
        <w:snapToGrid w:val="0"/>
        <w:spacing w:after="0" w:line="240" w:lineRule="auto"/>
        <w:ind w:right="142"/>
        <w:jc w:val="both"/>
        <w:rPr>
          <w:rFonts w:cstheme="minorHAnsi"/>
        </w:rPr>
      </w:pPr>
    </w:p>
    <w:tbl>
      <w:tblPr>
        <w:tblStyle w:val="Reetkatablice"/>
        <w:tblW w:w="9639" w:type="dxa"/>
        <w:tblInd w:w="108" w:type="dxa"/>
        <w:tblLayout w:type="fixed"/>
        <w:tblLook w:val="04A0" w:firstRow="1" w:lastRow="0" w:firstColumn="1" w:lastColumn="0" w:noHBand="0" w:noVBand="1"/>
      </w:tblPr>
      <w:tblGrid>
        <w:gridCol w:w="1002"/>
        <w:gridCol w:w="2542"/>
        <w:gridCol w:w="1559"/>
        <w:gridCol w:w="1560"/>
        <w:gridCol w:w="1559"/>
        <w:gridCol w:w="1417"/>
      </w:tblGrid>
      <w:tr w:rsidR="00411FE9" w:rsidRPr="00FD54DD" w14:paraId="5240AF8D" w14:textId="77777777" w:rsidTr="004D65C9">
        <w:trPr>
          <w:trHeight w:val="473"/>
        </w:trPr>
        <w:tc>
          <w:tcPr>
            <w:tcW w:w="1002" w:type="dxa"/>
            <w:vAlign w:val="center"/>
          </w:tcPr>
          <w:p w14:paraId="7BA4B76A" w14:textId="77777777" w:rsidR="00411FE9" w:rsidRPr="00FD54DD" w:rsidRDefault="00411FE9" w:rsidP="004D65C9">
            <w:pPr>
              <w:jc w:val="center"/>
              <w:rPr>
                <w:rFonts w:cstheme="minorHAnsi"/>
                <w:b/>
              </w:rPr>
            </w:pPr>
            <w:r w:rsidRPr="00FD54DD">
              <w:rPr>
                <w:rFonts w:cstheme="minorHAnsi"/>
                <w:b/>
              </w:rPr>
              <w:t>Šifra programa</w:t>
            </w:r>
          </w:p>
        </w:tc>
        <w:tc>
          <w:tcPr>
            <w:tcW w:w="2542" w:type="dxa"/>
            <w:vAlign w:val="center"/>
          </w:tcPr>
          <w:p w14:paraId="791D54CA" w14:textId="77777777" w:rsidR="00411FE9" w:rsidRPr="00FD54DD" w:rsidRDefault="00411FE9" w:rsidP="004D65C9">
            <w:pPr>
              <w:jc w:val="center"/>
              <w:rPr>
                <w:rFonts w:cstheme="minorHAnsi"/>
                <w:b/>
              </w:rPr>
            </w:pPr>
            <w:r w:rsidRPr="00FD54DD">
              <w:rPr>
                <w:rFonts w:cstheme="minorHAnsi"/>
                <w:b/>
              </w:rPr>
              <w:t>Naziv programa/aktivnosti</w:t>
            </w:r>
          </w:p>
        </w:tc>
        <w:tc>
          <w:tcPr>
            <w:tcW w:w="1559" w:type="dxa"/>
            <w:vAlign w:val="center"/>
          </w:tcPr>
          <w:p w14:paraId="754AD02D" w14:textId="77777777" w:rsidR="00411FE9" w:rsidRPr="00FD54DD" w:rsidRDefault="00411FE9" w:rsidP="004D65C9">
            <w:pPr>
              <w:jc w:val="center"/>
              <w:rPr>
                <w:rFonts w:cstheme="minorHAnsi"/>
                <w:b/>
              </w:rPr>
            </w:pPr>
            <w:r w:rsidRPr="00FD54DD">
              <w:rPr>
                <w:rFonts w:cstheme="minorHAnsi"/>
                <w:b/>
              </w:rPr>
              <w:t>PLAN</w:t>
            </w:r>
          </w:p>
          <w:p w14:paraId="522145DC" w14:textId="77777777" w:rsidR="00411FE9" w:rsidRPr="00FD54DD" w:rsidRDefault="00411FE9" w:rsidP="004D65C9">
            <w:pPr>
              <w:jc w:val="center"/>
              <w:rPr>
                <w:rFonts w:cstheme="minorHAnsi"/>
                <w:b/>
              </w:rPr>
            </w:pPr>
            <w:r w:rsidRPr="00FD54DD">
              <w:rPr>
                <w:rFonts w:cstheme="minorHAnsi"/>
                <w:b/>
              </w:rPr>
              <w:t>2024.</w:t>
            </w:r>
          </w:p>
        </w:tc>
        <w:tc>
          <w:tcPr>
            <w:tcW w:w="1560" w:type="dxa"/>
            <w:vAlign w:val="center"/>
          </w:tcPr>
          <w:p w14:paraId="6181D7F8" w14:textId="77777777" w:rsidR="00411FE9" w:rsidRPr="00FD54DD" w:rsidRDefault="00411FE9" w:rsidP="004D65C9">
            <w:pPr>
              <w:jc w:val="center"/>
              <w:rPr>
                <w:rFonts w:cstheme="minorHAnsi"/>
                <w:b/>
              </w:rPr>
            </w:pPr>
            <w:r w:rsidRPr="00FD54DD">
              <w:rPr>
                <w:rFonts w:cstheme="minorHAnsi"/>
                <w:b/>
              </w:rPr>
              <w:t>POVEĆANJE</w:t>
            </w:r>
          </w:p>
          <w:p w14:paraId="4D473722" w14:textId="77777777" w:rsidR="00411FE9" w:rsidRPr="00FD54DD" w:rsidRDefault="00411FE9" w:rsidP="004D65C9">
            <w:pPr>
              <w:jc w:val="center"/>
              <w:rPr>
                <w:rFonts w:cstheme="minorHAnsi"/>
                <w:b/>
              </w:rPr>
            </w:pPr>
            <w:r w:rsidRPr="00FD54DD">
              <w:rPr>
                <w:rFonts w:cstheme="minorHAnsi"/>
                <w:b/>
              </w:rPr>
              <w:t>/</w:t>
            </w:r>
          </w:p>
          <w:p w14:paraId="401AFEB9" w14:textId="77777777" w:rsidR="00411FE9" w:rsidRPr="00FD54DD" w:rsidRDefault="00411FE9" w:rsidP="004D65C9">
            <w:pPr>
              <w:jc w:val="center"/>
              <w:rPr>
                <w:rFonts w:cstheme="minorHAnsi"/>
                <w:b/>
              </w:rPr>
            </w:pPr>
            <w:r w:rsidRPr="00FD54DD">
              <w:rPr>
                <w:rFonts w:cstheme="minorHAnsi"/>
                <w:b/>
              </w:rPr>
              <w:t>SMANJENJE</w:t>
            </w:r>
          </w:p>
        </w:tc>
        <w:tc>
          <w:tcPr>
            <w:tcW w:w="1559" w:type="dxa"/>
            <w:vAlign w:val="center"/>
          </w:tcPr>
          <w:p w14:paraId="66AAE435" w14:textId="77777777" w:rsidR="00411FE9" w:rsidRPr="00FD54DD" w:rsidRDefault="00411FE9" w:rsidP="004D65C9">
            <w:pPr>
              <w:jc w:val="center"/>
              <w:rPr>
                <w:rFonts w:cstheme="minorHAnsi"/>
                <w:b/>
              </w:rPr>
            </w:pPr>
            <w:r w:rsidRPr="00FD54DD">
              <w:rPr>
                <w:rFonts w:cstheme="minorHAnsi"/>
                <w:b/>
              </w:rPr>
              <w:t>NOVI PLAN</w:t>
            </w:r>
          </w:p>
          <w:p w14:paraId="4501BFC3" w14:textId="77777777" w:rsidR="00411FE9" w:rsidRPr="00FD54DD" w:rsidRDefault="00411FE9" w:rsidP="004D65C9">
            <w:pPr>
              <w:jc w:val="center"/>
              <w:rPr>
                <w:rFonts w:cstheme="minorHAnsi"/>
                <w:b/>
              </w:rPr>
            </w:pPr>
            <w:r w:rsidRPr="00FD54DD">
              <w:rPr>
                <w:rFonts w:cstheme="minorHAnsi"/>
                <w:b/>
              </w:rPr>
              <w:t>2024.</w:t>
            </w:r>
          </w:p>
        </w:tc>
        <w:tc>
          <w:tcPr>
            <w:tcW w:w="1417" w:type="dxa"/>
          </w:tcPr>
          <w:p w14:paraId="6F267501" w14:textId="77777777" w:rsidR="00411FE9" w:rsidRPr="00FD54DD" w:rsidRDefault="00411FE9" w:rsidP="004D65C9">
            <w:pPr>
              <w:jc w:val="center"/>
              <w:rPr>
                <w:rFonts w:cstheme="minorHAnsi"/>
                <w:b/>
              </w:rPr>
            </w:pPr>
          </w:p>
          <w:p w14:paraId="3163870C" w14:textId="77777777" w:rsidR="00411FE9" w:rsidRPr="00FD54DD" w:rsidRDefault="00411FE9" w:rsidP="004D65C9">
            <w:pPr>
              <w:jc w:val="center"/>
              <w:rPr>
                <w:rFonts w:cstheme="minorHAnsi"/>
                <w:b/>
              </w:rPr>
            </w:pPr>
            <w:r w:rsidRPr="00FD54DD">
              <w:rPr>
                <w:rFonts w:cstheme="minorHAnsi"/>
                <w:b/>
              </w:rPr>
              <w:t>IND.5/3</w:t>
            </w:r>
          </w:p>
        </w:tc>
      </w:tr>
      <w:tr w:rsidR="00411FE9" w:rsidRPr="00FD54DD" w14:paraId="61149748" w14:textId="77777777" w:rsidTr="004D65C9">
        <w:trPr>
          <w:trHeight w:val="70"/>
        </w:trPr>
        <w:tc>
          <w:tcPr>
            <w:tcW w:w="1002" w:type="dxa"/>
            <w:vAlign w:val="center"/>
          </w:tcPr>
          <w:p w14:paraId="169B860C" w14:textId="77777777" w:rsidR="00411FE9" w:rsidRPr="00FD54DD" w:rsidRDefault="00411FE9" w:rsidP="004D65C9">
            <w:pPr>
              <w:jc w:val="center"/>
              <w:rPr>
                <w:rFonts w:cstheme="minorHAnsi"/>
                <w:b/>
              </w:rPr>
            </w:pPr>
            <w:r w:rsidRPr="00FD54DD">
              <w:rPr>
                <w:rFonts w:cstheme="minorHAnsi"/>
                <w:b/>
              </w:rPr>
              <w:t>1</w:t>
            </w:r>
          </w:p>
        </w:tc>
        <w:tc>
          <w:tcPr>
            <w:tcW w:w="2542" w:type="dxa"/>
            <w:vAlign w:val="center"/>
          </w:tcPr>
          <w:p w14:paraId="67723B52" w14:textId="77777777" w:rsidR="00411FE9" w:rsidRPr="00FD54DD" w:rsidRDefault="00411FE9" w:rsidP="004D65C9">
            <w:pPr>
              <w:jc w:val="center"/>
              <w:rPr>
                <w:rFonts w:cstheme="minorHAnsi"/>
                <w:b/>
              </w:rPr>
            </w:pPr>
            <w:r w:rsidRPr="00FD54DD">
              <w:rPr>
                <w:rFonts w:cstheme="minorHAnsi"/>
                <w:b/>
              </w:rPr>
              <w:t>2</w:t>
            </w:r>
          </w:p>
        </w:tc>
        <w:tc>
          <w:tcPr>
            <w:tcW w:w="1559" w:type="dxa"/>
          </w:tcPr>
          <w:p w14:paraId="245AA523" w14:textId="77777777" w:rsidR="00411FE9" w:rsidRPr="00FD54DD" w:rsidRDefault="00411FE9" w:rsidP="004D65C9">
            <w:pPr>
              <w:jc w:val="center"/>
              <w:rPr>
                <w:rFonts w:cstheme="minorHAnsi"/>
                <w:b/>
              </w:rPr>
            </w:pPr>
            <w:r w:rsidRPr="00FD54DD">
              <w:rPr>
                <w:rFonts w:cstheme="minorHAnsi"/>
                <w:b/>
              </w:rPr>
              <w:t>3</w:t>
            </w:r>
          </w:p>
        </w:tc>
        <w:tc>
          <w:tcPr>
            <w:tcW w:w="1560" w:type="dxa"/>
            <w:vAlign w:val="center"/>
          </w:tcPr>
          <w:p w14:paraId="447DFC37" w14:textId="77777777" w:rsidR="00411FE9" w:rsidRPr="00FD54DD" w:rsidRDefault="00411FE9" w:rsidP="004D65C9">
            <w:pPr>
              <w:jc w:val="center"/>
              <w:rPr>
                <w:rFonts w:cstheme="minorHAnsi"/>
                <w:b/>
              </w:rPr>
            </w:pPr>
            <w:r w:rsidRPr="00FD54DD">
              <w:rPr>
                <w:rFonts w:cstheme="minorHAnsi"/>
                <w:b/>
              </w:rPr>
              <w:t>4</w:t>
            </w:r>
          </w:p>
        </w:tc>
        <w:tc>
          <w:tcPr>
            <w:tcW w:w="1559" w:type="dxa"/>
            <w:vAlign w:val="center"/>
          </w:tcPr>
          <w:p w14:paraId="3041B547" w14:textId="77777777" w:rsidR="00411FE9" w:rsidRPr="00FD54DD" w:rsidRDefault="00411FE9" w:rsidP="004D65C9">
            <w:pPr>
              <w:jc w:val="center"/>
              <w:rPr>
                <w:rFonts w:cstheme="minorHAnsi"/>
                <w:b/>
              </w:rPr>
            </w:pPr>
            <w:r w:rsidRPr="00FD54DD">
              <w:rPr>
                <w:rFonts w:cstheme="minorHAnsi"/>
                <w:b/>
              </w:rPr>
              <w:t>5</w:t>
            </w:r>
          </w:p>
        </w:tc>
        <w:tc>
          <w:tcPr>
            <w:tcW w:w="1417" w:type="dxa"/>
            <w:vAlign w:val="center"/>
          </w:tcPr>
          <w:p w14:paraId="63D442D3" w14:textId="77777777" w:rsidR="00411FE9" w:rsidRPr="00FD54DD" w:rsidRDefault="00411FE9" w:rsidP="004D65C9">
            <w:pPr>
              <w:jc w:val="center"/>
              <w:rPr>
                <w:rFonts w:cstheme="minorHAnsi"/>
                <w:b/>
              </w:rPr>
            </w:pPr>
            <w:r w:rsidRPr="00FD54DD">
              <w:rPr>
                <w:rFonts w:cstheme="minorHAnsi"/>
                <w:b/>
              </w:rPr>
              <w:t>6</w:t>
            </w:r>
          </w:p>
        </w:tc>
      </w:tr>
      <w:tr w:rsidR="00411FE9" w:rsidRPr="00FD54DD" w14:paraId="04031CFD" w14:textId="77777777" w:rsidTr="004D65C9">
        <w:trPr>
          <w:trHeight w:val="808"/>
        </w:trPr>
        <w:tc>
          <w:tcPr>
            <w:tcW w:w="1002" w:type="dxa"/>
          </w:tcPr>
          <w:p w14:paraId="6DFC7DF2" w14:textId="77777777" w:rsidR="00411FE9" w:rsidRPr="00FD54DD" w:rsidRDefault="00411FE9" w:rsidP="004D65C9">
            <w:pPr>
              <w:jc w:val="center"/>
              <w:rPr>
                <w:rFonts w:cstheme="minorHAnsi"/>
              </w:rPr>
            </w:pPr>
          </w:p>
        </w:tc>
        <w:tc>
          <w:tcPr>
            <w:tcW w:w="2542" w:type="dxa"/>
          </w:tcPr>
          <w:p w14:paraId="0A78901F" w14:textId="77777777" w:rsidR="00411FE9" w:rsidRPr="00FD54DD" w:rsidRDefault="00411FE9" w:rsidP="004D65C9">
            <w:pPr>
              <w:rPr>
                <w:rFonts w:cstheme="minorHAnsi"/>
              </w:rPr>
            </w:pPr>
          </w:p>
        </w:tc>
        <w:tc>
          <w:tcPr>
            <w:tcW w:w="1559" w:type="dxa"/>
          </w:tcPr>
          <w:p w14:paraId="4E3DBB9E" w14:textId="77777777" w:rsidR="00411FE9" w:rsidRPr="00FD54DD" w:rsidRDefault="00411FE9" w:rsidP="004D65C9">
            <w:pPr>
              <w:jc w:val="right"/>
              <w:rPr>
                <w:rFonts w:cstheme="minorHAnsi"/>
              </w:rPr>
            </w:pPr>
            <w:r w:rsidRPr="00FD54DD">
              <w:rPr>
                <w:rFonts w:cstheme="minorHAnsi"/>
              </w:rPr>
              <w:t>12.900,00</w:t>
            </w:r>
          </w:p>
        </w:tc>
        <w:tc>
          <w:tcPr>
            <w:tcW w:w="1560" w:type="dxa"/>
          </w:tcPr>
          <w:p w14:paraId="31538BBE" w14:textId="77777777" w:rsidR="00411FE9" w:rsidRPr="00FD54DD" w:rsidRDefault="00411FE9" w:rsidP="004D65C9">
            <w:pPr>
              <w:jc w:val="right"/>
              <w:rPr>
                <w:rFonts w:cstheme="minorHAnsi"/>
              </w:rPr>
            </w:pPr>
            <w:r w:rsidRPr="00FD54DD">
              <w:rPr>
                <w:rFonts w:cstheme="minorHAnsi"/>
              </w:rPr>
              <w:t>0,00</w:t>
            </w:r>
          </w:p>
        </w:tc>
        <w:tc>
          <w:tcPr>
            <w:tcW w:w="1559" w:type="dxa"/>
          </w:tcPr>
          <w:p w14:paraId="6D24CEB7" w14:textId="77777777" w:rsidR="00411FE9" w:rsidRPr="00FD54DD" w:rsidRDefault="00411FE9" w:rsidP="004D65C9">
            <w:pPr>
              <w:jc w:val="right"/>
              <w:rPr>
                <w:rFonts w:cstheme="minorHAnsi"/>
              </w:rPr>
            </w:pPr>
            <w:r w:rsidRPr="00FD54DD">
              <w:rPr>
                <w:rFonts w:cstheme="minorHAnsi"/>
              </w:rPr>
              <w:t>12.900,00</w:t>
            </w:r>
          </w:p>
        </w:tc>
        <w:tc>
          <w:tcPr>
            <w:tcW w:w="1417" w:type="dxa"/>
          </w:tcPr>
          <w:p w14:paraId="381B2264" w14:textId="77777777" w:rsidR="00411FE9" w:rsidRPr="00FD54DD" w:rsidRDefault="00411FE9" w:rsidP="004D65C9">
            <w:pPr>
              <w:jc w:val="right"/>
              <w:rPr>
                <w:rFonts w:cstheme="minorHAnsi"/>
              </w:rPr>
            </w:pPr>
            <w:r w:rsidRPr="00FD54DD">
              <w:rPr>
                <w:rFonts w:cstheme="minorHAnsi"/>
              </w:rPr>
              <w:t>100%</w:t>
            </w:r>
          </w:p>
        </w:tc>
      </w:tr>
      <w:tr w:rsidR="00411FE9" w:rsidRPr="00FD54DD" w14:paraId="5CDC84E7" w14:textId="77777777" w:rsidTr="004D65C9">
        <w:trPr>
          <w:trHeight w:val="320"/>
        </w:trPr>
        <w:tc>
          <w:tcPr>
            <w:tcW w:w="3544" w:type="dxa"/>
            <w:gridSpan w:val="2"/>
          </w:tcPr>
          <w:p w14:paraId="067BD467" w14:textId="77777777" w:rsidR="00411FE9" w:rsidRPr="00FD54DD" w:rsidRDefault="00411FE9" w:rsidP="004D65C9">
            <w:pPr>
              <w:rPr>
                <w:rFonts w:cstheme="minorHAnsi"/>
                <w:b/>
              </w:rPr>
            </w:pPr>
            <w:r w:rsidRPr="00FD54DD">
              <w:rPr>
                <w:rFonts w:cstheme="minorHAnsi"/>
                <w:b/>
              </w:rPr>
              <w:t>Ukupno:</w:t>
            </w:r>
          </w:p>
        </w:tc>
        <w:tc>
          <w:tcPr>
            <w:tcW w:w="1559" w:type="dxa"/>
          </w:tcPr>
          <w:p w14:paraId="579039A0" w14:textId="77777777" w:rsidR="00411FE9" w:rsidRPr="00FD54DD" w:rsidRDefault="00411FE9" w:rsidP="004D65C9">
            <w:pPr>
              <w:jc w:val="right"/>
              <w:rPr>
                <w:rFonts w:cstheme="minorHAnsi"/>
              </w:rPr>
            </w:pPr>
            <w:r w:rsidRPr="00FD54DD">
              <w:rPr>
                <w:rFonts w:cstheme="minorHAnsi"/>
              </w:rPr>
              <w:t>12.900,00</w:t>
            </w:r>
          </w:p>
        </w:tc>
        <w:tc>
          <w:tcPr>
            <w:tcW w:w="1560" w:type="dxa"/>
          </w:tcPr>
          <w:p w14:paraId="52FF9088" w14:textId="77777777" w:rsidR="00411FE9" w:rsidRPr="00FD54DD" w:rsidRDefault="00411FE9" w:rsidP="004D65C9">
            <w:pPr>
              <w:jc w:val="right"/>
              <w:rPr>
                <w:rFonts w:cstheme="minorHAnsi"/>
              </w:rPr>
            </w:pPr>
            <w:r w:rsidRPr="00FD54DD">
              <w:rPr>
                <w:rFonts w:cstheme="minorHAnsi"/>
              </w:rPr>
              <w:t>0,00</w:t>
            </w:r>
          </w:p>
        </w:tc>
        <w:tc>
          <w:tcPr>
            <w:tcW w:w="1559" w:type="dxa"/>
          </w:tcPr>
          <w:p w14:paraId="31589057" w14:textId="77777777" w:rsidR="00411FE9" w:rsidRPr="00FD54DD" w:rsidRDefault="00411FE9" w:rsidP="004D65C9">
            <w:pPr>
              <w:jc w:val="right"/>
              <w:rPr>
                <w:rFonts w:cstheme="minorHAnsi"/>
              </w:rPr>
            </w:pPr>
            <w:r w:rsidRPr="00FD54DD">
              <w:rPr>
                <w:rFonts w:cstheme="minorHAnsi"/>
              </w:rPr>
              <w:t>12.900,00</w:t>
            </w:r>
          </w:p>
        </w:tc>
        <w:tc>
          <w:tcPr>
            <w:tcW w:w="1417" w:type="dxa"/>
          </w:tcPr>
          <w:p w14:paraId="2DA638C4" w14:textId="77777777" w:rsidR="00411FE9" w:rsidRPr="00FD54DD" w:rsidRDefault="00411FE9" w:rsidP="004D65C9">
            <w:pPr>
              <w:jc w:val="right"/>
              <w:rPr>
                <w:rFonts w:cstheme="minorHAnsi"/>
              </w:rPr>
            </w:pPr>
          </w:p>
        </w:tc>
      </w:tr>
    </w:tbl>
    <w:p w14:paraId="12E3799F" w14:textId="77777777" w:rsidR="00411FE9" w:rsidRPr="00FD54DD" w:rsidRDefault="00411FE9" w:rsidP="00411FE9">
      <w:pPr>
        <w:spacing w:after="0" w:line="240" w:lineRule="auto"/>
        <w:rPr>
          <w:rFonts w:cstheme="minorHAnsi"/>
          <w:b/>
          <w:highlight w:val="yellow"/>
        </w:rPr>
      </w:pPr>
    </w:p>
    <w:p w14:paraId="3BBD8B39" w14:textId="77777777" w:rsidR="00411FE9" w:rsidRPr="00FD54DD" w:rsidRDefault="00411FE9" w:rsidP="00411FE9">
      <w:pPr>
        <w:spacing w:after="0" w:line="240" w:lineRule="auto"/>
        <w:rPr>
          <w:rFonts w:cstheme="minorHAnsi"/>
          <w:b/>
          <w:highlight w:val="yellow"/>
        </w:rPr>
      </w:pPr>
    </w:p>
    <w:p w14:paraId="7192E7F7" w14:textId="77777777" w:rsidR="00411FE9" w:rsidRPr="00FD54DD" w:rsidRDefault="00411FE9" w:rsidP="00411FE9">
      <w:pPr>
        <w:spacing w:after="0" w:line="240" w:lineRule="auto"/>
        <w:rPr>
          <w:rFonts w:cstheme="minorHAnsi"/>
        </w:rPr>
      </w:pPr>
    </w:p>
    <w:p w14:paraId="2BD9DBE7" w14:textId="77777777" w:rsidR="00411FE9" w:rsidRPr="00FD54DD" w:rsidRDefault="00411FE9" w:rsidP="00411FE9">
      <w:pPr>
        <w:spacing w:after="0" w:line="240" w:lineRule="auto"/>
        <w:rPr>
          <w:rFonts w:cstheme="minorHAnsi"/>
        </w:rPr>
      </w:pPr>
    </w:p>
    <w:p w14:paraId="6B39A5EF" w14:textId="77777777" w:rsidR="00AD472E" w:rsidRPr="00FD54DD" w:rsidRDefault="00AD472E" w:rsidP="00411FE9">
      <w:pPr>
        <w:spacing w:after="0" w:line="240" w:lineRule="auto"/>
        <w:rPr>
          <w:rFonts w:cstheme="minorHAnsi"/>
        </w:rPr>
      </w:pPr>
    </w:p>
    <w:p w14:paraId="151CD5B5" w14:textId="77777777" w:rsidR="00AD472E" w:rsidRPr="00FD54DD" w:rsidRDefault="00AD472E" w:rsidP="00411FE9">
      <w:pPr>
        <w:spacing w:after="0" w:line="240" w:lineRule="auto"/>
        <w:rPr>
          <w:rFonts w:cstheme="minorHAnsi"/>
        </w:rPr>
      </w:pPr>
    </w:p>
    <w:p w14:paraId="29E32BAF" w14:textId="77777777" w:rsidR="00AD472E" w:rsidRPr="00FD54DD" w:rsidRDefault="00AD472E" w:rsidP="00411FE9">
      <w:pPr>
        <w:spacing w:after="0" w:line="240" w:lineRule="auto"/>
        <w:rPr>
          <w:rFonts w:cstheme="minorHAnsi"/>
        </w:rPr>
      </w:pPr>
    </w:p>
    <w:p w14:paraId="731FCAFB" w14:textId="77777777" w:rsidR="00AD472E" w:rsidRPr="00FD54DD" w:rsidRDefault="00AD472E" w:rsidP="00411FE9">
      <w:pPr>
        <w:spacing w:after="0" w:line="240" w:lineRule="auto"/>
        <w:rPr>
          <w:rFonts w:cstheme="minorHAnsi"/>
        </w:rPr>
      </w:pPr>
    </w:p>
    <w:p w14:paraId="0FB983C0" w14:textId="77777777" w:rsidR="00AD472E" w:rsidRPr="00FD54DD" w:rsidRDefault="00AD472E" w:rsidP="00411FE9">
      <w:pPr>
        <w:spacing w:after="0" w:line="240" w:lineRule="auto"/>
        <w:rPr>
          <w:rFonts w:cstheme="minorHAnsi"/>
        </w:rPr>
      </w:pPr>
    </w:p>
    <w:p w14:paraId="2CF6ED2F" w14:textId="77777777" w:rsidR="00AD472E" w:rsidRPr="00FD54DD" w:rsidRDefault="00AD472E" w:rsidP="00411FE9">
      <w:pPr>
        <w:spacing w:after="0" w:line="240" w:lineRule="auto"/>
        <w:rPr>
          <w:rFonts w:cstheme="minorHAnsi"/>
        </w:rPr>
      </w:pPr>
    </w:p>
    <w:p w14:paraId="4F7A5574" w14:textId="77777777" w:rsidR="00AD472E" w:rsidRPr="00FD54DD" w:rsidRDefault="00AD472E" w:rsidP="00411FE9">
      <w:pPr>
        <w:spacing w:after="0" w:line="240" w:lineRule="auto"/>
        <w:rPr>
          <w:rFonts w:cstheme="minorHAnsi"/>
        </w:rPr>
      </w:pPr>
    </w:p>
    <w:p w14:paraId="12EECFAE" w14:textId="77777777" w:rsidR="00AD472E" w:rsidRPr="00FD54DD" w:rsidRDefault="00AD472E" w:rsidP="00411FE9">
      <w:pPr>
        <w:spacing w:after="0" w:line="240" w:lineRule="auto"/>
        <w:rPr>
          <w:rFonts w:cstheme="minorHAnsi"/>
        </w:rPr>
      </w:pPr>
    </w:p>
    <w:p w14:paraId="589573DB" w14:textId="77777777" w:rsidR="00AD472E" w:rsidRPr="00FD54DD" w:rsidRDefault="00AD472E" w:rsidP="00411FE9">
      <w:pPr>
        <w:spacing w:after="0" w:line="240" w:lineRule="auto"/>
        <w:rPr>
          <w:rFonts w:cstheme="minorHAnsi"/>
        </w:rPr>
      </w:pPr>
    </w:p>
    <w:p w14:paraId="74B4E94E" w14:textId="77777777" w:rsidR="00AD472E" w:rsidRPr="00FD54DD" w:rsidRDefault="00AD472E" w:rsidP="00411FE9">
      <w:pPr>
        <w:spacing w:after="0" w:line="240" w:lineRule="auto"/>
        <w:rPr>
          <w:rFonts w:cstheme="minorHAnsi"/>
        </w:rPr>
      </w:pPr>
    </w:p>
    <w:p w14:paraId="278B5266" w14:textId="77777777" w:rsidR="00AD472E" w:rsidRPr="00FD54DD" w:rsidRDefault="00AD472E" w:rsidP="00411FE9">
      <w:pPr>
        <w:spacing w:after="0" w:line="240" w:lineRule="auto"/>
        <w:rPr>
          <w:rFonts w:cstheme="minorHAnsi"/>
        </w:rPr>
      </w:pPr>
    </w:p>
    <w:p w14:paraId="326D37E6" w14:textId="77777777" w:rsidR="00AD472E" w:rsidRDefault="00AD472E" w:rsidP="00411FE9">
      <w:pPr>
        <w:spacing w:after="0" w:line="240" w:lineRule="auto"/>
        <w:rPr>
          <w:rFonts w:cstheme="minorHAnsi"/>
        </w:rPr>
      </w:pPr>
    </w:p>
    <w:p w14:paraId="395F8C38" w14:textId="77777777" w:rsidR="00C744E7" w:rsidRDefault="00C744E7" w:rsidP="00411FE9">
      <w:pPr>
        <w:spacing w:after="0" w:line="240" w:lineRule="auto"/>
        <w:rPr>
          <w:rFonts w:cstheme="minorHAnsi"/>
        </w:rPr>
      </w:pPr>
    </w:p>
    <w:p w14:paraId="22E1D470" w14:textId="77777777" w:rsidR="00C744E7" w:rsidRDefault="00C744E7" w:rsidP="00411FE9">
      <w:pPr>
        <w:spacing w:after="0" w:line="240" w:lineRule="auto"/>
        <w:rPr>
          <w:rFonts w:cstheme="minorHAnsi"/>
        </w:rPr>
      </w:pPr>
    </w:p>
    <w:p w14:paraId="2220AD99" w14:textId="77777777" w:rsidR="00C744E7" w:rsidRDefault="00C744E7" w:rsidP="00411FE9">
      <w:pPr>
        <w:spacing w:after="0" w:line="240" w:lineRule="auto"/>
        <w:rPr>
          <w:rFonts w:cstheme="minorHAnsi"/>
        </w:rPr>
      </w:pPr>
    </w:p>
    <w:p w14:paraId="432436A2" w14:textId="77777777" w:rsidR="00C744E7" w:rsidRPr="00FD54DD" w:rsidRDefault="00C744E7" w:rsidP="00411FE9">
      <w:pPr>
        <w:spacing w:after="0" w:line="240" w:lineRule="auto"/>
        <w:rPr>
          <w:rFonts w:cstheme="minorHAnsi"/>
        </w:rPr>
      </w:pPr>
    </w:p>
    <w:p w14:paraId="40019AA7" w14:textId="77777777" w:rsidR="00AD472E" w:rsidRPr="00FD54DD" w:rsidRDefault="00AD472E" w:rsidP="00411FE9">
      <w:pPr>
        <w:spacing w:after="0" w:line="240" w:lineRule="auto"/>
        <w:rPr>
          <w:rFonts w:cstheme="minorHAnsi"/>
        </w:rPr>
      </w:pPr>
    </w:p>
    <w:p w14:paraId="37E41BA5" w14:textId="77777777" w:rsidR="00C744E7" w:rsidRDefault="00C744E7" w:rsidP="00AD472E">
      <w:pPr>
        <w:spacing w:after="0" w:line="240" w:lineRule="auto"/>
        <w:rPr>
          <w:rFonts w:cstheme="minorHAnsi"/>
          <w:b/>
        </w:rPr>
      </w:pPr>
    </w:p>
    <w:p w14:paraId="7AFBE0B4" w14:textId="77777777" w:rsidR="00C744E7" w:rsidRDefault="00C744E7" w:rsidP="00AD472E">
      <w:pPr>
        <w:spacing w:after="0" w:line="240" w:lineRule="auto"/>
        <w:rPr>
          <w:rFonts w:cstheme="minorHAnsi"/>
          <w:b/>
        </w:rPr>
      </w:pPr>
    </w:p>
    <w:p w14:paraId="0BA52F43" w14:textId="77777777" w:rsidR="00C744E7" w:rsidRDefault="00C744E7" w:rsidP="00AD472E">
      <w:pPr>
        <w:spacing w:after="0" w:line="240" w:lineRule="auto"/>
        <w:rPr>
          <w:rFonts w:cstheme="minorHAnsi"/>
          <w:b/>
        </w:rPr>
      </w:pPr>
    </w:p>
    <w:p w14:paraId="7D49036E" w14:textId="77777777" w:rsidR="00C744E7" w:rsidRDefault="00C744E7" w:rsidP="00AD472E">
      <w:pPr>
        <w:spacing w:after="0" w:line="240" w:lineRule="auto"/>
        <w:rPr>
          <w:rFonts w:cstheme="minorHAnsi"/>
          <w:b/>
        </w:rPr>
      </w:pPr>
    </w:p>
    <w:p w14:paraId="5534C12D" w14:textId="77777777" w:rsidR="00C744E7" w:rsidRDefault="00C744E7" w:rsidP="00AD472E">
      <w:pPr>
        <w:spacing w:after="0" w:line="240" w:lineRule="auto"/>
        <w:rPr>
          <w:rFonts w:cstheme="minorHAnsi"/>
          <w:b/>
        </w:rPr>
      </w:pPr>
    </w:p>
    <w:p w14:paraId="34AD2173" w14:textId="77777777" w:rsidR="00C744E7" w:rsidRDefault="00C744E7" w:rsidP="00AD472E">
      <w:pPr>
        <w:spacing w:after="0" w:line="240" w:lineRule="auto"/>
        <w:rPr>
          <w:rFonts w:cstheme="minorHAnsi"/>
          <w:b/>
        </w:rPr>
      </w:pPr>
    </w:p>
    <w:p w14:paraId="39A13BE1" w14:textId="77777777" w:rsidR="00C744E7" w:rsidRDefault="00C744E7" w:rsidP="00AD472E">
      <w:pPr>
        <w:spacing w:after="0" w:line="240" w:lineRule="auto"/>
        <w:rPr>
          <w:rFonts w:cstheme="minorHAnsi"/>
          <w:b/>
        </w:rPr>
      </w:pPr>
    </w:p>
    <w:p w14:paraId="31E7FD5F" w14:textId="77777777" w:rsidR="00C744E7" w:rsidRDefault="00C744E7" w:rsidP="00AD472E">
      <w:pPr>
        <w:spacing w:after="0" w:line="240" w:lineRule="auto"/>
        <w:rPr>
          <w:rFonts w:cstheme="minorHAnsi"/>
          <w:b/>
        </w:rPr>
      </w:pPr>
    </w:p>
    <w:p w14:paraId="2CF6A17A" w14:textId="77777777" w:rsidR="00C744E7" w:rsidRDefault="00C744E7" w:rsidP="00AD472E">
      <w:pPr>
        <w:spacing w:after="0" w:line="240" w:lineRule="auto"/>
        <w:rPr>
          <w:rFonts w:cstheme="minorHAnsi"/>
          <w:b/>
        </w:rPr>
      </w:pPr>
    </w:p>
    <w:p w14:paraId="15A4FCEF" w14:textId="77777777" w:rsidR="00C744E7" w:rsidRDefault="00C744E7" w:rsidP="00AD472E">
      <w:pPr>
        <w:spacing w:after="0" w:line="240" w:lineRule="auto"/>
        <w:rPr>
          <w:rFonts w:cstheme="minorHAnsi"/>
          <w:b/>
        </w:rPr>
      </w:pPr>
    </w:p>
    <w:p w14:paraId="7EA43A20" w14:textId="77777777" w:rsidR="00C744E7" w:rsidRDefault="00C744E7" w:rsidP="00AD472E">
      <w:pPr>
        <w:spacing w:after="0" w:line="240" w:lineRule="auto"/>
        <w:rPr>
          <w:rFonts w:cstheme="minorHAnsi"/>
          <w:b/>
        </w:rPr>
      </w:pPr>
    </w:p>
    <w:p w14:paraId="08AB5E37" w14:textId="77777777" w:rsidR="00C744E7" w:rsidRDefault="00C744E7" w:rsidP="00AD472E">
      <w:pPr>
        <w:spacing w:after="0" w:line="240" w:lineRule="auto"/>
        <w:rPr>
          <w:rFonts w:cstheme="minorHAnsi"/>
          <w:b/>
        </w:rPr>
      </w:pPr>
    </w:p>
    <w:p w14:paraId="0FD6B5AC" w14:textId="7D56DEB9" w:rsidR="00AD472E" w:rsidRPr="00FD54DD" w:rsidRDefault="00AD472E" w:rsidP="00AD472E">
      <w:pPr>
        <w:spacing w:after="0" w:line="240" w:lineRule="auto"/>
        <w:rPr>
          <w:rFonts w:cstheme="minorHAnsi"/>
          <w:b/>
        </w:rPr>
      </w:pPr>
      <w:r w:rsidRPr="00FD54DD">
        <w:rPr>
          <w:rFonts w:cstheme="minorHAnsi"/>
          <w:b/>
        </w:rPr>
        <w:lastRenderedPageBreak/>
        <w:t>ORGANIZACIJSKA JEDINICA VOJNIĆ</w:t>
      </w:r>
    </w:p>
    <w:p w14:paraId="12F82A4B" w14:textId="77777777" w:rsidR="00AD472E" w:rsidRPr="00FD54DD" w:rsidRDefault="00AD472E" w:rsidP="00AD472E">
      <w:pPr>
        <w:spacing w:after="0" w:line="240" w:lineRule="auto"/>
        <w:rPr>
          <w:rFonts w:cstheme="minorHAnsi"/>
          <w:b/>
        </w:rPr>
      </w:pPr>
    </w:p>
    <w:p w14:paraId="6F1B1F94" w14:textId="557B2E3A" w:rsidR="00AD472E" w:rsidRPr="00FD54DD" w:rsidRDefault="00AD472E" w:rsidP="00AD472E">
      <w:pPr>
        <w:spacing w:after="0" w:line="240" w:lineRule="auto"/>
        <w:rPr>
          <w:rFonts w:cstheme="minorHAnsi"/>
          <w:b/>
        </w:rPr>
      </w:pPr>
      <w:r w:rsidRPr="00FD54DD">
        <w:rPr>
          <w:rFonts w:cstheme="minorHAnsi"/>
          <w:b/>
        </w:rPr>
        <w:t>SAŽETAK DJELOKRUGA RADA:</w:t>
      </w:r>
    </w:p>
    <w:p w14:paraId="40FD61F9" w14:textId="48AEA5CA" w:rsidR="00AD472E" w:rsidRPr="00FD54DD" w:rsidRDefault="00AD472E" w:rsidP="00AD472E">
      <w:pPr>
        <w:spacing w:after="0" w:line="240" w:lineRule="auto"/>
        <w:rPr>
          <w:rFonts w:cstheme="minorHAnsi"/>
        </w:rPr>
      </w:pPr>
      <w:r w:rsidRPr="00FD54DD">
        <w:rPr>
          <w:rFonts w:cstheme="minorHAnsi"/>
        </w:rPr>
        <w:t>Dom zdravlja Vojnić je sukladno Zakonu o zdravstvenoj zaštiti (Narodne novine broj 100/18, 125/19, 147/20, 136/21, 119/22, 156/22 i 33/23) i drugim zakonskim propisima zdravstvena ustanova za obavljanje primarne zdravstvene zaštite čiji osnivač je Karlovačka županija čiji je proračunski korisnik. Provodi se primarna zdravstvena zaštita kroz djelatnosti: Obiteljske (opće) medicine, dentalne zdravstvene zaštite, ginekološke zdravstvene zaštite žena, sanitetskog prijevoza, patronažne zdravstvene zaštite. Dom zdravlja Karlovačke županije - 09 Vojnić obavlja djelatnost na adresi Vojnić, Andrije Hebranga 28 i djeluje na području općine Vojnić i pokriva 4.764 stanovnika u 46 naselja.</w:t>
      </w:r>
    </w:p>
    <w:p w14:paraId="53A45F6D" w14:textId="77777777" w:rsidR="00AD472E" w:rsidRPr="00FD54DD" w:rsidRDefault="00AD472E" w:rsidP="00AD472E">
      <w:pPr>
        <w:spacing w:after="0" w:line="240" w:lineRule="auto"/>
        <w:rPr>
          <w:rFonts w:cstheme="minorHAnsi"/>
        </w:rPr>
      </w:pPr>
    </w:p>
    <w:p w14:paraId="63EDCDDC" w14:textId="77777777" w:rsidR="00AD472E" w:rsidRPr="00FD54DD" w:rsidRDefault="00AD472E" w:rsidP="00AD472E">
      <w:pPr>
        <w:spacing w:after="0" w:line="240" w:lineRule="auto"/>
        <w:rPr>
          <w:rFonts w:cstheme="minorHAnsi"/>
          <w:b/>
        </w:rPr>
      </w:pPr>
      <w:r w:rsidRPr="00FD54DD">
        <w:rPr>
          <w:rFonts w:cstheme="minorHAnsi"/>
          <w:b/>
        </w:rPr>
        <w:t>ORGANIZACIJSKA STRUKTURA:</w:t>
      </w:r>
    </w:p>
    <w:p w14:paraId="34FF5507" w14:textId="77777777" w:rsidR="00AD472E" w:rsidRPr="00FD54DD" w:rsidRDefault="00AD472E" w:rsidP="00AD472E">
      <w:pPr>
        <w:spacing w:after="0" w:line="240" w:lineRule="auto"/>
        <w:rPr>
          <w:rFonts w:cstheme="minorHAnsi"/>
        </w:rPr>
      </w:pPr>
      <w:r w:rsidRPr="00FD54DD">
        <w:rPr>
          <w:rFonts w:cstheme="minorHAnsi"/>
        </w:rPr>
        <w:t>Dom zdravlja Vojnić svoju djelatnost obavlja sa zaposlenicima kako slijedi:</w:t>
      </w:r>
    </w:p>
    <w:p w14:paraId="426DBACB" w14:textId="77777777" w:rsidR="00AD472E" w:rsidRPr="00FD54DD" w:rsidRDefault="00AD472E" w:rsidP="00AD472E">
      <w:pPr>
        <w:spacing w:after="0" w:line="240" w:lineRule="auto"/>
        <w:rPr>
          <w:rFonts w:cstheme="minorHAnsi"/>
        </w:rPr>
      </w:pPr>
      <w:r w:rsidRPr="00FD54DD">
        <w:rPr>
          <w:rFonts w:cstheme="minorHAnsi"/>
        </w:rPr>
        <w:t>Opća medicina      -  3 tima(liječnik + med. sestra) + 1 med. sestra na porodnom,</w:t>
      </w:r>
    </w:p>
    <w:p w14:paraId="06A3E201" w14:textId="77777777" w:rsidR="00AD472E" w:rsidRPr="00FD54DD" w:rsidRDefault="00AD472E" w:rsidP="00AD472E">
      <w:pPr>
        <w:spacing w:after="0" w:line="240" w:lineRule="auto"/>
        <w:rPr>
          <w:rFonts w:cstheme="minorHAnsi"/>
        </w:rPr>
      </w:pPr>
      <w:r w:rsidRPr="00FD54DD">
        <w:rPr>
          <w:rFonts w:cstheme="minorHAnsi"/>
        </w:rPr>
        <w:t xml:space="preserve">                                -   2 liječnika na specijalizaciji           </w:t>
      </w:r>
      <w:r w:rsidRPr="00FD54DD">
        <w:rPr>
          <w:rFonts w:cstheme="minorHAnsi"/>
        </w:rPr>
        <w:tab/>
      </w:r>
      <w:r w:rsidRPr="00FD54DD">
        <w:rPr>
          <w:rFonts w:cstheme="minorHAnsi"/>
        </w:rPr>
        <w:tab/>
      </w:r>
      <w:r w:rsidRPr="00FD54DD">
        <w:rPr>
          <w:rFonts w:cstheme="minorHAnsi"/>
        </w:rPr>
        <w:tab/>
      </w:r>
      <w:r w:rsidRPr="00FD54DD">
        <w:rPr>
          <w:rFonts w:cstheme="minorHAnsi"/>
        </w:rPr>
        <w:tab/>
        <w:t xml:space="preserve">     =9 zaposlenih,</w:t>
      </w:r>
    </w:p>
    <w:p w14:paraId="5821F530" w14:textId="77777777" w:rsidR="00AD472E" w:rsidRPr="00FD54DD" w:rsidRDefault="00AD472E" w:rsidP="00AD472E">
      <w:pPr>
        <w:spacing w:after="0" w:line="240" w:lineRule="auto"/>
        <w:rPr>
          <w:rFonts w:cstheme="minorHAnsi"/>
        </w:rPr>
      </w:pPr>
      <w:r w:rsidRPr="00FD54DD">
        <w:rPr>
          <w:rFonts w:cstheme="minorHAnsi"/>
        </w:rPr>
        <w:t>Dentalna medicina-  2 tima(liječnik + med. sestra) + 1 med. sestra na porodnom    = 5 zaposlenih,</w:t>
      </w:r>
    </w:p>
    <w:p w14:paraId="29C80E73" w14:textId="77777777" w:rsidR="00AD472E" w:rsidRPr="00FD54DD" w:rsidRDefault="00AD472E" w:rsidP="00AD472E">
      <w:pPr>
        <w:spacing w:after="0" w:line="240" w:lineRule="auto"/>
        <w:rPr>
          <w:rFonts w:cstheme="minorHAnsi"/>
        </w:rPr>
      </w:pPr>
      <w:r w:rsidRPr="00FD54DD">
        <w:rPr>
          <w:rFonts w:cstheme="minorHAnsi"/>
        </w:rPr>
        <w:t xml:space="preserve">Zdravstvena zaštita žena - Ginekološka ordinacija-1 tim(liječnik + med. sestra   </w:t>
      </w:r>
      <w:r w:rsidRPr="00FD54DD">
        <w:rPr>
          <w:rFonts w:cstheme="minorHAnsi"/>
        </w:rPr>
        <w:tab/>
        <w:t xml:space="preserve">     =2 zaposlenih,</w:t>
      </w:r>
    </w:p>
    <w:p w14:paraId="7ADF2DB6" w14:textId="77777777" w:rsidR="00AD472E" w:rsidRPr="00FD54DD" w:rsidRDefault="00AD472E" w:rsidP="00AD472E">
      <w:pPr>
        <w:spacing w:after="0" w:line="240" w:lineRule="auto"/>
        <w:rPr>
          <w:rFonts w:cstheme="minorHAnsi"/>
        </w:rPr>
      </w:pPr>
      <w:r w:rsidRPr="00FD54DD">
        <w:rPr>
          <w:rFonts w:cstheme="minorHAnsi"/>
        </w:rPr>
        <w:t>Patronažna zdravstvena zaštita – 1 magistra sestrinstva i 1 prvostupnica sestrinstva.</w:t>
      </w:r>
    </w:p>
    <w:p w14:paraId="5EE99A73" w14:textId="77777777" w:rsidR="00AD472E" w:rsidRPr="00FD54DD" w:rsidRDefault="00AD472E" w:rsidP="00AD472E">
      <w:pPr>
        <w:spacing w:after="0" w:line="240" w:lineRule="auto"/>
        <w:rPr>
          <w:rFonts w:cstheme="minorHAnsi"/>
        </w:rPr>
      </w:pPr>
      <w:r w:rsidRPr="00FD54DD">
        <w:rPr>
          <w:rFonts w:cstheme="minorHAnsi"/>
        </w:rPr>
        <w:t>Uprava: Ravnateljica, Voditelj ustrojstvene jedinice II vrste, viši stručni referent u računovodstvu i spremačica.</w:t>
      </w:r>
    </w:p>
    <w:p w14:paraId="42D70704" w14:textId="77777777" w:rsidR="00AD472E" w:rsidRPr="00FD54DD" w:rsidRDefault="00AD472E" w:rsidP="00AD472E">
      <w:pPr>
        <w:spacing w:after="0" w:line="240" w:lineRule="auto"/>
        <w:rPr>
          <w:rFonts w:cstheme="minorHAnsi"/>
        </w:rPr>
      </w:pPr>
      <w:r w:rsidRPr="00FD54DD">
        <w:rPr>
          <w:rFonts w:cstheme="minorHAnsi"/>
        </w:rPr>
        <w:t>Sveukupno je 22 zaposlenih djelatnika i to 20 na neodređeno i 2 zaposlenika na određeno vrijeme. Zaposleno je 19 zdravstvenih i 3 nezdravstvena djelatnika.</w:t>
      </w:r>
    </w:p>
    <w:p w14:paraId="63F7DECD" w14:textId="77777777" w:rsidR="00AD472E" w:rsidRPr="00FD54DD" w:rsidRDefault="00AD472E" w:rsidP="00AD472E">
      <w:pPr>
        <w:spacing w:after="0" w:line="240" w:lineRule="auto"/>
        <w:rPr>
          <w:rFonts w:cstheme="minorHAnsi"/>
        </w:rPr>
      </w:pPr>
    </w:p>
    <w:p w14:paraId="372B5011" w14:textId="77777777" w:rsidR="00AD472E" w:rsidRPr="00FD54DD" w:rsidRDefault="00AD472E" w:rsidP="00AD472E">
      <w:pPr>
        <w:spacing w:after="0" w:line="240" w:lineRule="auto"/>
        <w:rPr>
          <w:rFonts w:cstheme="minorHAnsi"/>
          <w:b/>
        </w:rPr>
      </w:pPr>
      <w:r w:rsidRPr="00FD54DD">
        <w:rPr>
          <w:rFonts w:cstheme="minorHAnsi"/>
          <w:b/>
        </w:rPr>
        <w:t xml:space="preserve">FINANCIJSKI PLAN ZA 2024.  GODINU III IZMJENE </w:t>
      </w:r>
      <w:r w:rsidRPr="00FD54DD">
        <w:rPr>
          <w:rFonts w:cstheme="minorHAnsi"/>
          <w:bCs/>
          <w:i/>
          <w:iCs/>
        </w:rPr>
        <w:t>(iznosi u EUR)</w:t>
      </w:r>
      <w:r w:rsidRPr="00FD54DD">
        <w:rPr>
          <w:rFonts w:cstheme="minorHAnsi"/>
          <w:b/>
        </w:rPr>
        <w:t>:</w:t>
      </w:r>
    </w:p>
    <w:p w14:paraId="13AB5DBE" w14:textId="77777777" w:rsidR="00AD472E" w:rsidRPr="00FD54DD" w:rsidRDefault="00AD472E" w:rsidP="00AD472E">
      <w:pPr>
        <w:spacing w:line="240" w:lineRule="auto"/>
        <w:rPr>
          <w:rFonts w:cstheme="minorHAnsi"/>
          <w:b/>
        </w:rPr>
      </w:pPr>
      <w:bookmarkStart w:id="28" w:name="_Hlk114036859"/>
    </w:p>
    <w:tbl>
      <w:tblPr>
        <w:tblStyle w:val="Reetkatablice"/>
        <w:tblW w:w="0" w:type="auto"/>
        <w:tblLook w:val="04A0" w:firstRow="1" w:lastRow="0" w:firstColumn="1" w:lastColumn="0" w:noHBand="0" w:noVBand="1"/>
      </w:tblPr>
      <w:tblGrid>
        <w:gridCol w:w="1153"/>
        <w:gridCol w:w="2918"/>
        <w:gridCol w:w="1394"/>
        <w:gridCol w:w="1389"/>
        <w:gridCol w:w="1388"/>
        <w:gridCol w:w="1386"/>
      </w:tblGrid>
      <w:tr w:rsidR="00AD472E" w:rsidRPr="00FD54DD" w14:paraId="48C61B65" w14:textId="77777777" w:rsidTr="004D65C9">
        <w:trPr>
          <w:trHeight w:val="467"/>
        </w:trPr>
        <w:tc>
          <w:tcPr>
            <w:tcW w:w="1154" w:type="dxa"/>
            <w:vAlign w:val="center"/>
          </w:tcPr>
          <w:bookmarkEnd w:id="28"/>
          <w:p w14:paraId="3037F307" w14:textId="77777777" w:rsidR="00AD472E" w:rsidRPr="00FD54DD" w:rsidRDefault="00AD472E" w:rsidP="004D65C9">
            <w:pPr>
              <w:jc w:val="center"/>
              <w:rPr>
                <w:rFonts w:cstheme="minorHAnsi"/>
                <w:b/>
              </w:rPr>
            </w:pPr>
            <w:r w:rsidRPr="00FD54DD">
              <w:rPr>
                <w:rFonts w:cstheme="minorHAnsi"/>
                <w:b/>
              </w:rPr>
              <w:t>Šifra programa</w:t>
            </w:r>
          </w:p>
        </w:tc>
        <w:tc>
          <w:tcPr>
            <w:tcW w:w="2919" w:type="dxa"/>
            <w:vAlign w:val="center"/>
          </w:tcPr>
          <w:p w14:paraId="6D732570" w14:textId="77777777" w:rsidR="00AD472E" w:rsidRPr="00FD54DD" w:rsidRDefault="00AD472E" w:rsidP="004D65C9">
            <w:pPr>
              <w:jc w:val="center"/>
              <w:rPr>
                <w:rFonts w:cstheme="minorHAnsi"/>
                <w:b/>
              </w:rPr>
            </w:pPr>
            <w:r w:rsidRPr="00FD54DD">
              <w:rPr>
                <w:rFonts w:cstheme="minorHAnsi"/>
                <w:b/>
              </w:rPr>
              <w:t>Naziv programa</w:t>
            </w:r>
          </w:p>
        </w:tc>
        <w:tc>
          <w:tcPr>
            <w:tcW w:w="1394" w:type="dxa"/>
            <w:vAlign w:val="center"/>
          </w:tcPr>
          <w:p w14:paraId="757027FB" w14:textId="77777777" w:rsidR="00AD472E" w:rsidRPr="00FD54DD" w:rsidRDefault="00AD472E" w:rsidP="004D65C9">
            <w:pPr>
              <w:jc w:val="center"/>
              <w:rPr>
                <w:rFonts w:cstheme="minorHAnsi"/>
                <w:b/>
              </w:rPr>
            </w:pPr>
            <w:r w:rsidRPr="00FD54DD">
              <w:rPr>
                <w:rFonts w:cstheme="minorHAnsi"/>
                <w:b/>
              </w:rPr>
              <w:t>PLAN 2024.</w:t>
            </w:r>
          </w:p>
        </w:tc>
        <w:tc>
          <w:tcPr>
            <w:tcW w:w="1388" w:type="dxa"/>
            <w:vAlign w:val="center"/>
          </w:tcPr>
          <w:p w14:paraId="6ABAB068" w14:textId="77777777" w:rsidR="00AD472E" w:rsidRPr="00FD54DD" w:rsidRDefault="00AD472E" w:rsidP="004D65C9">
            <w:pPr>
              <w:jc w:val="center"/>
              <w:rPr>
                <w:rFonts w:cstheme="minorHAnsi"/>
                <w:b/>
              </w:rPr>
            </w:pPr>
            <w:r w:rsidRPr="00FD54DD">
              <w:rPr>
                <w:rFonts w:cstheme="minorHAnsi"/>
                <w:b/>
              </w:rPr>
              <w:t>POVEĆANJE/</w:t>
            </w:r>
          </w:p>
          <w:p w14:paraId="170E7919" w14:textId="77777777" w:rsidR="00AD472E" w:rsidRPr="00FD54DD" w:rsidRDefault="00AD472E" w:rsidP="004D65C9">
            <w:pPr>
              <w:jc w:val="center"/>
              <w:rPr>
                <w:rFonts w:cstheme="minorHAnsi"/>
                <w:b/>
              </w:rPr>
            </w:pPr>
            <w:r w:rsidRPr="00FD54DD">
              <w:rPr>
                <w:rFonts w:cstheme="minorHAnsi"/>
                <w:b/>
              </w:rPr>
              <w:t>SMANJENJE</w:t>
            </w:r>
          </w:p>
          <w:p w14:paraId="21487C77" w14:textId="77777777" w:rsidR="00AD472E" w:rsidRPr="00FD54DD" w:rsidRDefault="00AD472E" w:rsidP="004D65C9">
            <w:pPr>
              <w:jc w:val="center"/>
              <w:rPr>
                <w:rFonts w:cstheme="minorHAnsi"/>
                <w:b/>
              </w:rPr>
            </w:pPr>
          </w:p>
        </w:tc>
        <w:tc>
          <w:tcPr>
            <w:tcW w:w="1388" w:type="dxa"/>
            <w:vAlign w:val="center"/>
          </w:tcPr>
          <w:p w14:paraId="74DBA689" w14:textId="77777777" w:rsidR="00AD472E" w:rsidRPr="00FD54DD" w:rsidRDefault="00AD472E" w:rsidP="004D65C9">
            <w:pPr>
              <w:jc w:val="center"/>
              <w:rPr>
                <w:rFonts w:cstheme="minorHAnsi"/>
                <w:b/>
              </w:rPr>
            </w:pPr>
            <w:r w:rsidRPr="00FD54DD">
              <w:rPr>
                <w:rFonts w:cstheme="minorHAnsi"/>
                <w:b/>
              </w:rPr>
              <w:t>NOVI PLAN</w:t>
            </w:r>
          </w:p>
          <w:p w14:paraId="2990D6A6" w14:textId="77777777" w:rsidR="00AD472E" w:rsidRPr="00FD54DD" w:rsidRDefault="00AD472E" w:rsidP="004D65C9">
            <w:pPr>
              <w:jc w:val="center"/>
              <w:rPr>
                <w:rFonts w:cstheme="minorHAnsi"/>
                <w:b/>
              </w:rPr>
            </w:pPr>
            <w:r w:rsidRPr="00FD54DD">
              <w:rPr>
                <w:rFonts w:cstheme="minorHAnsi"/>
                <w:b/>
              </w:rPr>
              <w:t>2024.</w:t>
            </w:r>
          </w:p>
        </w:tc>
        <w:tc>
          <w:tcPr>
            <w:tcW w:w="1386" w:type="dxa"/>
            <w:vAlign w:val="center"/>
          </w:tcPr>
          <w:p w14:paraId="348761F7" w14:textId="77777777" w:rsidR="00AD472E" w:rsidRPr="00FD54DD" w:rsidRDefault="00AD472E" w:rsidP="004D65C9">
            <w:pPr>
              <w:jc w:val="center"/>
              <w:rPr>
                <w:rFonts w:cstheme="minorHAnsi"/>
                <w:b/>
              </w:rPr>
            </w:pPr>
            <w:r w:rsidRPr="00FD54DD">
              <w:rPr>
                <w:rFonts w:cstheme="minorHAnsi"/>
                <w:b/>
              </w:rPr>
              <w:t>IND.5/3</w:t>
            </w:r>
          </w:p>
        </w:tc>
      </w:tr>
      <w:tr w:rsidR="00AD472E" w:rsidRPr="00FD54DD" w14:paraId="590FD789" w14:textId="77777777" w:rsidTr="004D65C9">
        <w:trPr>
          <w:trHeight w:val="467"/>
        </w:trPr>
        <w:tc>
          <w:tcPr>
            <w:tcW w:w="1154" w:type="dxa"/>
            <w:vAlign w:val="center"/>
          </w:tcPr>
          <w:p w14:paraId="7315C349" w14:textId="77777777" w:rsidR="00AD472E" w:rsidRPr="00FD54DD" w:rsidRDefault="00AD472E" w:rsidP="004D65C9">
            <w:pPr>
              <w:jc w:val="center"/>
              <w:rPr>
                <w:rFonts w:cstheme="minorHAnsi"/>
                <w:b/>
              </w:rPr>
            </w:pPr>
            <w:r w:rsidRPr="00FD54DD">
              <w:rPr>
                <w:rFonts w:cstheme="minorHAnsi"/>
                <w:b/>
              </w:rPr>
              <w:t>1</w:t>
            </w:r>
          </w:p>
        </w:tc>
        <w:tc>
          <w:tcPr>
            <w:tcW w:w="2919" w:type="dxa"/>
            <w:vAlign w:val="center"/>
          </w:tcPr>
          <w:p w14:paraId="24F1C04E" w14:textId="77777777" w:rsidR="00AD472E" w:rsidRPr="00FD54DD" w:rsidRDefault="00AD472E" w:rsidP="004D65C9">
            <w:pPr>
              <w:jc w:val="center"/>
              <w:rPr>
                <w:rFonts w:cstheme="minorHAnsi"/>
                <w:b/>
              </w:rPr>
            </w:pPr>
            <w:r w:rsidRPr="00FD54DD">
              <w:rPr>
                <w:rFonts w:cstheme="minorHAnsi"/>
                <w:b/>
              </w:rPr>
              <w:t>2</w:t>
            </w:r>
          </w:p>
        </w:tc>
        <w:tc>
          <w:tcPr>
            <w:tcW w:w="1394" w:type="dxa"/>
            <w:vAlign w:val="center"/>
          </w:tcPr>
          <w:p w14:paraId="696B42AE" w14:textId="77777777" w:rsidR="00AD472E" w:rsidRPr="00FD54DD" w:rsidRDefault="00AD472E" w:rsidP="004D65C9">
            <w:pPr>
              <w:jc w:val="center"/>
              <w:rPr>
                <w:rFonts w:cstheme="minorHAnsi"/>
                <w:b/>
              </w:rPr>
            </w:pPr>
            <w:r w:rsidRPr="00FD54DD">
              <w:rPr>
                <w:rFonts w:cstheme="minorHAnsi"/>
                <w:b/>
              </w:rPr>
              <w:t>3</w:t>
            </w:r>
          </w:p>
        </w:tc>
        <w:tc>
          <w:tcPr>
            <w:tcW w:w="1388" w:type="dxa"/>
            <w:vAlign w:val="center"/>
          </w:tcPr>
          <w:p w14:paraId="52E9FEF4" w14:textId="77777777" w:rsidR="00AD472E" w:rsidRPr="00FD54DD" w:rsidRDefault="00AD472E" w:rsidP="004D65C9">
            <w:pPr>
              <w:jc w:val="center"/>
              <w:rPr>
                <w:rFonts w:cstheme="minorHAnsi"/>
                <w:b/>
              </w:rPr>
            </w:pPr>
            <w:r w:rsidRPr="00FD54DD">
              <w:rPr>
                <w:rFonts w:cstheme="minorHAnsi"/>
                <w:b/>
              </w:rPr>
              <w:t>4</w:t>
            </w:r>
          </w:p>
        </w:tc>
        <w:tc>
          <w:tcPr>
            <w:tcW w:w="1388" w:type="dxa"/>
            <w:vAlign w:val="center"/>
          </w:tcPr>
          <w:p w14:paraId="75E6A623" w14:textId="77777777" w:rsidR="00AD472E" w:rsidRPr="00FD54DD" w:rsidRDefault="00AD472E" w:rsidP="004D65C9">
            <w:pPr>
              <w:jc w:val="center"/>
              <w:rPr>
                <w:rFonts w:cstheme="minorHAnsi"/>
                <w:b/>
              </w:rPr>
            </w:pPr>
            <w:r w:rsidRPr="00FD54DD">
              <w:rPr>
                <w:rFonts w:cstheme="minorHAnsi"/>
                <w:b/>
              </w:rPr>
              <w:t>5</w:t>
            </w:r>
          </w:p>
        </w:tc>
        <w:tc>
          <w:tcPr>
            <w:tcW w:w="1386" w:type="dxa"/>
            <w:vAlign w:val="center"/>
          </w:tcPr>
          <w:p w14:paraId="2C808234" w14:textId="77777777" w:rsidR="00AD472E" w:rsidRPr="00FD54DD" w:rsidRDefault="00AD472E" w:rsidP="004D65C9">
            <w:pPr>
              <w:jc w:val="center"/>
              <w:rPr>
                <w:rFonts w:cstheme="minorHAnsi"/>
                <w:b/>
              </w:rPr>
            </w:pPr>
            <w:r w:rsidRPr="00FD54DD">
              <w:rPr>
                <w:rFonts w:cstheme="minorHAnsi"/>
                <w:b/>
              </w:rPr>
              <w:t>6</w:t>
            </w:r>
          </w:p>
        </w:tc>
      </w:tr>
      <w:tr w:rsidR="00AD472E" w:rsidRPr="00FD54DD" w14:paraId="74D7C731" w14:textId="77777777" w:rsidTr="004D65C9">
        <w:trPr>
          <w:trHeight w:val="242"/>
        </w:trPr>
        <w:tc>
          <w:tcPr>
            <w:tcW w:w="9629" w:type="dxa"/>
            <w:gridSpan w:val="6"/>
          </w:tcPr>
          <w:p w14:paraId="4FCC8A05" w14:textId="77777777" w:rsidR="00AD472E" w:rsidRPr="00FD54DD" w:rsidRDefault="00AD472E" w:rsidP="004D65C9">
            <w:pPr>
              <w:rPr>
                <w:rFonts w:cstheme="minorHAnsi"/>
                <w:b/>
              </w:rPr>
            </w:pPr>
            <w:r w:rsidRPr="00FD54DD">
              <w:rPr>
                <w:rFonts w:cstheme="minorHAnsi"/>
                <w:b/>
              </w:rPr>
              <w:t>GLAVA:18     DOM ZDRAVLJA VOJNIĆ</w:t>
            </w:r>
          </w:p>
        </w:tc>
      </w:tr>
      <w:tr w:rsidR="00AD472E" w:rsidRPr="00FD54DD" w14:paraId="6C9210C0" w14:textId="77777777" w:rsidTr="004D65C9">
        <w:trPr>
          <w:trHeight w:val="225"/>
        </w:trPr>
        <w:tc>
          <w:tcPr>
            <w:tcW w:w="1154" w:type="dxa"/>
          </w:tcPr>
          <w:p w14:paraId="150199CA" w14:textId="77777777" w:rsidR="00AD472E" w:rsidRPr="00FD54DD" w:rsidRDefault="00AD472E" w:rsidP="004D65C9">
            <w:pPr>
              <w:jc w:val="center"/>
              <w:rPr>
                <w:rFonts w:cstheme="minorHAnsi"/>
              </w:rPr>
            </w:pPr>
            <w:r w:rsidRPr="00FD54DD">
              <w:rPr>
                <w:rFonts w:cstheme="minorHAnsi"/>
              </w:rPr>
              <w:t>129</w:t>
            </w:r>
          </w:p>
        </w:tc>
        <w:tc>
          <w:tcPr>
            <w:tcW w:w="2919" w:type="dxa"/>
          </w:tcPr>
          <w:p w14:paraId="79759EF0" w14:textId="77777777" w:rsidR="00AD472E" w:rsidRPr="00FD54DD" w:rsidRDefault="00AD472E" w:rsidP="004D65C9">
            <w:pPr>
              <w:rPr>
                <w:rFonts w:cstheme="minorHAnsi"/>
              </w:rPr>
            </w:pPr>
            <w:r w:rsidRPr="00FD54DD">
              <w:rPr>
                <w:rFonts w:cstheme="minorHAnsi"/>
              </w:rPr>
              <w:t>Zakonski standardi u zdravstvu</w:t>
            </w:r>
          </w:p>
        </w:tc>
        <w:tc>
          <w:tcPr>
            <w:tcW w:w="1394" w:type="dxa"/>
          </w:tcPr>
          <w:p w14:paraId="305F651C" w14:textId="77777777" w:rsidR="00AD472E" w:rsidRPr="00FD54DD" w:rsidRDefault="00AD472E" w:rsidP="004D65C9">
            <w:pPr>
              <w:jc w:val="right"/>
              <w:rPr>
                <w:rFonts w:cstheme="minorHAnsi"/>
              </w:rPr>
            </w:pPr>
            <w:r w:rsidRPr="00FD54DD">
              <w:rPr>
                <w:rFonts w:cstheme="minorHAnsi"/>
              </w:rPr>
              <w:t>6.157,60</w:t>
            </w:r>
          </w:p>
        </w:tc>
        <w:tc>
          <w:tcPr>
            <w:tcW w:w="1388" w:type="dxa"/>
          </w:tcPr>
          <w:p w14:paraId="56B6A9D4" w14:textId="77777777" w:rsidR="00AD472E" w:rsidRPr="00FD54DD" w:rsidRDefault="00AD472E" w:rsidP="004D65C9">
            <w:pPr>
              <w:jc w:val="right"/>
              <w:rPr>
                <w:rFonts w:cstheme="minorHAnsi"/>
              </w:rPr>
            </w:pPr>
            <w:r w:rsidRPr="00FD54DD">
              <w:rPr>
                <w:rFonts w:cstheme="minorHAnsi"/>
              </w:rPr>
              <w:t>0,00</w:t>
            </w:r>
          </w:p>
        </w:tc>
        <w:tc>
          <w:tcPr>
            <w:tcW w:w="1388" w:type="dxa"/>
          </w:tcPr>
          <w:p w14:paraId="389E0EDF" w14:textId="77777777" w:rsidR="00AD472E" w:rsidRPr="00FD54DD" w:rsidRDefault="00AD472E" w:rsidP="004D65C9">
            <w:pPr>
              <w:jc w:val="right"/>
              <w:rPr>
                <w:rFonts w:cstheme="minorHAnsi"/>
              </w:rPr>
            </w:pPr>
            <w:r w:rsidRPr="00FD54DD">
              <w:rPr>
                <w:rFonts w:cstheme="minorHAnsi"/>
              </w:rPr>
              <w:t>6.157,60</w:t>
            </w:r>
          </w:p>
        </w:tc>
        <w:tc>
          <w:tcPr>
            <w:tcW w:w="1386" w:type="dxa"/>
          </w:tcPr>
          <w:p w14:paraId="22AD4739" w14:textId="77777777" w:rsidR="00AD472E" w:rsidRPr="00FD54DD" w:rsidRDefault="00AD472E" w:rsidP="004D65C9">
            <w:pPr>
              <w:jc w:val="center"/>
              <w:rPr>
                <w:rFonts w:cstheme="minorHAnsi"/>
              </w:rPr>
            </w:pPr>
            <w:r w:rsidRPr="00FD54DD">
              <w:rPr>
                <w:rFonts w:cstheme="minorHAnsi"/>
              </w:rPr>
              <w:t>100</w:t>
            </w:r>
          </w:p>
        </w:tc>
      </w:tr>
      <w:tr w:rsidR="00AD472E" w:rsidRPr="00FD54DD" w14:paraId="56D5EB66" w14:textId="77777777" w:rsidTr="004D65C9">
        <w:trPr>
          <w:trHeight w:val="242"/>
        </w:trPr>
        <w:tc>
          <w:tcPr>
            <w:tcW w:w="1154" w:type="dxa"/>
          </w:tcPr>
          <w:p w14:paraId="3A9974AF" w14:textId="77777777" w:rsidR="00AD472E" w:rsidRPr="00FD54DD" w:rsidRDefault="00AD472E" w:rsidP="004D65C9">
            <w:pPr>
              <w:jc w:val="center"/>
              <w:rPr>
                <w:rFonts w:cstheme="minorHAnsi"/>
              </w:rPr>
            </w:pPr>
            <w:bookmarkStart w:id="29" w:name="_Hlk114037036"/>
            <w:r w:rsidRPr="00FD54DD">
              <w:rPr>
                <w:rFonts w:cstheme="minorHAnsi"/>
              </w:rPr>
              <w:t>131</w:t>
            </w:r>
          </w:p>
        </w:tc>
        <w:tc>
          <w:tcPr>
            <w:tcW w:w="2919" w:type="dxa"/>
          </w:tcPr>
          <w:p w14:paraId="2C1E3CCF" w14:textId="77777777" w:rsidR="00AD472E" w:rsidRPr="00FD54DD" w:rsidRDefault="00AD472E" w:rsidP="004D65C9">
            <w:pPr>
              <w:rPr>
                <w:rFonts w:cstheme="minorHAnsi"/>
              </w:rPr>
            </w:pPr>
            <w:r w:rsidRPr="00FD54DD">
              <w:rPr>
                <w:rFonts w:cstheme="minorHAnsi"/>
              </w:rPr>
              <w:t>Ulaganje u zdravstvo iznad standarda</w:t>
            </w:r>
          </w:p>
        </w:tc>
        <w:tc>
          <w:tcPr>
            <w:tcW w:w="1394" w:type="dxa"/>
          </w:tcPr>
          <w:p w14:paraId="1F0FA5DF" w14:textId="77777777" w:rsidR="00AD472E" w:rsidRPr="00FD54DD" w:rsidRDefault="00AD472E" w:rsidP="004D65C9">
            <w:pPr>
              <w:jc w:val="right"/>
              <w:rPr>
                <w:rFonts w:cstheme="minorHAnsi"/>
              </w:rPr>
            </w:pPr>
            <w:r w:rsidRPr="00FD54DD">
              <w:rPr>
                <w:rFonts w:cstheme="minorHAnsi"/>
              </w:rPr>
              <w:t>66.279,00</w:t>
            </w:r>
          </w:p>
        </w:tc>
        <w:tc>
          <w:tcPr>
            <w:tcW w:w="1388" w:type="dxa"/>
          </w:tcPr>
          <w:p w14:paraId="365B193B" w14:textId="77777777" w:rsidR="00AD472E" w:rsidRPr="00FD54DD" w:rsidRDefault="00AD472E" w:rsidP="004D65C9">
            <w:pPr>
              <w:jc w:val="right"/>
              <w:rPr>
                <w:rFonts w:cstheme="minorHAnsi"/>
              </w:rPr>
            </w:pPr>
            <w:r w:rsidRPr="00FD54DD">
              <w:rPr>
                <w:rFonts w:cstheme="minorHAnsi"/>
              </w:rPr>
              <w:t>0,00</w:t>
            </w:r>
          </w:p>
        </w:tc>
        <w:tc>
          <w:tcPr>
            <w:tcW w:w="1388" w:type="dxa"/>
          </w:tcPr>
          <w:p w14:paraId="5FE3AF45" w14:textId="77777777" w:rsidR="00AD472E" w:rsidRPr="00FD54DD" w:rsidRDefault="00AD472E" w:rsidP="004D65C9">
            <w:pPr>
              <w:jc w:val="right"/>
              <w:rPr>
                <w:rFonts w:cstheme="minorHAnsi"/>
              </w:rPr>
            </w:pPr>
            <w:r w:rsidRPr="00FD54DD">
              <w:rPr>
                <w:rFonts w:cstheme="minorHAnsi"/>
              </w:rPr>
              <w:t>66.279,00</w:t>
            </w:r>
          </w:p>
        </w:tc>
        <w:tc>
          <w:tcPr>
            <w:tcW w:w="1386" w:type="dxa"/>
          </w:tcPr>
          <w:p w14:paraId="3CC7C4CE" w14:textId="77777777" w:rsidR="00AD472E" w:rsidRPr="00FD54DD" w:rsidRDefault="00AD472E" w:rsidP="004D65C9">
            <w:pPr>
              <w:jc w:val="center"/>
              <w:rPr>
                <w:rFonts w:cstheme="minorHAnsi"/>
              </w:rPr>
            </w:pPr>
            <w:r w:rsidRPr="00FD54DD">
              <w:rPr>
                <w:rFonts w:cstheme="minorHAnsi"/>
              </w:rPr>
              <w:t>100</w:t>
            </w:r>
          </w:p>
        </w:tc>
      </w:tr>
      <w:bookmarkEnd w:id="29"/>
      <w:tr w:rsidR="00AD472E" w:rsidRPr="00FD54DD" w14:paraId="0CFB7EE8" w14:textId="77777777" w:rsidTr="004D65C9">
        <w:trPr>
          <w:trHeight w:val="225"/>
        </w:trPr>
        <w:tc>
          <w:tcPr>
            <w:tcW w:w="1154" w:type="dxa"/>
          </w:tcPr>
          <w:p w14:paraId="67B49CB7" w14:textId="77777777" w:rsidR="00AD472E" w:rsidRPr="00FD54DD" w:rsidRDefault="00AD472E" w:rsidP="004D65C9">
            <w:pPr>
              <w:jc w:val="center"/>
              <w:rPr>
                <w:rFonts w:cstheme="minorHAnsi"/>
              </w:rPr>
            </w:pPr>
            <w:r w:rsidRPr="00FD54DD">
              <w:rPr>
                <w:rFonts w:cstheme="minorHAnsi"/>
              </w:rPr>
              <w:t>149</w:t>
            </w:r>
          </w:p>
        </w:tc>
        <w:tc>
          <w:tcPr>
            <w:tcW w:w="2919" w:type="dxa"/>
          </w:tcPr>
          <w:p w14:paraId="16ED1191" w14:textId="77777777" w:rsidR="00AD472E" w:rsidRPr="00FD54DD" w:rsidRDefault="00AD472E" w:rsidP="004D65C9">
            <w:pPr>
              <w:rPr>
                <w:rFonts w:cstheme="minorHAnsi"/>
              </w:rPr>
            </w:pPr>
            <w:r w:rsidRPr="00FD54DD">
              <w:rPr>
                <w:rFonts w:cstheme="minorHAnsi"/>
              </w:rPr>
              <w:t>Financiranje redovne djelatnosti iz HZZO-a</w:t>
            </w:r>
          </w:p>
        </w:tc>
        <w:tc>
          <w:tcPr>
            <w:tcW w:w="1394" w:type="dxa"/>
          </w:tcPr>
          <w:p w14:paraId="1FC7AF89" w14:textId="77777777" w:rsidR="00AD472E" w:rsidRPr="00FD54DD" w:rsidRDefault="00AD472E" w:rsidP="004D65C9">
            <w:pPr>
              <w:jc w:val="right"/>
              <w:rPr>
                <w:rFonts w:cstheme="minorHAnsi"/>
              </w:rPr>
            </w:pPr>
            <w:r w:rsidRPr="00FD54DD">
              <w:rPr>
                <w:rFonts w:cstheme="minorHAnsi"/>
              </w:rPr>
              <w:t>276.668,00</w:t>
            </w:r>
          </w:p>
        </w:tc>
        <w:tc>
          <w:tcPr>
            <w:tcW w:w="1388" w:type="dxa"/>
          </w:tcPr>
          <w:p w14:paraId="4AA5D5AA" w14:textId="77777777" w:rsidR="00AD472E" w:rsidRPr="00FD54DD" w:rsidRDefault="00AD472E" w:rsidP="004D65C9">
            <w:pPr>
              <w:jc w:val="right"/>
              <w:rPr>
                <w:rFonts w:cstheme="minorHAnsi"/>
              </w:rPr>
            </w:pPr>
            <w:r w:rsidRPr="00FD54DD">
              <w:rPr>
                <w:rFonts w:cstheme="minorHAnsi"/>
              </w:rPr>
              <w:t>0,00</w:t>
            </w:r>
          </w:p>
        </w:tc>
        <w:tc>
          <w:tcPr>
            <w:tcW w:w="1388" w:type="dxa"/>
          </w:tcPr>
          <w:p w14:paraId="5702ABC1" w14:textId="77777777" w:rsidR="00AD472E" w:rsidRPr="00FD54DD" w:rsidRDefault="00AD472E" w:rsidP="004D65C9">
            <w:pPr>
              <w:jc w:val="right"/>
              <w:rPr>
                <w:rFonts w:cstheme="minorHAnsi"/>
              </w:rPr>
            </w:pPr>
            <w:r w:rsidRPr="00FD54DD">
              <w:rPr>
                <w:rFonts w:cstheme="minorHAnsi"/>
              </w:rPr>
              <w:t>276.668,00</w:t>
            </w:r>
          </w:p>
        </w:tc>
        <w:tc>
          <w:tcPr>
            <w:tcW w:w="1386" w:type="dxa"/>
          </w:tcPr>
          <w:p w14:paraId="1C83F284" w14:textId="77777777" w:rsidR="00AD472E" w:rsidRPr="00FD54DD" w:rsidRDefault="00AD472E" w:rsidP="004D65C9">
            <w:pPr>
              <w:jc w:val="center"/>
              <w:rPr>
                <w:rFonts w:cstheme="minorHAnsi"/>
              </w:rPr>
            </w:pPr>
            <w:r w:rsidRPr="00FD54DD">
              <w:rPr>
                <w:rFonts w:cstheme="minorHAnsi"/>
              </w:rPr>
              <w:t>100</w:t>
            </w:r>
          </w:p>
        </w:tc>
      </w:tr>
      <w:tr w:rsidR="00AD472E" w:rsidRPr="00FD54DD" w14:paraId="04AE1B4A" w14:textId="77777777" w:rsidTr="004D65C9">
        <w:trPr>
          <w:trHeight w:val="225"/>
        </w:trPr>
        <w:tc>
          <w:tcPr>
            <w:tcW w:w="1154" w:type="dxa"/>
          </w:tcPr>
          <w:p w14:paraId="274052AA" w14:textId="77777777" w:rsidR="00AD472E" w:rsidRPr="00FD54DD" w:rsidRDefault="00AD472E" w:rsidP="004D65C9">
            <w:pPr>
              <w:jc w:val="center"/>
              <w:rPr>
                <w:rFonts w:cstheme="minorHAnsi"/>
              </w:rPr>
            </w:pPr>
            <w:r w:rsidRPr="00FD54DD">
              <w:rPr>
                <w:rFonts w:cstheme="minorHAnsi"/>
              </w:rPr>
              <w:t>150</w:t>
            </w:r>
          </w:p>
        </w:tc>
        <w:tc>
          <w:tcPr>
            <w:tcW w:w="2919" w:type="dxa"/>
          </w:tcPr>
          <w:p w14:paraId="69B00910" w14:textId="77777777" w:rsidR="00AD472E" w:rsidRPr="00FD54DD" w:rsidRDefault="00AD472E" w:rsidP="004D65C9">
            <w:pPr>
              <w:rPr>
                <w:rFonts w:cstheme="minorHAnsi"/>
              </w:rPr>
            </w:pPr>
            <w:r w:rsidRPr="00FD54DD">
              <w:rPr>
                <w:rFonts w:cstheme="minorHAnsi"/>
              </w:rPr>
              <w:t>Prihodi za posebne namjene korisnika</w:t>
            </w:r>
          </w:p>
        </w:tc>
        <w:tc>
          <w:tcPr>
            <w:tcW w:w="1394" w:type="dxa"/>
          </w:tcPr>
          <w:p w14:paraId="2158ABB1" w14:textId="77777777" w:rsidR="00AD472E" w:rsidRPr="00FD54DD" w:rsidRDefault="00AD472E" w:rsidP="004D65C9">
            <w:pPr>
              <w:jc w:val="right"/>
              <w:rPr>
                <w:rFonts w:cstheme="minorHAnsi"/>
              </w:rPr>
            </w:pPr>
            <w:r w:rsidRPr="00FD54DD">
              <w:rPr>
                <w:rFonts w:cstheme="minorHAnsi"/>
              </w:rPr>
              <w:t>5.000,00</w:t>
            </w:r>
          </w:p>
        </w:tc>
        <w:tc>
          <w:tcPr>
            <w:tcW w:w="1388" w:type="dxa"/>
          </w:tcPr>
          <w:p w14:paraId="61BF68F6" w14:textId="77777777" w:rsidR="00AD472E" w:rsidRPr="00FD54DD" w:rsidRDefault="00AD472E" w:rsidP="004D65C9">
            <w:pPr>
              <w:jc w:val="right"/>
              <w:rPr>
                <w:rFonts w:cstheme="minorHAnsi"/>
              </w:rPr>
            </w:pPr>
            <w:r w:rsidRPr="00FD54DD">
              <w:rPr>
                <w:rFonts w:cstheme="minorHAnsi"/>
              </w:rPr>
              <w:t>0,00</w:t>
            </w:r>
          </w:p>
        </w:tc>
        <w:tc>
          <w:tcPr>
            <w:tcW w:w="1388" w:type="dxa"/>
          </w:tcPr>
          <w:p w14:paraId="072A8009" w14:textId="77777777" w:rsidR="00AD472E" w:rsidRPr="00FD54DD" w:rsidRDefault="00AD472E" w:rsidP="004D65C9">
            <w:pPr>
              <w:jc w:val="right"/>
              <w:rPr>
                <w:rFonts w:cstheme="minorHAnsi"/>
              </w:rPr>
            </w:pPr>
            <w:r w:rsidRPr="00FD54DD">
              <w:rPr>
                <w:rFonts w:cstheme="minorHAnsi"/>
              </w:rPr>
              <w:t>5.000,00</w:t>
            </w:r>
          </w:p>
        </w:tc>
        <w:tc>
          <w:tcPr>
            <w:tcW w:w="1386" w:type="dxa"/>
          </w:tcPr>
          <w:p w14:paraId="047E8482" w14:textId="77777777" w:rsidR="00AD472E" w:rsidRPr="00FD54DD" w:rsidRDefault="00AD472E" w:rsidP="004D65C9">
            <w:pPr>
              <w:jc w:val="center"/>
              <w:rPr>
                <w:rFonts w:cstheme="minorHAnsi"/>
              </w:rPr>
            </w:pPr>
            <w:r w:rsidRPr="00FD54DD">
              <w:rPr>
                <w:rFonts w:cstheme="minorHAnsi"/>
              </w:rPr>
              <w:t>100</w:t>
            </w:r>
          </w:p>
        </w:tc>
      </w:tr>
      <w:tr w:rsidR="00AD472E" w:rsidRPr="00FD54DD" w14:paraId="1FDEC9CA" w14:textId="77777777" w:rsidTr="004D65C9">
        <w:trPr>
          <w:trHeight w:val="225"/>
        </w:trPr>
        <w:tc>
          <w:tcPr>
            <w:tcW w:w="1154" w:type="dxa"/>
          </w:tcPr>
          <w:p w14:paraId="265991DE" w14:textId="77777777" w:rsidR="00AD472E" w:rsidRPr="00FD54DD" w:rsidRDefault="00AD472E" w:rsidP="004D65C9">
            <w:pPr>
              <w:jc w:val="center"/>
              <w:rPr>
                <w:rFonts w:cstheme="minorHAnsi"/>
              </w:rPr>
            </w:pPr>
            <w:r w:rsidRPr="00FD54DD">
              <w:rPr>
                <w:rFonts w:cstheme="minorHAnsi"/>
              </w:rPr>
              <w:t>154</w:t>
            </w:r>
          </w:p>
        </w:tc>
        <w:tc>
          <w:tcPr>
            <w:tcW w:w="2919" w:type="dxa"/>
          </w:tcPr>
          <w:p w14:paraId="553DBD06" w14:textId="77777777" w:rsidR="00AD472E" w:rsidRPr="00FD54DD" w:rsidRDefault="00AD472E" w:rsidP="004D65C9">
            <w:pPr>
              <w:rPr>
                <w:rFonts w:cstheme="minorHAnsi"/>
              </w:rPr>
            </w:pPr>
            <w:r w:rsidRPr="00FD54DD">
              <w:rPr>
                <w:rFonts w:cstheme="minorHAnsi"/>
              </w:rPr>
              <w:t>Pomoći iz JLS</w:t>
            </w:r>
          </w:p>
        </w:tc>
        <w:tc>
          <w:tcPr>
            <w:tcW w:w="1394" w:type="dxa"/>
          </w:tcPr>
          <w:p w14:paraId="3C89850B" w14:textId="77777777" w:rsidR="00AD472E" w:rsidRPr="00FD54DD" w:rsidRDefault="00AD472E" w:rsidP="004D65C9">
            <w:pPr>
              <w:jc w:val="right"/>
              <w:rPr>
                <w:rFonts w:cstheme="minorHAnsi"/>
              </w:rPr>
            </w:pPr>
            <w:r w:rsidRPr="00FD54DD">
              <w:rPr>
                <w:rFonts w:cstheme="minorHAnsi"/>
              </w:rPr>
              <w:t>2.654,00</w:t>
            </w:r>
          </w:p>
        </w:tc>
        <w:tc>
          <w:tcPr>
            <w:tcW w:w="1388" w:type="dxa"/>
          </w:tcPr>
          <w:p w14:paraId="02C1C620" w14:textId="77777777" w:rsidR="00AD472E" w:rsidRPr="00FD54DD" w:rsidRDefault="00AD472E" w:rsidP="004D65C9">
            <w:pPr>
              <w:jc w:val="right"/>
              <w:rPr>
                <w:rFonts w:cstheme="minorHAnsi"/>
              </w:rPr>
            </w:pPr>
            <w:r w:rsidRPr="00FD54DD">
              <w:rPr>
                <w:rFonts w:cstheme="minorHAnsi"/>
              </w:rPr>
              <w:t>0,00</w:t>
            </w:r>
          </w:p>
        </w:tc>
        <w:tc>
          <w:tcPr>
            <w:tcW w:w="1388" w:type="dxa"/>
          </w:tcPr>
          <w:p w14:paraId="5EDA65E8" w14:textId="77777777" w:rsidR="00AD472E" w:rsidRPr="00FD54DD" w:rsidRDefault="00AD472E" w:rsidP="004D65C9">
            <w:pPr>
              <w:jc w:val="right"/>
              <w:rPr>
                <w:rFonts w:cstheme="minorHAnsi"/>
              </w:rPr>
            </w:pPr>
            <w:r w:rsidRPr="00FD54DD">
              <w:rPr>
                <w:rFonts w:cstheme="minorHAnsi"/>
              </w:rPr>
              <w:t>2.654,00</w:t>
            </w:r>
          </w:p>
        </w:tc>
        <w:tc>
          <w:tcPr>
            <w:tcW w:w="1386" w:type="dxa"/>
          </w:tcPr>
          <w:p w14:paraId="7B845C88" w14:textId="77777777" w:rsidR="00AD472E" w:rsidRPr="00FD54DD" w:rsidRDefault="00AD472E" w:rsidP="004D65C9">
            <w:pPr>
              <w:jc w:val="center"/>
              <w:rPr>
                <w:rFonts w:cstheme="minorHAnsi"/>
              </w:rPr>
            </w:pPr>
            <w:r w:rsidRPr="00FD54DD">
              <w:rPr>
                <w:rFonts w:cstheme="minorHAnsi"/>
              </w:rPr>
              <w:t>100</w:t>
            </w:r>
          </w:p>
        </w:tc>
      </w:tr>
      <w:tr w:rsidR="00AD472E" w:rsidRPr="00FD54DD" w14:paraId="0E8ABC47" w14:textId="77777777" w:rsidTr="004D65C9">
        <w:trPr>
          <w:trHeight w:val="225"/>
        </w:trPr>
        <w:tc>
          <w:tcPr>
            <w:tcW w:w="1154" w:type="dxa"/>
          </w:tcPr>
          <w:p w14:paraId="40F011F1" w14:textId="77777777" w:rsidR="00AD472E" w:rsidRPr="00FD54DD" w:rsidRDefault="00AD472E" w:rsidP="004D65C9">
            <w:pPr>
              <w:jc w:val="center"/>
              <w:rPr>
                <w:rFonts w:cstheme="minorHAnsi"/>
              </w:rPr>
            </w:pPr>
            <w:r w:rsidRPr="00FD54DD">
              <w:rPr>
                <w:rFonts w:cstheme="minorHAnsi"/>
              </w:rPr>
              <w:t>156</w:t>
            </w:r>
          </w:p>
        </w:tc>
        <w:tc>
          <w:tcPr>
            <w:tcW w:w="2919" w:type="dxa"/>
          </w:tcPr>
          <w:p w14:paraId="54ED0FEF" w14:textId="77777777" w:rsidR="00AD472E" w:rsidRPr="00FD54DD" w:rsidRDefault="00AD472E" w:rsidP="004D65C9">
            <w:pPr>
              <w:rPr>
                <w:rFonts w:cstheme="minorHAnsi"/>
              </w:rPr>
            </w:pPr>
            <w:r w:rsidRPr="00FD54DD">
              <w:rPr>
                <w:rFonts w:cstheme="minorHAnsi"/>
              </w:rPr>
              <w:t>Pomoći – Fond EU Korisnici</w:t>
            </w:r>
          </w:p>
        </w:tc>
        <w:tc>
          <w:tcPr>
            <w:tcW w:w="1394" w:type="dxa"/>
          </w:tcPr>
          <w:p w14:paraId="2589254F" w14:textId="77777777" w:rsidR="00AD472E" w:rsidRPr="00FD54DD" w:rsidRDefault="00AD472E" w:rsidP="004D65C9">
            <w:pPr>
              <w:jc w:val="right"/>
              <w:rPr>
                <w:rFonts w:cstheme="minorHAnsi"/>
              </w:rPr>
            </w:pPr>
            <w:r w:rsidRPr="00FD54DD">
              <w:rPr>
                <w:rFonts w:cstheme="minorHAnsi"/>
              </w:rPr>
              <w:t>14.120,00</w:t>
            </w:r>
          </w:p>
        </w:tc>
        <w:tc>
          <w:tcPr>
            <w:tcW w:w="1388" w:type="dxa"/>
          </w:tcPr>
          <w:p w14:paraId="1969073E" w14:textId="77777777" w:rsidR="00AD472E" w:rsidRPr="00FD54DD" w:rsidRDefault="00AD472E" w:rsidP="004D65C9">
            <w:pPr>
              <w:jc w:val="right"/>
              <w:rPr>
                <w:rFonts w:cstheme="minorHAnsi"/>
              </w:rPr>
            </w:pPr>
            <w:r w:rsidRPr="00FD54DD">
              <w:rPr>
                <w:rFonts w:cstheme="minorHAnsi"/>
              </w:rPr>
              <w:t>0,00</w:t>
            </w:r>
          </w:p>
        </w:tc>
        <w:tc>
          <w:tcPr>
            <w:tcW w:w="1388" w:type="dxa"/>
          </w:tcPr>
          <w:p w14:paraId="6D478A32" w14:textId="77777777" w:rsidR="00AD472E" w:rsidRPr="00FD54DD" w:rsidRDefault="00AD472E" w:rsidP="004D65C9">
            <w:pPr>
              <w:jc w:val="right"/>
              <w:rPr>
                <w:rFonts w:cstheme="minorHAnsi"/>
              </w:rPr>
            </w:pPr>
            <w:r w:rsidRPr="00FD54DD">
              <w:rPr>
                <w:rFonts w:cstheme="minorHAnsi"/>
              </w:rPr>
              <w:t>14.120,00</w:t>
            </w:r>
          </w:p>
        </w:tc>
        <w:tc>
          <w:tcPr>
            <w:tcW w:w="1386" w:type="dxa"/>
          </w:tcPr>
          <w:p w14:paraId="6C8D949A" w14:textId="77777777" w:rsidR="00AD472E" w:rsidRPr="00FD54DD" w:rsidRDefault="00AD472E" w:rsidP="004D65C9">
            <w:pPr>
              <w:jc w:val="center"/>
              <w:rPr>
                <w:rFonts w:cstheme="minorHAnsi"/>
              </w:rPr>
            </w:pPr>
            <w:r w:rsidRPr="00FD54DD">
              <w:rPr>
                <w:rFonts w:cstheme="minorHAnsi"/>
              </w:rPr>
              <w:t>100</w:t>
            </w:r>
          </w:p>
        </w:tc>
      </w:tr>
      <w:tr w:rsidR="00AD472E" w:rsidRPr="00FD54DD" w14:paraId="0296CA06" w14:textId="77777777" w:rsidTr="004D65C9">
        <w:trPr>
          <w:trHeight w:val="225"/>
        </w:trPr>
        <w:tc>
          <w:tcPr>
            <w:tcW w:w="1154" w:type="dxa"/>
          </w:tcPr>
          <w:p w14:paraId="7B65ABA8" w14:textId="77777777" w:rsidR="00AD472E" w:rsidRPr="00FD54DD" w:rsidRDefault="00AD472E" w:rsidP="004D65C9">
            <w:pPr>
              <w:jc w:val="center"/>
              <w:rPr>
                <w:rFonts w:cstheme="minorHAnsi"/>
              </w:rPr>
            </w:pPr>
            <w:r w:rsidRPr="00FD54DD">
              <w:rPr>
                <w:rFonts w:cstheme="minorHAnsi"/>
              </w:rPr>
              <w:t>168</w:t>
            </w:r>
          </w:p>
        </w:tc>
        <w:tc>
          <w:tcPr>
            <w:tcW w:w="2919" w:type="dxa"/>
          </w:tcPr>
          <w:p w14:paraId="06775142" w14:textId="77777777" w:rsidR="00AD472E" w:rsidRPr="00FD54DD" w:rsidRDefault="00AD472E" w:rsidP="004D65C9">
            <w:pPr>
              <w:rPr>
                <w:rFonts w:cstheme="minorHAnsi"/>
              </w:rPr>
            </w:pPr>
            <w:r w:rsidRPr="00FD54DD">
              <w:rPr>
                <w:rFonts w:cstheme="minorHAnsi"/>
              </w:rPr>
              <w:t>Prijenos sredstava  iz nenadležnog proračuna</w:t>
            </w:r>
          </w:p>
        </w:tc>
        <w:tc>
          <w:tcPr>
            <w:tcW w:w="1394" w:type="dxa"/>
          </w:tcPr>
          <w:p w14:paraId="2A7502F5" w14:textId="77777777" w:rsidR="00AD472E" w:rsidRPr="00FD54DD" w:rsidRDefault="00AD472E" w:rsidP="004D65C9">
            <w:pPr>
              <w:jc w:val="right"/>
              <w:rPr>
                <w:rFonts w:cstheme="minorHAnsi"/>
              </w:rPr>
            </w:pPr>
            <w:r w:rsidRPr="00FD54DD">
              <w:rPr>
                <w:rFonts w:cstheme="minorHAnsi"/>
              </w:rPr>
              <w:t>2.000,00</w:t>
            </w:r>
          </w:p>
        </w:tc>
        <w:tc>
          <w:tcPr>
            <w:tcW w:w="1388" w:type="dxa"/>
          </w:tcPr>
          <w:p w14:paraId="65FF2A66" w14:textId="77777777" w:rsidR="00AD472E" w:rsidRPr="00FD54DD" w:rsidRDefault="00AD472E" w:rsidP="004D65C9">
            <w:pPr>
              <w:jc w:val="right"/>
              <w:rPr>
                <w:rFonts w:cstheme="minorHAnsi"/>
              </w:rPr>
            </w:pPr>
            <w:r w:rsidRPr="00FD54DD">
              <w:rPr>
                <w:rFonts w:cstheme="minorHAnsi"/>
              </w:rPr>
              <w:t>0,00</w:t>
            </w:r>
          </w:p>
        </w:tc>
        <w:tc>
          <w:tcPr>
            <w:tcW w:w="1388" w:type="dxa"/>
          </w:tcPr>
          <w:p w14:paraId="090A6A24" w14:textId="77777777" w:rsidR="00AD472E" w:rsidRPr="00FD54DD" w:rsidRDefault="00AD472E" w:rsidP="004D65C9">
            <w:pPr>
              <w:jc w:val="right"/>
              <w:rPr>
                <w:rFonts w:cstheme="minorHAnsi"/>
              </w:rPr>
            </w:pPr>
            <w:r w:rsidRPr="00FD54DD">
              <w:rPr>
                <w:rFonts w:cstheme="minorHAnsi"/>
              </w:rPr>
              <w:t>2.000,00</w:t>
            </w:r>
          </w:p>
        </w:tc>
        <w:tc>
          <w:tcPr>
            <w:tcW w:w="1386" w:type="dxa"/>
          </w:tcPr>
          <w:p w14:paraId="6F96ADCF" w14:textId="77777777" w:rsidR="00AD472E" w:rsidRPr="00FD54DD" w:rsidRDefault="00AD472E" w:rsidP="004D65C9">
            <w:pPr>
              <w:jc w:val="center"/>
              <w:rPr>
                <w:rFonts w:cstheme="minorHAnsi"/>
              </w:rPr>
            </w:pPr>
            <w:r w:rsidRPr="00FD54DD">
              <w:rPr>
                <w:rFonts w:cstheme="minorHAnsi"/>
              </w:rPr>
              <w:t>100</w:t>
            </w:r>
          </w:p>
        </w:tc>
      </w:tr>
      <w:tr w:rsidR="00AD472E" w:rsidRPr="00FD54DD" w14:paraId="1AF007A7" w14:textId="77777777" w:rsidTr="004D65C9">
        <w:trPr>
          <w:trHeight w:val="225"/>
        </w:trPr>
        <w:tc>
          <w:tcPr>
            <w:tcW w:w="4073" w:type="dxa"/>
            <w:gridSpan w:val="2"/>
          </w:tcPr>
          <w:p w14:paraId="6DD10A57" w14:textId="77777777" w:rsidR="00AD472E" w:rsidRPr="00FD54DD" w:rsidRDefault="00AD472E" w:rsidP="004D65C9">
            <w:pPr>
              <w:rPr>
                <w:rFonts w:cstheme="minorHAnsi"/>
                <w:b/>
              </w:rPr>
            </w:pPr>
            <w:r w:rsidRPr="00FD54DD">
              <w:rPr>
                <w:rFonts w:cstheme="minorHAnsi"/>
                <w:b/>
              </w:rPr>
              <w:t>UKUPNO:</w:t>
            </w:r>
          </w:p>
        </w:tc>
        <w:tc>
          <w:tcPr>
            <w:tcW w:w="1394" w:type="dxa"/>
          </w:tcPr>
          <w:p w14:paraId="0786945D" w14:textId="77777777" w:rsidR="00AD472E" w:rsidRPr="00FD54DD" w:rsidRDefault="00AD472E" w:rsidP="004D65C9">
            <w:pPr>
              <w:jc w:val="right"/>
              <w:rPr>
                <w:rFonts w:cstheme="minorHAnsi"/>
                <w:b/>
              </w:rPr>
            </w:pPr>
            <w:r w:rsidRPr="00FD54DD">
              <w:rPr>
                <w:rFonts w:cstheme="minorHAnsi"/>
                <w:b/>
              </w:rPr>
              <w:t>372.878,60</w:t>
            </w:r>
          </w:p>
        </w:tc>
        <w:tc>
          <w:tcPr>
            <w:tcW w:w="1388" w:type="dxa"/>
          </w:tcPr>
          <w:p w14:paraId="50F6556D" w14:textId="77777777" w:rsidR="00AD472E" w:rsidRPr="00FD54DD" w:rsidRDefault="00AD472E" w:rsidP="004D65C9">
            <w:pPr>
              <w:jc w:val="right"/>
              <w:rPr>
                <w:rFonts w:cstheme="minorHAnsi"/>
                <w:b/>
              </w:rPr>
            </w:pPr>
            <w:r w:rsidRPr="00FD54DD">
              <w:rPr>
                <w:rFonts w:cstheme="minorHAnsi"/>
                <w:b/>
              </w:rPr>
              <w:t>0,00</w:t>
            </w:r>
          </w:p>
        </w:tc>
        <w:tc>
          <w:tcPr>
            <w:tcW w:w="1388" w:type="dxa"/>
          </w:tcPr>
          <w:p w14:paraId="153825CB" w14:textId="77777777" w:rsidR="00AD472E" w:rsidRPr="00FD54DD" w:rsidRDefault="00AD472E" w:rsidP="004D65C9">
            <w:pPr>
              <w:jc w:val="right"/>
              <w:rPr>
                <w:rFonts w:cstheme="minorHAnsi"/>
                <w:b/>
              </w:rPr>
            </w:pPr>
            <w:r w:rsidRPr="00FD54DD">
              <w:rPr>
                <w:rFonts w:cstheme="minorHAnsi"/>
                <w:b/>
              </w:rPr>
              <w:t>372.878,60</w:t>
            </w:r>
          </w:p>
        </w:tc>
        <w:tc>
          <w:tcPr>
            <w:tcW w:w="1386" w:type="dxa"/>
          </w:tcPr>
          <w:p w14:paraId="260EA581" w14:textId="77777777" w:rsidR="00AD472E" w:rsidRPr="00FD54DD" w:rsidRDefault="00AD472E" w:rsidP="004D65C9">
            <w:pPr>
              <w:jc w:val="center"/>
              <w:rPr>
                <w:rFonts w:cstheme="minorHAnsi"/>
                <w:b/>
              </w:rPr>
            </w:pPr>
            <w:r w:rsidRPr="00FD54DD">
              <w:rPr>
                <w:rFonts w:cstheme="minorHAnsi"/>
                <w:b/>
              </w:rPr>
              <w:t>100</w:t>
            </w:r>
          </w:p>
        </w:tc>
      </w:tr>
    </w:tbl>
    <w:p w14:paraId="28C68E4D" w14:textId="77777777" w:rsidR="00AD472E" w:rsidRPr="00FD54DD" w:rsidRDefault="00AD472E" w:rsidP="00AD472E">
      <w:pPr>
        <w:pBdr>
          <w:bottom w:val="single" w:sz="4" w:space="1" w:color="auto"/>
        </w:pBdr>
        <w:spacing w:after="0" w:line="240" w:lineRule="auto"/>
        <w:rPr>
          <w:rFonts w:cstheme="minorHAnsi"/>
          <w:b/>
        </w:rPr>
      </w:pPr>
      <w:r w:rsidRPr="00FD54DD">
        <w:rPr>
          <w:rFonts w:cstheme="minorHAnsi"/>
          <w:b/>
        </w:rPr>
        <w:t>ŠIFRA I NAZIV PROGRAMA:</w:t>
      </w:r>
      <w:r w:rsidRPr="00FD54DD">
        <w:rPr>
          <w:rFonts w:cstheme="minorHAnsi"/>
          <w:b/>
        </w:rPr>
        <w:tab/>
        <w:t>129 - ZAKONSKI STANDARDI U ZDRAVSTVU</w:t>
      </w:r>
    </w:p>
    <w:p w14:paraId="1D0F99AE" w14:textId="77777777" w:rsidR="00AD472E" w:rsidRPr="00FD54DD" w:rsidRDefault="00AD472E" w:rsidP="00AD472E">
      <w:pPr>
        <w:spacing w:after="0" w:line="240" w:lineRule="auto"/>
        <w:rPr>
          <w:rFonts w:cstheme="minorHAnsi"/>
          <w:b/>
        </w:rPr>
      </w:pPr>
      <w:r w:rsidRPr="00FD54DD">
        <w:rPr>
          <w:rFonts w:cstheme="minorHAnsi"/>
          <w:b/>
        </w:rPr>
        <w:t xml:space="preserve">SVRHA PROGRAMA: </w:t>
      </w:r>
    </w:p>
    <w:p w14:paraId="38C37EDB" w14:textId="77777777" w:rsidR="00AD472E" w:rsidRPr="00FD54DD" w:rsidRDefault="00AD472E" w:rsidP="00AD472E">
      <w:pPr>
        <w:spacing w:after="0" w:line="240" w:lineRule="auto"/>
        <w:rPr>
          <w:rFonts w:cstheme="minorHAnsi"/>
          <w:bCs/>
        </w:rPr>
      </w:pPr>
      <w:r w:rsidRPr="00FD54DD">
        <w:rPr>
          <w:rFonts w:cstheme="minorHAnsi"/>
          <w:bCs/>
        </w:rPr>
        <w:t xml:space="preserve">Svrha programa je utvrđivanje i osiguravanje minimalnih uvjeta i standarda po pojedinim ordinacijama i cjelokupnoj ustanovi , te sukladno tome ulaganje namjenskih decentraliziranih sredstava u svrhu održavanja prostora, medicinske i nemedicinske opreme, voznog parka, informatizaciju kao i </w:t>
      </w:r>
      <w:proofErr w:type="spellStart"/>
      <w:r w:rsidRPr="00FD54DD">
        <w:rPr>
          <w:rFonts w:cstheme="minorHAnsi"/>
          <w:bCs/>
        </w:rPr>
        <w:t>zanavljanja</w:t>
      </w:r>
      <w:proofErr w:type="spellEnd"/>
      <w:r w:rsidRPr="00FD54DD">
        <w:rPr>
          <w:rFonts w:cstheme="minorHAnsi"/>
          <w:bCs/>
        </w:rPr>
        <w:t xml:space="preserve"> opreme i voznog parka, te održavanje, ali i podizanje zdravstvene zaštite na viši standard, kao i pružanje kvalitetnije zdravstvene usluge pacijentima i uvođenje novih usluga, te dostupnost tih usluga svim korisnicima.</w:t>
      </w:r>
    </w:p>
    <w:p w14:paraId="29542AD5" w14:textId="77777777" w:rsidR="00AD472E" w:rsidRPr="00FD54DD" w:rsidRDefault="00AD472E" w:rsidP="00AD472E">
      <w:pPr>
        <w:spacing w:after="0" w:line="240" w:lineRule="auto"/>
        <w:rPr>
          <w:rFonts w:cstheme="minorHAnsi"/>
          <w:b/>
        </w:rPr>
      </w:pPr>
    </w:p>
    <w:p w14:paraId="1CFBF696" w14:textId="77777777" w:rsidR="00AD472E" w:rsidRPr="00FD54DD" w:rsidRDefault="00AD472E" w:rsidP="00AD472E">
      <w:pPr>
        <w:spacing w:after="0" w:line="240" w:lineRule="auto"/>
        <w:rPr>
          <w:rFonts w:cstheme="minorHAnsi"/>
          <w:b/>
        </w:rPr>
      </w:pPr>
      <w:r w:rsidRPr="00FD54DD">
        <w:rPr>
          <w:rFonts w:cstheme="minorHAnsi"/>
          <w:b/>
        </w:rPr>
        <w:lastRenderedPageBreak/>
        <w:t xml:space="preserve">POVEZANOST PROGRAMA SA STRATEŠKIM DOKUMENTIMA I GODIŠNJIM PLANOM RADA: </w:t>
      </w:r>
    </w:p>
    <w:p w14:paraId="092F9DBB" w14:textId="77777777" w:rsidR="00AD472E" w:rsidRPr="00FD54DD" w:rsidRDefault="00AD472E" w:rsidP="00AD472E">
      <w:pPr>
        <w:spacing w:after="0" w:line="240" w:lineRule="auto"/>
        <w:rPr>
          <w:rFonts w:cstheme="minorHAnsi"/>
          <w:b/>
        </w:rPr>
      </w:pPr>
    </w:p>
    <w:p w14:paraId="02C2BC1F" w14:textId="77777777" w:rsidR="00AD472E" w:rsidRPr="00FD54DD" w:rsidRDefault="00AD472E" w:rsidP="00AD472E">
      <w:pPr>
        <w:spacing w:after="0" w:line="240" w:lineRule="auto"/>
        <w:rPr>
          <w:rFonts w:cstheme="minorHAnsi"/>
          <w:bCs/>
        </w:rPr>
      </w:pPr>
      <w:r w:rsidRPr="00FD54DD">
        <w:rPr>
          <w:rFonts w:cstheme="minorHAnsi"/>
          <w:bCs/>
        </w:rPr>
        <w:t>Obzirom da se radi o namjenskim sredstvima, cilj je da se kontinuiranim ulaganjem osigura optimalna razina kvalitete zdravstvene zaštite, kao i stvaranje radnih uvjeta, te nabavka i održavanje  opreme, podizanje standarda i nivoa zdravstvene zaštite, te stvaranje minimalno  tehničkih uvjeta i standarda za pružanje kvalitetne zdravstvene zaštite, kao i osiguravanje i financiranje projekata od značaja za cjelokupni zdravstveni sustav, poboljšanje učinkovitosti i dostupnosti kao jednih od načela zdravstvene zaštite.</w:t>
      </w:r>
    </w:p>
    <w:p w14:paraId="03B792AF" w14:textId="77777777" w:rsidR="00AD472E" w:rsidRPr="00FD54DD" w:rsidRDefault="00AD472E" w:rsidP="00AD472E">
      <w:pPr>
        <w:spacing w:after="0" w:line="240" w:lineRule="auto"/>
        <w:rPr>
          <w:rFonts w:cstheme="minorHAnsi"/>
          <w:b/>
        </w:rPr>
      </w:pPr>
    </w:p>
    <w:p w14:paraId="3482F781" w14:textId="77777777" w:rsidR="00AD472E" w:rsidRPr="00FD54DD" w:rsidRDefault="00AD472E" w:rsidP="00AD472E">
      <w:pPr>
        <w:spacing w:after="0" w:line="240" w:lineRule="auto"/>
        <w:rPr>
          <w:rFonts w:cstheme="minorHAnsi"/>
          <w:b/>
        </w:rPr>
      </w:pPr>
      <w:r w:rsidRPr="00FD54DD">
        <w:rPr>
          <w:rFonts w:cstheme="minorHAnsi"/>
          <w:b/>
        </w:rPr>
        <w:t>ZAKONSKE I DRUGE PODLOGE NA KOJIMA SE PROGRAM ZASNIVA:</w:t>
      </w:r>
    </w:p>
    <w:p w14:paraId="1F5DD59D" w14:textId="77777777" w:rsidR="00AD472E" w:rsidRPr="00FD54DD" w:rsidRDefault="00AD472E" w:rsidP="00AD472E">
      <w:pPr>
        <w:spacing w:after="0" w:line="240" w:lineRule="auto"/>
        <w:rPr>
          <w:rFonts w:cstheme="minorHAnsi"/>
          <w:b/>
        </w:rPr>
      </w:pPr>
    </w:p>
    <w:p w14:paraId="6DD8B6BF" w14:textId="77777777" w:rsidR="00AD472E" w:rsidRPr="00FD54DD" w:rsidRDefault="00AD472E" w:rsidP="00AD472E">
      <w:pPr>
        <w:rPr>
          <w:rFonts w:cstheme="minorHAnsi"/>
        </w:rPr>
      </w:pPr>
      <w:r w:rsidRPr="00FD54DD">
        <w:rPr>
          <w:rFonts w:cstheme="minorHAnsi"/>
        </w:rPr>
        <w:t>Upute Ministarstva financija  i Ministarstva zdravstva za izradu prijedloga Odluke o minimalnim financijskim standardima za decentralizirane funkcije, Plan popisa prioriteta za decentralizirane funkcije i  Odluka Karlovačke županije o popisu prioriteta  za pojedinog korisnika  za 2024. godinu.</w:t>
      </w:r>
    </w:p>
    <w:p w14:paraId="2DE7A341" w14:textId="77777777" w:rsidR="00AD472E" w:rsidRPr="00FD54DD" w:rsidRDefault="00AD472E" w:rsidP="00AD472E">
      <w:pPr>
        <w:spacing w:after="0" w:line="240" w:lineRule="auto"/>
        <w:rPr>
          <w:rFonts w:cstheme="minorHAnsi"/>
        </w:rPr>
      </w:pPr>
    </w:p>
    <w:p w14:paraId="2A6EB906" w14:textId="77777777" w:rsidR="00AD472E" w:rsidRPr="00FD54DD" w:rsidRDefault="00AD472E" w:rsidP="00AD472E">
      <w:pPr>
        <w:spacing w:after="0" w:line="240" w:lineRule="auto"/>
        <w:rPr>
          <w:rFonts w:cstheme="minorHAnsi"/>
        </w:rPr>
      </w:pPr>
      <w:r w:rsidRPr="00FD54DD">
        <w:rPr>
          <w:rFonts w:cstheme="minorHAnsi"/>
          <w:b/>
        </w:rPr>
        <w:t>ISHODIŠTE I POKAZATELJI NA KOJIMA SE ZASNIVAJU IZRAČUNI I OCJENE POTREBNIH SREDSTAVA ZA PROVOĐENJE PROGRAMA:</w:t>
      </w:r>
    </w:p>
    <w:p w14:paraId="74BCEECC" w14:textId="77777777" w:rsidR="00AD472E" w:rsidRPr="00FD54DD" w:rsidRDefault="00AD472E" w:rsidP="00AD472E">
      <w:pPr>
        <w:spacing w:after="0" w:line="240" w:lineRule="auto"/>
        <w:rPr>
          <w:rFonts w:cstheme="minorHAnsi"/>
        </w:rPr>
      </w:pPr>
      <w:r w:rsidRPr="00FD54DD">
        <w:rPr>
          <w:rFonts w:cstheme="minorHAnsi"/>
        </w:rPr>
        <w:t>Iznos odobrenih sredstava temelji se na osnovi Odluke Karlovačke   županije o popisu prioriteta za pojedinu Ustanovu.</w:t>
      </w:r>
    </w:p>
    <w:p w14:paraId="0F21FD3A" w14:textId="77777777" w:rsidR="00AD472E" w:rsidRPr="00FD54DD" w:rsidRDefault="00AD472E" w:rsidP="00AD472E">
      <w:pPr>
        <w:spacing w:after="0" w:line="240" w:lineRule="auto"/>
        <w:rPr>
          <w:rFonts w:cstheme="minorHAnsi"/>
        </w:rPr>
      </w:pPr>
    </w:p>
    <w:p w14:paraId="25FC49F4" w14:textId="77777777" w:rsidR="00AD472E" w:rsidRPr="00FD54DD" w:rsidRDefault="00AD472E" w:rsidP="00AD472E">
      <w:pPr>
        <w:spacing w:after="0" w:line="240" w:lineRule="auto"/>
        <w:rPr>
          <w:rFonts w:cstheme="minorHAnsi"/>
          <w:b/>
        </w:rPr>
      </w:pPr>
      <w:r w:rsidRPr="00FD54DD">
        <w:rPr>
          <w:rFonts w:cstheme="minorHAnsi"/>
          <w:b/>
        </w:rPr>
        <w:t xml:space="preserve">IZVJEŠTAJ O POSTIGNUTIM CILJEVIMA I REZULTATIMA PROGRAMA TEMELJENIM NA POKAZATELJIMA USPJEŠNOSTI U PRETHODNOJ GODINI: </w:t>
      </w:r>
      <w:r w:rsidRPr="00FD54DD">
        <w:rPr>
          <w:rFonts w:cstheme="minorHAnsi"/>
          <w:i/>
        </w:rPr>
        <w:t xml:space="preserve">(potrebno je obrazložiti u kojoj mjeri su ostvareni ciljevi i postignuti rezultati temeljeni na pokazateljima uspješnosti iz prethodne godine) </w:t>
      </w:r>
    </w:p>
    <w:p w14:paraId="5AADCBBD" w14:textId="77777777" w:rsidR="00AD472E" w:rsidRPr="00FD54DD" w:rsidRDefault="00AD472E" w:rsidP="00AD472E">
      <w:pPr>
        <w:spacing w:after="0" w:line="240" w:lineRule="auto"/>
        <w:rPr>
          <w:rFonts w:cstheme="minorHAnsi"/>
        </w:rPr>
      </w:pPr>
    </w:p>
    <w:p w14:paraId="586DF10B" w14:textId="77777777" w:rsidR="00AD472E" w:rsidRPr="00FD54DD" w:rsidRDefault="00AD472E" w:rsidP="00AD472E">
      <w:pPr>
        <w:spacing w:after="0" w:line="240" w:lineRule="auto"/>
        <w:rPr>
          <w:rFonts w:cstheme="minorHAnsi"/>
        </w:rPr>
      </w:pPr>
      <w:r w:rsidRPr="00FD54DD">
        <w:rPr>
          <w:rFonts w:cstheme="minorHAnsi"/>
        </w:rPr>
        <w:t>Sredstva planirana za ovu aktivnost svake se godine realiziraju u cijelosti 100% iznosu,  za svrhu koju su i namijenjena. Zbog ulaganja u održavanje medicinske i nemedicinske opreme i voznog parka, kao i ulaganja u informatizaciju ustanove. Uređenjem radnih prostora, nabavom i održavanjem medicinske i nemedicinske  opreme, povećava se uspješnost ovog  programa a očituje se kvalitetnijom zdravstvenom skrbi za korisnike što rezultira  boljom općom slikom zdravstvenog stanja populacije. Bitan čimbenik je i povećanje dostupnosti pojedinih usluga.</w:t>
      </w:r>
    </w:p>
    <w:p w14:paraId="0CC5159B" w14:textId="77777777" w:rsidR="00AD472E" w:rsidRPr="00FD54DD" w:rsidRDefault="00AD472E" w:rsidP="00AD472E">
      <w:pPr>
        <w:spacing w:after="0" w:line="240" w:lineRule="auto"/>
        <w:rPr>
          <w:rFonts w:cstheme="minorHAnsi"/>
          <w:b/>
        </w:rPr>
      </w:pPr>
    </w:p>
    <w:p w14:paraId="7FDA9048" w14:textId="77777777" w:rsidR="00AD472E" w:rsidRPr="00FD54DD" w:rsidRDefault="00AD472E" w:rsidP="00AD472E">
      <w:pPr>
        <w:spacing w:after="0" w:line="240" w:lineRule="auto"/>
        <w:rPr>
          <w:rFonts w:cstheme="minorHAnsi"/>
          <w:b/>
        </w:rPr>
      </w:pPr>
      <w:r w:rsidRPr="00FD54DD">
        <w:rPr>
          <w:rFonts w:cstheme="minorHAnsi"/>
          <w:b/>
        </w:rPr>
        <w:t>POKAZATELJI USPJEŠNOSTI PROGRAMA</w:t>
      </w:r>
    </w:p>
    <w:p w14:paraId="7EDE041A" w14:textId="77777777" w:rsidR="00AD472E" w:rsidRPr="00FD54DD" w:rsidRDefault="00AD472E" w:rsidP="00AD472E">
      <w:pPr>
        <w:spacing w:after="0" w:line="240" w:lineRule="auto"/>
        <w:rPr>
          <w:rFonts w:cstheme="minorHAnsi"/>
          <w:bCs/>
        </w:rPr>
      </w:pPr>
      <w:r w:rsidRPr="00FD54DD">
        <w:rPr>
          <w:rFonts w:cstheme="minorHAnsi"/>
          <w:bCs/>
        </w:rPr>
        <w:t>Odobreni iznos sredstava za 2024.godinu je 34.176,00 eura, a naknadno je došlo do povećanja planiranih sredstava po 1. rebalansu financijskog plana iznose 70.284,00 eura, koje je namijenjeno za nabavu potrebne medicinske opreme i tekuće održavanje opreme i vozila. Po 2. rebalansu plan se smanjuje na 64.126,40 eura koliko je ostvareno u prvih 9 mjeseci a preostali do od 6.157,60 eura prenosi se u financijski plan Doma zdravlja Karlovačke županije.</w:t>
      </w:r>
    </w:p>
    <w:p w14:paraId="265053A8" w14:textId="77777777" w:rsidR="00AD472E" w:rsidRPr="00FD54DD" w:rsidRDefault="00AD472E" w:rsidP="00AD472E">
      <w:pPr>
        <w:spacing w:after="0" w:line="240" w:lineRule="auto"/>
        <w:rPr>
          <w:rFonts w:cstheme="minorHAnsi"/>
          <w:bCs/>
        </w:rPr>
      </w:pPr>
    </w:p>
    <w:tbl>
      <w:tblPr>
        <w:tblStyle w:val="Reetkatablice"/>
        <w:tblW w:w="9742" w:type="dxa"/>
        <w:tblLayout w:type="fixed"/>
        <w:tblLook w:val="04A0" w:firstRow="1" w:lastRow="0" w:firstColumn="1" w:lastColumn="0" w:noHBand="0" w:noVBand="1"/>
      </w:tblPr>
      <w:tblGrid>
        <w:gridCol w:w="1271"/>
        <w:gridCol w:w="4678"/>
        <w:gridCol w:w="1241"/>
        <w:gridCol w:w="1276"/>
        <w:gridCol w:w="1276"/>
      </w:tblGrid>
      <w:tr w:rsidR="00AD472E" w:rsidRPr="00FD54DD" w14:paraId="66494027" w14:textId="77777777" w:rsidTr="004D65C9">
        <w:trPr>
          <w:trHeight w:val="634"/>
        </w:trPr>
        <w:tc>
          <w:tcPr>
            <w:tcW w:w="1271" w:type="dxa"/>
            <w:vAlign w:val="center"/>
          </w:tcPr>
          <w:p w14:paraId="72A61165" w14:textId="77777777" w:rsidR="00AD472E" w:rsidRPr="00FD54DD" w:rsidRDefault="00AD472E" w:rsidP="004D65C9">
            <w:pPr>
              <w:jc w:val="center"/>
              <w:rPr>
                <w:rFonts w:cstheme="minorHAnsi"/>
                <w:b/>
              </w:rPr>
            </w:pPr>
            <w:r w:rsidRPr="00FD54DD">
              <w:rPr>
                <w:rFonts w:cstheme="minorHAnsi"/>
                <w:b/>
              </w:rPr>
              <w:t>Pokazatelj uspješnosti</w:t>
            </w:r>
          </w:p>
        </w:tc>
        <w:tc>
          <w:tcPr>
            <w:tcW w:w="4678" w:type="dxa"/>
            <w:vAlign w:val="center"/>
          </w:tcPr>
          <w:p w14:paraId="67F646D3" w14:textId="77777777" w:rsidR="00AD472E" w:rsidRPr="00FD54DD" w:rsidRDefault="00AD472E" w:rsidP="004D65C9">
            <w:pPr>
              <w:jc w:val="center"/>
              <w:rPr>
                <w:rFonts w:cstheme="minorHAnsi"/>
                <w:b/>
              </w:rPr>
            </w:pPr>
            <w:r w:rsidRPr="00FD54DD">
              <w:rPr>
                <w:rFonts w:cstheme="minorHAnsi"/>
                <w:b/>
              </w:rPr>
              <w:t>Definicija</w:t>
            </w:r>
          </w:p>
        </w:tc>
        <w:tc>
          <w:tcPr>
            <w:tcW w:w="1241" w:type="dxa"/>
            <w:vAlign w:val="center"/>
          </w:tcPr>
          <w:p w14:paraId="6E0805A9" w14:textId="77777777" w:rsidR="00AD472E" w:rsidRPr="00FD54DD" w:rsidRDefault="00AD472E" w:rsidP="004D65C9">
            <w:pPr>
              <w:jc w:val="center"/>
              <w:rPr>
                <w:rFonts w:cstheme="minorHAnsi"/>
                <w:b/>
              </w:rPr>
            </w:pPr>
            <w:r w:rsidRPr="00FD54DD">
              <w:rPr>
                <w:rFonts w:cstheme="minorHAnsi"/>
                <w:b/>
              </w:rPr>
              <w:t>Jedinica</w:t>
            </w:r>
          </w:p>
        </w:tc>
        <w:tc>
          <w:tcPr>
            <w:tcW w:w="1276" w:type="dxa"/>
            <w:vAlign w:val="center"/>
          </w:tcPr>
          <w:p w14:paraId="44CE0BA5" w14:textId="77777777" w:rsidR="00AD472E" w:rsidRPr="00FD54DD" w:rsidRDefault="00AD472E" w:rsidP="004D65C9">
            <w:pPr>
              <w:jc w:val="center"/>
              <w:rPr>
                <w:rFonts w:cstheme="minorHAnsi"/>
                <w:b/>
              </w:rPr>
            </w:pPr>
            <w:r w:rsidRPr="00FD54DD">
              <w:rPr>
                <w:rFonts w:cstheme="minorHAnsi"/>
                <w:b/>
              </w:rPr>
              <w:t>Polazna vrijednost</w:t>
            </w:r>
          </w:p>
        </w:tc>
        <w:tc>
          <w:tcPr>
            <w:tcW w:w="1276" w:type="dxa"/>
            <w:vAlign w:val="center"/>
          </w:tcPr>
          <w:p w14:paraId="2FA19E78" w14:textId="77777777" w:rsidR="00AD472E" w:rsidRPr="00FD54DD" w:rsidRDefault="00AD472E" w:rsidP="004D65C9">
            <w:pPr>
              <w:jc w:val="center"/>
              <w:rPr>
                <w:rFonts w:cstheme="minorHAnsi"/>
                <w:b/>
              </w:rPr>
            </w:pPr>
            <w:r w:rsidRPr="00FD54DD">
              <w:rPr>
                <w:rFonts w:cstheme="minorHAnsi"/>
                <w:b/>
              </w:rPr>
              <w:t>Ciljana vrijednost 2024.</w:t>
            </w:r>
          </w:p>
        </w:tc>
      </w:tr>
      <w:tr w:rsidR="00AD472E" w:rsidRPr="00FD54DD" w14:paraId="57FCE948" w14:textId="77777777" w:rsidTr="004D65C9">
        <w:trPr>
          <w:trHeight w:val="207"/>
        </w:trPr>
        <w:tc>
          <w:tcPr>
            <w:tcW w:w="1271" w:type="dxa"/>
          </w:tcPr>
          <w:p w14:paraId="232EFADA" w14:textId="77777777" w:rsidR="00AD472E" w:rsidRPr="00FD54DD" w:rsidRDefault="00AD472E" w:rsidP="004D65C9">
            <w:pPr>
              <w:rPr>
                <w:rFonts w:cstheme="minorHAnsi"/>
              </w:rPr>
            </w:pPr>
            <w:bookmarkStart w:id="30" w:name="_Hlk114042410"/>
            <w:r w:rsidRPr="00FD54DD">
              <w:rPr>
                <w:rFonts w:cstheme="minorHAnsi"/>
              </w:rPr>
              <w:t>Smanjenje troškova održavanja i kvarova</w:t>
            </w:r>
          </w:p>
        </w:tc>
        <w:tc>
          <w:tcPr>
            <w:tcW w:w="4678" w:type="dxa"/>
          </w:tcPr>
          <w:p w14:paraId="5C5A3923" w14:textId="77777777" w:rsidR="00AD472E" w:rsidRPr="00FD54DD" w:rsidRDefault="00AD472E" w:rsidP="004D65C9">
            <w:pPr>
              <w:rPr>
                <w:rFonts w:cstheme="minorHAnsi"/>
              </w:rPr>
            </w:pPr>
            <w:r w:rsidRPr="00FD54DD">
              <w:rPr>
                <w:rFonts w:cstheme="minorHAnsi"/>
              </w:rPr>
              <w:t>Smanjenje troškova održavanja i kvarova na opremi i objektima</w:t>
            </w:r>
          </w:p>
        </w:tc>
        <w:tc>
          <w:tcPr>
            <w:tcW w:w="1241" w:type="dxa"/>
          </w:tcPr>
          <w:p w14:paraId="0C4ED98C" w14:textId="77777777" w:rsidR="00AD472E" w:rsidRPr="00FD54DD" w:rsidRDefault="00AD472E" w:rsidP="004D65C9">
            <w:pPr>
              <w:jc w:val="center"/>
              <w:rPr>
                <w:rFonts w:cstheme="minorHAnsi"/>
                <w:b/>
              </w:rPr>
            </w:pPr>
          </w:p>
          <w:p w14:paraId="47FC7D91" w14:textId="77777777" w:rsidR="00AD472E" w:rsidRPr="00FD54DD" w:rsidRDefault="00AD472E" w:rsidP="004D65C9">
            <w:pPr>
              <w:jc w:val="center"/>
              <w:rPr>
                <w:rFonts w:cstheme="minorHAnsi"/>
                <w:b/>
              </w:rPr>
            </w:pPr>
            <w:r w:rsidRPr="00FD54DD">
              <w:rPr>
                <w:rFonts w:cstheme="minorHAnsi"/>
                <w:b/>
              </w:rPr>
              <w:t>Broj popravaka</w:t>
            </w:r>
          </w:p>
        </w:tc>
        <w:tc>
          <w:tcPr>
            <w:tcW w:w="1276" w:type="dxa"/>
          </w:tcPr>
          <w:p w14:paraId="3C69F5DF" w14:textId="77777777" w:rsidR="00AD472E" w:rsidRPr="00FD54DD" w:rsidRDefault="00AD472E" w:rsidP="004D65C9">
            <w:pPr>
              <w:jc w:val="right"/>
              <w:rPr>
                <w:rFonts w:cstheme="minorHAnsi"/>
                <w:b/>
              </w:rPr>
            </w:pPr>
          </w:p>
          <w:p w14:paraId="480A4FD1" w14:textId="77777777" w:rsidR="00AD472E" w:rsidRPr="00FD54DD" w:rsidRDefault="00AD472E" w:rsidP="004D65C9">
            <w:pPr>
              <w:jc w:val="right"/>
              <w:rPr>
                <w:rFonts w:cstheme="minorHAnsi"/>
                <w:b/>
              </w:rPr>
            </w:pPr>
          </w:p>
          <w:p w14:paraId="4EA4DCAB" w14:textId="77777777" w:rsidR="00AD472E" w:rsidRPr="00FD54DD" w:rsidRDefault="00AD472E" w:rsidP="004D65C9">
            <w:pPr>
              <w:jc w:val="right"/>
              <w:rPr>
                <w:rFonts w:cstheme="minorHAnsi"/>
                <w:b/>
              </w:rPr>
            </w:pPr>
          </w:p>
          <w:p w14:paraId="25B25A7F" w14:textId="77777777" w:rsidR="00AD472E" w:rsidRPr="00FD54DD" w:rsidRDefault="00AD472E" w:rsidP="004D65C9">
            <w:pPr>
              <w:jc w:val="center"/>
              <w:rPr>
                <w:rFonts w:cstheme="minorHAnsi"/>
                <w:b/>
              </w:rPr>
            </w:pPr>
            <w:r w:rsidRPr="00FD54DD">
              <w:rPr>
                <w:rFonts w:cstheme="minorHAnsi"/>
                <w:b/>
              </w:rPr>
              <w:t>23</w:t>
            </w:r>
          </w:p>
          <w:p w14:paraId="464693D3" w14:textId="77777777" w:rsidR="00AD472E" w:rsidRPr="00FD54DD" w:rsidRDefault="00AD472E" w:rsidP="004D65C9">
            <w:pPr>
              <w:jc w:val="right"/>
              <w:rPr>
                <w:rFonts w:cstheme="minorHAnsi"/>
                <w:b/>
              </w:rPr>
            </w:pPr>
          </w:p>
          <w:p w14:paraId="1CA1EFC1" w14:textId="77777777" w:rsidR="00AD472E" w:rsidRPr="00FD54DD" w:rsidRDefault="00AD472E" w:rsidP="004D65C9">
            <w:pPr>
              <w:jc w:val="right"/>
              <w:rPr>
                <w:rFonts w:cstheme="minorHAnsi"/>
                <w:b/>
              </w:rPr>
            </w:pPr>
          </w:p>
          <w:p w14:paraId="0B777A63" w14:textId="77777777" w:rsidR="00AD472E" w:rsidRPr="00FD54DD" w:rsidRDefault="00AD472E" w:rsidP="004D65C9">
            <w:pPr>
              <w:jc w:val="right"/>
              <w:rPr>
                <w:rFonts w:cstheme="minorHAnsi"/>
                <w:b/>
              </w:rPr>
            </w:pPr>
          </w:p>
        </w:tc>
        <w:tc>
          <w:tcPr>
            <w:tcW w:w="1276" w:type="dxa"/>
          </w:tcPr>
          <w:p w14:paraId="019ECF15" w14:textId="77777777" w:rsidR="00AD472E" w:rsidRPr="00FD54DD" w:rsidRDefault="00AD472E" w:rsidP="004D65C9">
            <w:pPr>
              <w:jc w:val="right"/>
              <w:rPr>
                <w:rFonts w:cstheme="minorHAnsi"/>
                <w:b/>
              </w:rPr>
            </w:pPr>
          </w:p>
          <w:p w14:paraId="447B0510" w14:textId="77777777" w:rsidR="00AD472E" w:rsidRPr="00FD54DD" w:rsidRDefault="00AD472E" w:rsidP="004D65C9">
            <w:pPr>
              <w:jc w:val="right"/>
              <w:rPr>
                <w:rFonts w:cstheme="minorHAnsi"/>
                <w:b/>
              </w:rPr>
            </w:pPr>
          </w:p>
          <w:p w14:paraId="3E7E05A3" w14:textId="77777777" w:rsidR="00AD472E" w:rsidRPr="00FD54DD" w:rsidRDefault="00AD472E" w:rsidP="004D65C9">
            <w:pPr>
              <w:jc w:val="right"/>
              <w:rPr>
                <w:rFonts w:cstheme="minorHAnsi"/>
                <w:b/>
              </w:rPr>
            </w:pPr>
          </w:p>
          <w:p w14:paraId="03AB26D2" w14:textId="77777777" w:rsidR="00AD472E" w:rsidRPr="00FD54DD" w:rsidRDefault="00AD472E" w:rsidP="004D65C9">
            <w:pPr>
              <w:jc w:val="center"/>
              <w:rPr>
                <w:rFonts w:cstheme="minorHAnsi"/>
                <w:b/>
              </w:rPr>
            </w:pPr>
            <w:r w:rsidRPr="00FD54DD">
              <w:rPr>
                <w:rFonts w:cstheme="minorHAnsi"/>
                <w:b/>
              </w:rPr>
              <w:t>21</w:t>
            </w:r>
          </w:p>
        </w:tc>
      </w:tr>
      <w:bookmarkEnd w:id="30"/>
      <w:tr w:rsidR="00AD472E" w:rsidRPr="00FD54DD" w14:paraId="7B758A67" w14:textId="77777777" w:rsidTr="004D65C9">
        <w:trPr>
          <w:trHeight w:val="207"/>
        </w:trPr>
        <w:tc>
          <w:tcPr>
            <w:tcW w:w="1271" w:type="dxa"/>
          </w:tcPr>
          <w:p w14:paraId="1C8E4254" w14:textId="77777777" w:rsidR="00AD472E" w:rsidRPr="00FD54DD" w:rsidRDefault="00AD472E" w:rsidP="004D65C9">
            <w:pPr>
              <w:rPr>
                <w:rFonts w:cstheme="minorHAnsi"/>
              </w:rPr>
            </w:pPr>
          </w:p>
        </w:tc>
        <w:tc>
          <w:tcPr>
            <w:tcW w:w="4678" w:type="dxa"/>
          </w:tcPr>
          <w:p w14:paraId="18935BD2" w14:textId="77777777" w:rsidR="00AD472E" w:rsidRPr="00FD54DD" w:rsidRDefault="00AD472E" w:rsidP="004D65C9">
            <w:pPr>
              <w:rPr>
                <w:rFonts w:cstheme="minorHAnsi"/>
              </w:rPr>
            </w:pPr>
          </w:p>
        </w:tc>
        <w:tc>
          <w:tcPr>
            <w:tcW w:w="1241" w:type="dxa"/>
          </w:tcPr>
          <w:p w14:paraId="68364FD1" w14:textId="77777777" w:rsidR="00AD472E" w:rsidRPr="00FD54DD" w:rsidRDefault="00AD472E" w:rsidP="004D65C9">
            <w:pPr>
              <w:jc w:val="center"/>
              <w:rPr>
                <w:rFonts w:cstheme="minorHAnsi"/>
                <w:b/>
              </w:rPr>
            </w:pPr>
          </w:p>
        </w:tc>
        <w:tc>
          <w:tcPr>
            <w:tcW w:w="1276" w:type="dxa"/>
          </w:tcPr>
          <w:p w14:paraId="06A0FE8A" w14:textId="77777777" w:rsidR="00AD472E" w:rsidRPr="00FD54DD" w:rsidRDefault="00AD472E" w:rsidP="004D65C9">
            <w:pPr>
              <w:jc w:val="right"/>
              <w:rPr>
                <w:rFonts w:cstheme="minorHAnsi"/>
                <w:b/>
              </w:rPr>
            </w:pPr>
          </w:p>
        </w:tc>
        <w:tc>
          <w:tcPr>
            <w:tcW w:w="1276" w:type="dxa"/>
          </w:tcPr>
          <w:p w14:paraId="6951A00A" w14:textId="77777777" w:rsidR="00AD472E" w:rsidRPr="00FD54DD" w:rsidRDefault="00AD472E" w:rsidP="004D65C9">
            <w:pPr>
              <w:jc w:val="right"/>
              <w:rPr>
                <w:rFonts w:cstheme="minorHAnsi"/>
                <w:b/>
              </w:rPr>
            </w:pPr>
          </w:p>
        </w:tc>
      </w:tr>
    </w:tbl>
    <w:p w14:paraId="582FBD2B" w14:textId="77777777" w:rsidR="00AD472E" w:rsidRPr="00FD54DD" w:rsidRDefault="00AD472E" w:rsidP="00AD472E">
      <w:pPr>
        <w:spacing w:after="0" w:line="240" w:lineRule="auto"/>
        <w:rPr>
          <w:rFonts w:cstheme="minorHAnsi"/>
          <w:b/>
        </w:rPr>
      </w:pPr>
      <w:r w:rsidRPr="00FD54DD">
        <w:rPr>
          <w:rFonts w:cstheme="minorHAnsi"/>
          <w:b/>
        </w:rPr>
        <w:t>NAČIN I SREDSTVA ZA REALIZACIJU PROGRAMA:</w:t>
      </w:r>
    </w:p>
    <w:p w14:paraId="3A78F0CA" w14:textId="77777777" w:rsidR="00AD472E" w:rsidRPr="00FD54DD" w:rsidRDefault="00AD472E" w:rsidP="00AD472E">
      <w:pPr>
        <w:spacing w:after="0" w:line="240" w:lineRule="auto"/>
        <w:rPr>
          <w:rFonts w:cstheme="minorHAnsi"/>
          <w:b/>
        </w:rPr>
      </w:pPr>
    </w:p>
    <w:tbl>
      <w:tblPr>
        <w:tblStyle w:val="Reetkatablice"/>
        <w:tblW w:w="0" w:type="auto"/>
        <w:tblLook w:val="04A0" w:firstRow="1" w:lastRow="0" w:firstColumn="1" w:lastColumn="0" w:noHBand="0" w:noVBand="1"/>
      </w:tblPr>
      <w:tblGrid>
        <w:gridCol w:w="1988"/>
        <w:gridCol w:w="2611"/>
        <w:gridCol w:w="1136"/>
        <w:gridCol w:w="1389"/>
        <w:gridCol w:w="1265"/>
        <w:gridCol w:w="1239"/>
      </w:tblGrid>
      <w:tr w:rsidR="00AD472E" w:rsidRPr="00FD54DD" w14:paraId="278787F0" w14:textId="77777777" w:rsidTr="004D65C9">
        <w:tc>
          <w:tcPr>
            <w:tcW w:w="1988" w:type="dxa"/>
          </w:tcPr>
          <w:p w14:paraId="4CBA4AE0" w14:textId="77777777" w:rsidR="00AD472E" w:rsidRPr="00FD54DD" w:rsidRDefault="00AD472E" w:rsidP="004D65C9">
            <w:pPr>
              <w:jc w:val="center"/>
              <w:rPr>
                <w:rFonts w:cstheme="minorHAnsi"/>
                <w:b/>
              </w:rPr>
            </w:pPr>
            <w:bookmarkStart w:id="31" w:name="_Hlk144367072"/>
            <w:r w:rsidRPr="00FD54DD">
              <w:rPr>
                <w:rFonts w:cstheme="minorHAnsi"/>
                <w:b/>
              </w:rPr>
              <w:t>Šifra aktivnosti/projekta</w:t>
            </w:r>
          </w:p>
        </w:tc>
        <w:tc>
          <w:tcPr>
            <w:tcW w:w="2612" w:type="dxa"/>
          </w:tcPr>
          <w:p w14:paraId="21D756E2" w14:textId="77777777" w:rsidR="00AD472E" w:rsidRPr="00FD54DD" w:rsidRDefault="00AD472E" w:rsidP="004D65C9">
            <w:pPr>
              <w:rPr>
                <w:rFonts w:cstheme="minorHAnsi"/>
                <w:b/>
              </w:rPr>
            </w:pPr>
            <w:r w:rsidRPr="00FD54DD">
              <w:rPr>
                <w:rFonts w:cstheme="minorHAnsi"/>
                <w:b/>
              </w:rPr>
              <w:t>Naziv aktivnosti / projekta</w:t>
            </w:r>
          </w:p>
        </w:tc>
        <w:tc>
          <w:tcPr>
            <w:tcW w:w="1136" w:type="dxa"/>
          </w:tcPr>
          <w:p w14:paraId="5D2CD7F8" w14:textId="77777777" w:rsidR="00AD472E" w:rsidRPr="00FD54DD" w:rsidRDefault="00AD472E" w:rsidP="004D65C9">
            <w:pPr>
              <w:jc w:val="center"/>
              <w:rPr>
                <w:rFonts w:cstheme="minorHAnsi"/>
                <w:b/>
              </w:rPr>
            </w:pPr>
            <w:r w:rsidRPr="00FD54DD">
              <w:rPr>
                <w:rFonts w:cstheme="minorHAnsi"/>
                <w:b/>
              </w:rPr>
              <w:t>PLAN 2024.</w:t>
            </w:r>
          </w:p>
        </w:tc>
        <w:tc>
          <w:tcPr>
            <w:tcW w:w="1389" w:type="dxa"/>
          </w:tcPr>
          <w:p w14:paraId="1C6623F5" w14:textId="77777777" w:rsidR="00AD472E" w:rsidRPr="00FD54DD" w:rsidRDefault="00AD472E" w:rsidP="004D65C9">
            <w:pPr>
              <w:jc w:val="center"/>
              <w:rPr>
                <w:rFonts w:cstheme="minorHAnsi"/>
                <w:b/>
              </w:rPr>
            </w:pPr>
            <w:r w:rsidRPr="00FD54DD">
              <w:rPr>
                <w:rFonts w:cstheme="minorHAnsi"/>
                <w:b/>
              </w:rPr>
              <w:t>POVEĆANJE/</w:t>
            </w:r>
          </w:p>
          <w:p w14:paraId="157E1FD6" w14:textId="77777777" w:rsidR="00AD472E" w:rsidRPr="00FD54DD" w:rsidRDefault="00AD472E" w:rsidP="004D65C9">
            <w:pPr>
              <w:jc w:val="center"/>
              <w:rPr>
                <w:rFonts w:cstheme="minorHAnsi"/>
                <w:b/>
              </w:rPr>
            </w:pPr>
            <w:r w:rsidRPr="00FD54DD">
              <w:rPr>
                <w:rFonts w:cstheme="minorHAnsi"/>
                <w:b/>
              </w:rPr>
              <w:t>SMANJENJE</w:t>
            </w:r>
          </w:p>
          <w:p w14:paraId="22980034" w14:textId="77777777" w:rsidR="00AD472E" w:rsidRPr="00FD54DD" w:rsidRDefault="00AD472E" w:rsidP="004D65C9">
            <w:pPr>
              <w:jc w:val="center"/>
              <w:rPr>
                <w:rFonts w:cstheme="minorHAnsi"/>
                <w:b/>
              </w:rPr>
            </w:pPr>
          </w:p>
        </w:tc>
        <w:tc>
          <w:tcPr>
            <w:tcW w:w="1265" w:type="dxa"/>
          </w:tcPr>
          <w:p w14:paraId="3C4C8BDB" w14:textId="77777777" w:rsidR="00AD472E" w:rsidRPr="00FD54DD" w:rsidRDefault="00AD472E" w:rsidP="004D65C9">
            <w:pPr>
              <w:jc w:val="center"/>
              <w:rPr>
                <w:rFonts w:cstheme="minorHAnsi"/>
                <w:b/>
              </w:rPr>
            </w:pPr>
            <w:r w:rsidRPr="00FD54DD">
              <w:rPr>
                <w:rFonts w:cstheme="minorHAnsi"/>
                <w:b/>
              </w:rPr>
              <w:lastRenderedPageBreak/>
              <w:t>NOVI PLAN</w:t>
            </w:r>
          </w:p>
          <w:p w14:paraId="5F9E168A" w14:textId="77777777" w:rsidR="00AD472E" w:rsidRPr="00FD54DD" w:rsidRDefault="00AD472E" w:rsidP="004D65C9">
            <w:pPr>
              <w:jc w:val="center"/>
              <w:rPr>
                <w:rFonts w:cstheme="minorHAnsi"/>
                <w:b/>
              </w:rPr>
            </w:pPr>
            <w:r w:rsidRPr="00FD54DD">
              <w:rPr>
                <w:rFonts w:cstheme="minorHAnsi"/>
                <w:b/>
              </w:rPr>
              <w:t>2024.</w:t>
            </w:r>
          </w:p>
        </w:tc>
        <w:tc>
          <w:tcPr>
            <w:tcW w:w="1239" w:type="dxa"/>
          </w:tcPr>
          <w:p w14:paraId="4ED39EFF" w14:textId="77777777" w:rsidR="00AD472E" w:rsidRPr="00FD54DD" w:rsidRDefault="00AD472E" w:rsidP="004D65C9">
            <w:pPr>
              <w:jc w:val="center"/>
              <w:rPr>
                <w:rFonts w:cstheme="minorHAnsi"/>
                <w:b/>
              </w:rPr>
            </w:pPr>
            <w:r w:rsidRPr="00FD54DD">
              <w:rPr>
                <w:rFonts w:cstheme="minorHAnsi"/>
                <w:b/>
              </w:rPr>
              <w:t>IND.5/3</w:t>
            </w:r>
          </w:p>
        </w:tc>
      </w:tr>
      <w:tr w:rsidR="00AD472E" w:rsidRPr="00FD54DD" w14:paraId="2770C7F0" w14:textId="77777777" w:rsidTr="004D65C9">
        <w:tc>
          <w:tcPr>
            <w:tcW w:w="1988" w:type="dxa"/>
          </w:tcPr>
          <w:p w14:paraId="1576B9DD" w14:textId="77777777" w:rsidR="00AD472E" w:rsidRPr="00FD54DD" w:rsidRDefault="00AD472E" w:rsidP="004D65C9">
            <w:pPr>
              <w:jc w:val="center"/>
              <w:rPr>
                <w:rFonts w:cstheme="minorHAnsi"/>
              </w:rPr>
            </w:pPr>
            <w:bookmarkStart w:id="32" w:name="_Hlk182898174"/>
            <w:bookmarkEnd w:id="31"/>
            <w:r w:rsidRPr="00FD54DD">
              <w:rPr>
                <w:rFonts w:cstheme="minorHAnsi"/>
              </w:rPr>
              <w:t>K100005</w:t>
            </w:r>
          </w:p>
        </w:tc>
        <w:tc>
          <w:tcPr>
            <w:tcW w:w="2612" w:type="dxa"/>
          </w:tcPr>
          <w:p w14:paraId="06C50531" w14:textId="77777777" w:rsidR="00AD472E" w:rsidRPr="00FD54DD" w:rsidRDefault="00AD472E" w:rsidP="004D65C9">
            <w:pPr>
              <w:rPr>
                <w:rFonts w:cstheme="minorHAnsi"/>
              </w:rPr>
            </w:pPr>
            <w:r w:rsidRPr="00FD54DD">
              <w:rPr>
                <w:rFonts w:cstheme="minorHAnsi"/>
              </w:rPr>
              <w:t>Uređenje i dogradnja prostora i nabavka opreme i održavanje</w:t>
            </w:r>
          </w:p>
        </w:tc>
        <w:tc>
          <w:tcPr>
            <w:tcW w:w="1136" w:type="dxa"/>
          </w:tcPr>
          <w:p w14:paraId="4F64DB3A" w14:textId="77777777" w:rsidR="00AD472E" w:rsidRPr="00FD54DD" w:rsidRDefault="00AD472E" w:rsidP="004D65C9">
            <w:pPr>
              <w:jc w:val="right"/>
              <w:rPr>
                <w:rFonts w:cstheme="minorHAnsi"/>
              </w:rPr>
            </w:pPr>
            <w:r w:rsidRPr="00FD54DD">
              <w:rPr>
                <w:rFonts w:cstheme="minorHAnsi"/>
              </w:rPr>
              <w:t>6.157,60</w:t>
            </w:r>
          </w:p>
        </w:tc>
        <w:tc>
          <w:tcPr>
            <w:tcW w:w="1389" w:type="dxa"/>
          </w:tcPr>
          <w:p w14:paraId="6B3B2346" w14:textId="77777777" w:rsidR="00AD472E" w:rsidRPr="00FD54DD" w:rsidRDefault="00AD472E" w:rsidP="004D65C9">
            <w:pPr>
              <w:jc w:val="right"/>
              <w:rPr>
                <w:rFonts w:cstheme="minorHAnsi"/>
              </w:rPr>
            </w:pPr>
            <w:r w:rsidRPr="00FD54DD">
              <w:rPr>
                <w:rFonts w:cstheme="minorHAnsi"/>
              </w:rPr>
              <w:t>0,00</w:t>
            </w:r>
          </w:p>
        </w:tc>
        <w:tc>
          <w:tcPr>
            <w:tcW w:w="1265" w:type="dxa"/>
          </w:tcPr>
          <w:p w14:paraId="56C52126" w14:textId="77777777" w:rsidR="00AD472E" w:rsidRPr="00FD54DD" w:rsidRDefault="00AD472E" w:rsidP="004D65C9">
            <w:pPr>
              <w:jc w:val="center"/>
              <w:rPr>
                <w:rFonts w:cstheme="minorHAnsi"/>
              </w:rPr>
            </w:pPr>
            <w:r w:rsidRPr="00FD54DD">
              <w:rPr>
                <w:rFonts w:cstheme="minorHAnsi"/>
              </w:rPr>
              <w:t xml:space="preserve">  6.157,60</w:t>
            </w:r>
          </w:p>
        </w:tc>
        <w:tc>
          <w:tcPr>
            <w:tcW w:w="1239" w:type="dxa"/>
          </w:tcPr>
          <w:p w14:paraId="63959E39" w14:textId="77777777" w:rsidR="00AD472E" w:rsidRPr="00FD54DD" w:rsidRDefault="00AD472E" w:rsidP="004D65C9">
            <w:pPr>
              <w:jc w:val="center"/>
              <w:rPr>
                <w:rFonts w:cstheme="minorHAnsi"/>
              </w:rPr>
            </w:pPr>
            <w:r w:rsidRPr="00FD54DD">
              <w:rPr>
                <w:rFonts w:cstheme="minorHAnsi"/>
              </w:rPr>
              <w:t>100</w:t>
            </w:r>
          </w:p>
          <w:p w14:paraId="7DE3CE5D" w14:textId="77777777" w:rsidR="00AD472E" w:rsidRPr="00FD54DD" w:rsidRDefault="00AD472E" w:rsidP="004D65C9">
            <w:pPr>
              <w:jc w:val="right"/>
              <w:rPr>
                <w:rFonts w:cstheme="minorHAnsi"/>
              </w:rPr>
            </w:pPr>
          </w:p>
        </w:tc>
      </w:tr>
      <w:bookmarkEnd w:id="32"/>
      <w:tr w:rsidR="00AD472E" w:rsidRPr="00FD54DD" w14:paraId="04C21E86" w14:textId="77777777" w:rsidTr="004D65C9">
        <w:tc>
          <w:tcPr>
            <w:tcW w:w="1988" w:type="dxa"/>
          </w:tcPr>
          <w:p w14:paraId="2CB3094C" w14:textId="77777777" w:rsidR="00AD472E" w:rsidRPr="00FD54DD" w:rsidRDefault="00AD472E" w:rsidP="004D65C9">
            <w:pPr>
              <w:jc w:val="center"/>
              <w:rPr>
                <w:rFonts w:cstheme="minorHAnsi"/>
                <w:b/>
              </w:rPr>
            </w:pPr>
          </w:p>
        </w:tc>
        <w:tc>
          <w:tcPr>
            <w:tcW w:w="2612" w:type="dxa"/>
          </w:tcPr>
          <w:p w14:paraId="6B786A8B" w14:textId="77777777" w:rsidR="00AD472E" w:rsidRPr="00FD54DD" w:rsidRDefault="00AD472E" w:rsidP="004D65C9">
            <w:pPr>
              <w:rPr>
                <w:rFonts w:cstheme="minorHAnsi"/>
                <w:b/>
              </w:rPr>
            </w:pPr>
            <w:r w:rsidRPr="00FD54DD">
              <w:rPr>
                <w:rFonts w:cstheme="minorHAnsi"/>
                <w:b/>
              </w:rPr>
              <w:t>Ukupno program:</w:t>
            </w:r>
          </w:p>
        </w:tc>
        <w:tc>
          <w:tcPr>
            <w:tcW w:w="1136" w:type="dxa"/>
          </w:tcPr>
          <w:p w14:paraId="059C50B5" w14:textId="77777777" w:rsidR="00AD472E" w:rsidRPr="00FD54DD" w:rsidRDefault="00AD472E" w:rsidP="004D65C9">
            <w:pPr>
              <w:jc w:val="right"/>
              <w:rPr>
                <w:rFonts w:cstheme="minorHAnsi"/>
                <w:b/>
              </w:rPr>
            </w:pPr>
            <w:r w:rsidRPr="00FD54DD">
              <w:rPr>
                <w:rFonts w:cstheme="minorHAnsi"/>
              </w:rPr>
              <w:t>6.157,60</w:t>
            </w:r>
          </w:p>
        </w:tc>
        <w:tc>
          <w:tcPr>
            <w:tcW w:w="1389" w:type="dxa"/>
          </w:tcPr>
          <w:p w14:paraId="58D0ED1E" w14:textId="77777777" w:rsidR="00AD472E" w:rsidRPr="00FD54DD" w:rsidRDefault="00AD472E" w:rsidP="004D65C9">
            <w:pPr>
              <w:jc w:val="right"/>
              <w:rPr>
                <w:rFonts w:cstheme="minorHAnsi"/>
                <w:b/>
              </w:rPr>
            </w:pPr>
            <w:r w:rsidRPr="00FD54DD">
              <w:rPr>
                <w:rFonts w:cstheme="minorHAnsi"/>
              </w:rPr>
              <w:t>0,00</w:t>
            </w:r>
          </w:p>
        </w:tc>
        <w:tc>
          <w:tcPr>
            <w:tcW w:w="1265" w:type="dxa"/>
          </w:tcPr>
          <w:p w14:paraId="62258F08" w14:textId="77777777" w:rsidR="00AD472E" w:rsidRPr="00FD54DD" w:rsidRDefault="00AD472E" w:rsidP="004D65C9">
            <w:pPr>
              <w:jc w:val="right"/>
              <w:rPr>
                <w:rFonts w:cstheme="minorHAnsi"/>
                <w:b/>
              </w:rPr>
            </w:pPr>
            <w:r w:rsidRPr="00FD54DD">
              <w:rPr>
                <w:rFonts w:cstheme="minorHAnsi"/>
              </w:rPr>
              <w:t xml:space="preserve">  6.157,60</w:t>
            </w:r>
          </w:p>
        </w:tc>
        <w:tc>
          <w:tcPr>
            <w:tcW w:w="1239" w:type="dxa"/>
          </w:tcPr>
          <w:p w14:paraId="55ED1EC4" w14:textId="77777777" w:rsidR="00AD472E" w:rsidRPr="00FD54DD" w:rsidRDefault="00AD472E" w:rsidP="004D65C9">
            <w:pPr>
              <w:jc w:val="center"/>
              <w:rPr>
                <w:rFonts w:cstheme="minorHAnsi"/>
                <w:bCs/>
              </w:rPr>
            </w:pPr>
            <w:r w:rsidRPr="00FD54DD">
              <w:rPr>
                <w:rFonts w:cstheme="minorHAnsi"/>
              </w:rPr>
              <w:t>100</w:t>
            </w:r>
          </w:p>
        </w:tc>
      </w:tr>
    </w:tbl>
    <w:p w14:paraId="19333D66" w14:textId="77777777" w:rsidR="00AD472E" w:rsidRPr="00FD54DD" w:rsidRDefault="00AD472E" w:rsidP="00AD472E">
      <w:pPr>
        <w:spacing w:after="0" w:line="240" w:lineRule="auto"/>
        <w:rPr>
          <w:rFonts w:cstheme="minorHAnsi"/>
          <w:b/>
        </w:rPr>
      </w:pPr>
    </w:p>
    <w:p w14:paraId="5DC73018" w14:textId="77777777" w:rsidR="00AD472E" w:rsidRPr="00FD54DD" w:rsidRDefault="00AD472E" w:rsidP="00AD472E">
      <w:pPr>
        <w:pStyle w:val="Odlomakpopisa"/>
        <w:numPr>
          <w:ilvl w:val="0"/>
          <w:numId w:val="1"/>
        </w:numPr>
        <w:spacing w:after="0"/>
        <w:rPr>
          <w:rFonts w:cstheme="minorHAnsi"/>
        </w:rPr>
      </w:pPr>
      <w:r w:rsidRPr="00FD54DD">
        <w:rPr>
          <w:rFonts w:cstheme="minorHAnsi"/>
        </w:rPr>
        <w:t>U nastavku se za svaku aktivnost/projekt daje sažeto obrazloženje i definiraju pokazatelji rezultata:</w:t>
      </w:r>
    </w:p>
    <w:p w14:paraId="3D8CF1D8" w14:textId="77777777" w:rsidR="00AD472E" w:rsidRPr="00FD54DD" w:rsidRDefault="00AD472E" w:rsidP="00AD472E">
      <w:pPr>
        <w:spacing w:after="0" w:line="240" w:lineRule="auto"/>
        <w:rPr>
          <w:rFonts w:eastAsia="Times New Roman" w:cstheme="minorHAnsi"/>
          <w:lang w:eastAsia="hr-HR"/>
        </w:rPr>
      </w:pPr>
    </w:p>
    <w:tbl>
      <w:tblPr>
        <w:tblW w:w="9541" w:type="dxa"/>
        <w:tblInd w:w="93" w:type="dxa"/>
        <w:tblLayout w:type="fixed"/>
        <w:tblLook w:val="04A0" w:firstRow="1" w:lastRow="0" w:firstColumn="1" w:lastColumn="0" w:noHBand="0" w:noVBand="1"/>
      </w:tblPr>
      <w:tblGrid>
        <w:gridCol w:w="1460"/>
        <w:gridCol w:w="2128"/>
        <w:gridCol w:w="1701"/>
        <w:gridCol w:w="1984"/>
        <w:gridCol w:w="2268"/>
      </w:tblGrid>
      <w:tr w:rsidR="00AD472E" w:rsidRPr="00FD54DD" w14:paraId="018C071E" w14:textId="77777777" w:rsidTr="004D65C9">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6BF3D"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608363D8"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2128" w:type="dxa"/>
            <w:tcBorders>
              <w:top w:val="single" w:sz="4" w:space="0" w:color="auto"/>
              <w:left w:val="nil"/>
              <w:bottom w:val="single" w:sz="4" w:space="0" w:color="auto"/>
              <w:right w:val="single" w:sz="4" w:space="0" w:color="auto"/>
            </w:tcBorders>
            <w:shd w:val="clear" w:color="auto" w:fill="auto"/>
            <w:noWrap/>
            <w:vAlign w:val="center"/>
            <w:hideMark/>
          </w:tcPr>
          <w:p w14:paraId="2B9A49C2"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701" w:type="dxa"/>
            <w:tcBorders>
              <w:top w:val="single" w:sz="4" w:space="0" w:color="auto"/>
              <w:left w:val="nil"/>
              <w:bottom w:val="single" w:sz="4" w:space="0" w:color="auto"/>
              <w:right w:val="single" w:sz="4" w:space="0" w:color="auto"/>
            </w:tcBorders>
            <w:vAlign w:val="center"/>
          </w:tcPr>
          <w:p w14:paraId="590C6DB8"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084E"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37D77B8"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5F66B073"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r>
      <w:tr w:rsidR="00AD472E" w:rsidRPr="00FD54DD" w14:paraId="3A32FA32" w14:textId="77777777" w:rsidTr="004D65C9">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3F9CD7B" w14:textId="77777777" w:rsidR="00AD472E" w:rsidRPr="00FD54DD" w:rsidRDefault="00AD472E" w:rsidP="004D65C9">
            <w:pPr>
              <w:spacing w:after="0" w:line="240" w:lineRule="auto"/>
              <w:rPr>
                <w:rFonts w:eastAsia="Times New Roman" w:cstheme="minorHAnsi"/>
                <w:color w:val="000000"/>
                <w:lang w:eastAsia="hr-HR"/>
              </w:rPr>
            </w:pPr>
            <w:r w:rsidRPr="00FD54DD">
              <w:rPr>
                <w:rFonts w:cstheme="minorHAnsi"/>
              </w:rPr>
              <w:t>Smanjenje troškova održavanja i kvarova</w:t>
            </w:r>
          </w:p>
        </w:tc>
        <w:tc>
          <w:tcPr>
            <w:tcW w:w="2128" w:type="dxa"/>
            <w:tcBorders>
              <w:top w:val="nil"/>
              <w:left w:val="nil"/>
              <w:bottom w:val="single" w:sz="4" w:space="0" w:color="auto"/>
              <w:right w:val="single" w:sz="4" w:space="0" w:color="auto"/>
            </w:tcBorders>
            <w:shd w:val="clear" w:color="auto" w:fill="auto"/>
            <w:noWrap/>
            <w:hideMark/>
          </w:tcPr>
          <w:p w14:paraId="514CE1BE" w14:textId="77777777" w:rsidR="00AD472E" w:rsidRPr="00FD54DD" w:rsidRDefault="00AD472E" w:rsidP="004D65C9">
            <w:pPr>
              <w:spacing w:after="0" w:line="240" w:lineRule="auto"/>
              <w:rPr>
                <w:rFonts w:eastAsia="Times New Roman" w:cstheme="minorHAnsi"/>
                <w:color w:val="000000"/>
                <w:lang w:eastAsia="hr-HR"/>
              </w:rPr>
            </w:pPr>
            <w:r w:rsidRPr="00FD54DD">
              <w:rPr>
                <w:rFonts w:cstheme="minorHAnsi"/>
              </w:rPr>
              <w:t>Smanjenje troškova održavanja i kvarova na opremi i objektima</w:t>
            </w:r>
          </w:p>
        </w:tc>
        <w:tc>
          <w:tcPr>
            <w:tcW w:w="1701" w:type="dxa"/>
            <w:tcBorders>
              <w:top w:val="nil"/>
              <w:left w:val="nil"/>
              <w:bottom w:val="single" w:sz="4" w:space="0" w:color="auto"/>
              <w:right w:val="single" w:sz="4" w:space="0" w:color="auto"/>
            </w:tcBorders>
          </w:tcPr>
          <w:p w14:paraId="0D7D175C" w14:textId="77777777" w:rsidR="00AD472E" w:rsidRPr="00FD54DD" w:rsidRDefault="00AD472E" w:rsidP="004D65C9">
            <w:pPr>
              <w:jc w:val="center"/>
              <w:rPr>
                <w:rFonts w:cstheme="minorHAnsi"/>
                <w:bCs/>
              </w:rPr>
            </w:pPr>
          </w:p>
          <w:p w14:paraId="12F5D607" w14:textId="77777777" w:rsidR="00AD472E" w:rsidRPr="00FD54DD" w:rsidRDefault="00AD472E" w:rsidP="004D65C9">
            <w:pPr>
              <w:spacing w:after="0" w:line="240" w:lineRule="auto"/>
              <w:rPr>
                <w:rFonts w:eastAsia="Times New Roman" w:cstheme="minorHAnsi"/>
                <w:bCs/>
                <w:color w:val="000000"/>
                <w:lang w:eastAsia="hr-HR"/>
              </w:rPr>
            </w:pPr>
            <w:r w:rsidRPr="00FD54DD">
              <w:rPr>
                <w:rFonts w:cstheme="minorHAnsi"/>
                <w:bCs/>
              </w:rPr>
              <w:t>Broj popravaka</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7C208775" w14:textId="77777777" w:rsidR="00AD472E" w:rsidRPr="00FD54DD" w:rsidRDefault="00AD472E" w:rsidP="004D65C9">
            <w:pPr>
              <w:jc w:val="center"/>
              <w:rPr>
                <w:rFonts w:cstheme="minorHAnsi"/>
                <w:b/>
              </w:rPr>
            </w:pPr>
          </w:p>
          <w:p w14:paraId="06F98732" w14:textId="77777777" w:rsidR="00AD472E" w:rsidRPr="00FD54DD" w:rsidRDefault="00AD472E" w:rsidP="004D65C9">
            <w:pPr>
              <w:jc w:val="center"/>
              <w:rPr>
                <w:rFonts w:cstheme="minorHAnsi"/>
                <w:b/>
              </w:rPr>
            </w:pPr>
            <w:r w:rsidRPr="00FD54DD">
              <w:rPr>
                <w:rFonts w:cstheme="minorHAnsi"/>
                <w:b/>
              </w:rPr>
              <w:t>23</w:t>
            </w:r>
          </w:p>
          <w:p w14:paraId="2DC44E06" w14:textId="77777777" w:rsidR="00AD472E" w:rsidRPr="00FD54DD" w:rsidRDefault="00AD472E" w:rsidP="004D65C9">
            <w:pPr>
              <w:spacing w:after="0" w:line="240" w:lineRule="auto"/>
              <w:jc w:val="center"/>
              <w:rPr>
                <w:rFonts w:eastAsia="Times New Roman" w:cstheme="minorHAnsi"/>
                <w:color w:val="000000"/>
                <w:lang w:eastAsia="hr-HR"/>
              </w:rPr>
            </w:pPr>
          </w:p>
        </w:tc>
        <w:tc>
          <w:tcPr>
            <w:tcW w:w="2268" w:type="dxa"/>
            <w:tcBorders>
              <w:top w:val="nil"/>
              <w:left w:val="nil"/>
              <w:bottom w:val="single" w:sz="4" w:space="0" w:color="auto"/>
              <w:right w:val="single" w:sz="4" w:space="0" w:color="auto"/>
            </w:tcBorders>
            <w:shd w:val="clear" w:color="auto" w:fill="auto"/>
            <w:noWrap/>
            <w:hideMark/>
          </w:tcPr>
          <w:p w14:paraId="5EF2133F" w14:textId="77777777" w:rsidR="00AD472E" w:rsidRPr="00FD54DD" w:rsidRDefault="00AD472E" w:rsidP="004D65C9">
            <w:pPr>
              <w:jc w:val="center"/>
              <w:rPr>
                <w:rFonts w:cstheme="minorHAnsi"/>
                <w:bCs/>
              </w:rPr>
            </w:pPr>
          </w:p>
          <w:p w14:paraId="07D93447" w14:textId="77777777" w:rsidR="00AD472E" w:rsidRPr="00FD54DD" w:rsidRDefault="00AD472E" w:rsidP="004D65C9">
            <w:pPr>
              <w:jc w:val="center"/>
              <w:rPr>
                <w:rFonts w:cstheme="minorHAnsi"/>
                <w:bCs/>
              </w:rPr>
            </w:pPr>
            <w:r w:rsidRPr="00FD54DD">
              <w:rPr>
                <w:rFonts w:cstheme="minorHAnsi"/>
                <w:bCs/>
              </w:rPr>
              <w:t>21</w:t>
            </w:r>
          </w:p>
          <w:p w14:paraId="32B739D9" w14:textId="77777777" w:rsidR="00AD472E" w:rsidRPr="00FD54DD" w:rsidRDefault="00AD472E" w:rsidP="004D65C9">
            <w:pPr>
              <w:spacing w:after="0" w:line="240" w:lineRule="auto"/>
              <w:rPr>
                <w:rFonts w:eastAsia="Times New Roman" w:cstheme="minorHAnsi"/>
                <w:bCs/>
                <w:color w:val="000000"/>
                <w:lang w:eastAsia="hr-HR"/>
              </w:rPr>
            </w:pPr>
          </w:p>
        </w:tc>
      </w:tr>
    </w:tbl>
    <w:p w14:paraId="45F47905" w14:textId="77777777" w:rsidR="00AD472E" w:rsidRPr="00FD54DD" w:rsidRDefault="00AD472E" w:rsidP="00AD472E">
      <w:pPr>
        <w:pBdr>
          <w:bottom w:val="single" w:sz="4" w:space="1" w:color="auto"/>
        </w:pBdr>
        <w:spacing w:after="0" w:line="240" w:lineRule="auto"/>
        <w:rPr>
          <w:rFonts w:cstheme="minorHAnsi"/>
          <w:b/>
        </w:rPr>
      </w:pPr>
      <w:r w:rsidRPr="00FD54DD">
        <w:rPr>
          <w:rFonts w:cstheme="minorHAnsi"/>
          <w:b/>
        </w:rPr>
        <w:t>ŠIFRA I NAZIV PROGRAMA: 131- ULAGANJE U ZDRAVSTVO IZNAD STANDARDA</w:t>
      </w:r>
    </w:p>
    <w:p w14:paraId="4ED388A9" w14:textId="77777777" w:rsidR="00AD472E" w:rsidRPr="00FD54DD" w:rsidRDefault="00AD472E" w:rsidP="00AD472E">
      <w:pPr>
        <w:spacing w:after="0" w:line="240" w:lineRule="auto"/>
        <w:rPr>
          <w:rFonts w:cstheme="minorHAnsi"/>
          <w:b/>
        </w:rPr>
      </w:pPr>
    </w:p>
    <w:p w14:paraId="242E9F0D" w14:textId="77777777" w:rsidR="00AD472E" w:rsidRPr="00FD54DD" w:rsidRDefault="00AD472E" w:rsidP="00AD472E">
      <w:pPr>
        <w:spacing w:after="0" w:line="240" w:lineRule="auto"/>
        <w:rPr>
          <w:rFonts w:cstheme="minorHAnsi"/>
          <w:bCs/>
        </w:rPr>
      </w:pPr>
      <w:r w:rsidRPr="00FD54DD">
        <w:rPr>
          <w:rFonts w:cstheme="minorHAnsi"/>
          <w:b/>
        </w:rPr>
        <w:t xml:space="preserve">SVRHA PROGRAMA: </w:t>
      </w:r>
    </w:p>
    <w:p w14:paraId="2B987F87" w14:textId="77777777" w:rsidR="00AD472E" w:rsidRPr="00FD54DD" w:rsidRDefault="00AD472E" w:rsidP="00AD472E">
      <w:pPr>
        <w:shd w:val="clear" w:color="auto" w:fill="FFFFFF"/>
        <w:suppressAutoHyphens/>
        <w:spacing w:after="0" w:line="100" w:lineRule="atLeast"/>
        <w:ind w:right="230"/>
        <w:jc w:val="both"/>
        <w:rPr>
          <w:rFonts w:eastAsia="Times New Roman" w:cstheme="minorHAnsi"/>
          <w:bCs/>
          <w:lang w:eastAsia="ar-SA"/>
        </w:rPr>
      </w:pPr>
      <w:r w:rsidRPr="00FD54DD">
        <w:rPr>
          <w:rFonts w:eastAsia="Times New Roman" w:cstheme="minorHAnsi"/>
          <w:color w:val="000000"/>
          <w:lang w:eastAsia="ar-SA"/>
        </w:rPr>
        <w:t xml:space="preserve">Svrha ovog programa je dodatno ulagati </w:t>
      </w:r>
      <w:r w:rsidRPr="00FD54DD">
        <w:rPr>
          <w:rFonts w:eastAsia="Times New Roman" w:cstheme="minorHAnsi"/>
          <w:bCs/>
          <w:lang w:eastAsia="ar-SA"/>
        </w:rPr>
        <w:t>namjenskim sredstvima iz vlastitih prihoda  i namjenskim  sredstvima Karlovačke Županije  u poboljšanje  pristupa primarnoj  zdravstvenoj zaštiti u manje atraktivnim i depriviranim manje dostupnim područjima koje pokriva zdravstvenom skrbi Dom zdravlja Vojnić.</w:t>
      </w:r>
    </w:p>
    <w:p w14:paraId="146134AA" w14:textId="77777777" w:rsidR="00AD472E" w:rsidRPr="00FD54DD" w:rsidRDefault="00AD472E" w:rsidP="00AD472E">
      <w:pPr>
        <w:shd w:val="clear" w:color="auto" w:fill="FFFFFF"/>
        <w:suppressAutoHyphens/>
        <w:spacing w:after="0" w:line="100" w:lineRule="atLeast"/>
        <w:ind w:right="230"/>
        <w:jc w:val="both"/>
        <w:rPr>
          <w:rFonts w:eastAsia="Times New Roman" w:cstheme="minorHAnsi"/>
          <w:color w:val="000000"/>
          <w:lang w:eastAsia="ar-SA"/>
        </w:rPr>
      </w:pPr>
      <w:r w:rsidRPr="00FD54DD">
        <w:rPr>
          <w:rFonts w:eastAsia="Times New Roman" w:cstheme="minorHAnsi"/>
          <w:bCs/>
          <w:lang w:eastAsia="ar-SA"/>
        </w:rPr>
        <w:t>Dugoročno će se poboljšati kvaliteta zdravstvene mreže na ovom području , smanjiti upućivanje pacijenata  na više razine i u bolnice i povećati učinkovitost pružanja usluga  na primarnoj razini. Cilj ovog programa je dodatno ostvariti sredstva na tržištu kao vlastita sredstva i ulagati sredstvima iz  vlastitih prihoda  i namjenskim  sredstvima Karlovačke Županije  u poboljšanje  pristupa primarnoj  zdravstvenoj zaštiti. Dio vlastitih sredstava predstavlja refundaciju režijskih troškova zakupaca. Nadalje iz navedenog izvora iz županijskih sredstava ići će se u održavanje i nabavu medicinske i nemedicinske opreme čime se stvaraju bolji uvjeti rada osoblja, održava se prostor i stvara ugodnije mjesto za osiguranike. Isto tako iz županijskih sredstava financira se specijalizacija doktora iz obiteljske medicine  čime si stvaramo po odlasku postojećeg doktora, gotovog čovjeka koji na tržištu radne snage nema.  Dugoročno će se poboljšati kvaliteta zdravstvene mreže na ovom području te zadržati mlade liječnike na našem području, te povećati  učinkovitost pružanja usluga  na primarnoj razini. Također kroz ostvarenje prihoda pored sredstava HZZO-a omogućiti financiranje rashoda za koje postoji potreba što za održavanje što za plaće ali i podizanje standarda.</w:t>
      </w:r>
    </w:p>
    <w:p w14:paraId="32357E06" w14:textId="77777777" w:rsidR="00AD472E" w:rsidRPr="00FD54DD" w:rsidRDefault="00AD472E" w:rsidP="00AD472E">
      <w:pPr>
        <w:spacing w:after="0" w:line="240" w:lineRule="auto"/>
        <w:rPr>
          <w:rFonts w:cstheme="minorHAnsi"/>
          <w:b/>
        </w:rPr>
      </w:pPr>
    </w:p>
    <w:p w14:paraId="49306A72" w14:textId="77777777" w:rsidR="00AD472E" w:rsidRPr="00FD54DD" w:rsidRDefault="00AD472E" w:rsidP="00AD472E">
      <w:pPr>
        <w:spacing w:after="0" w:line="240" w:lineRule="auto"/>
        <w:rPr>
          <w:rFonts w:cstheme="minorHAnsi"/>
          <w:b/>
        </w:rPr>
      </w:pPr>
      <w:r w:rsidRPr="00FD54DD">
        <w:rPr>
          <w:rFonts w:cstheme="minorHAnsi"/>
          <w:b/>
        </w:rPr>
        <w:t xml:space="preserve">POVEZANOST PROGRAMA SA STRATEŠKIM DOKUMENTIMA I GODIŠNJIM PLANOM RADA: </w:t>
      </w:r>
    </w:p>
    <w:p w14:paraId="61706F14" w14:textId="77777777" w:rsidR="00AD472E" w:rsidRPr="00FD54DD" w:rsidRDefault="00AD472E" w:rsidP="00AD472E">
      <w:pPr>
        <w:spacing w:after="0" w:line="240" w:lineRule="auto"/>
        <w:rPr>
          <w:rFonts w:cstheme="minorHAnsi"/>
          <w:bCs/>
          <w:i/>
          <w:iCs/>
        </w:rPr>
      </w:pPr>
    </w:p>
    <w:p w14:paraId="5BD05BA3" w14:textId="77777777" w:rsidR="009D4E29" w:rsidRPr="00FD54DD" w:rsidRDefault="00AD472E" w:rsidP="009D4E29">
      <w:pPr>
        <w:shd w:val="clear" w:color="auto" w:fill="FFFFFF"/>
        <w:suppressAutoHyphens/>
        <w:spacing w:after="0" w:line="100" w:lineRule="atLeast"/>
        <w:ind w:right="230"/>
        <w:jc w:val="both"/>
        <w:rPr>
          <w:rFonts w:eastAsia="Times New Roman" w:cstheme="minorHAnsi"/>
          <w:color w:val="000000"/>
          <w:lang w:eastAsia="ar-SA"/>
        </w:rPr>
      </w:pPr>
      <w:r w:rsidRPr="00FD54DD">
        <w:rPr>
          <w:rFonts w:eastAsia="Times New Roman" w:cstheme="minorHAnsi"/>
          <w:color w:val="000000"/>
          <w:lang w:eastAsia="ar-SA"/>
        </w:rPr>
        <w:t>Budući se radi o programu  koja se financira iz izvora tzv. vlastitih prihoda cilj je da se omogući sufinanciranje svih potrebnih rashoda poslovanja i nabava opreme. Dio ostvarenih sredstava je nova vrijednost – prihodi od zdravstvenih usluga naplaćeni od krajnjih korisnika koja na našem području je najvećim dijelom od protetičarskih radova, ali i zakupnine za najam prostora  zakupaca, a dio vlastitih sredstava u stvari ne predstavlja vlastita sredstva na tržištu već refundaciju zajedničkih  troškova u kojima sudjeluju zakupci na temelju sklopljenih ugovora  (grijanje, el. energija, čišćenje i dr.). Također, svrha je  planski, iz drugih izvora  ulagati u specijalističko usavršavanje doktora kao i stvaranje boljih uvjeta rada i održavanje postojećeg prostora.</w:t>
      </w:r>
    </w:p>
    <w:p w14:paraId="0B198611" w14:textId="11F414D8" w:rsidR="00AD472E" w:rsidRPr="00FD54DD" w:rsidRDefault="00AD472E" w:rsidP="009D4E29">
      <w:pPr>
        <w:shd w:val="clear" w:color="auto" w:fill="FFFFFF"/>
        <w:suppressAutoHyphens/>
        <w:spacing w:after="0" w:line="100" w:lineRule="atLeast"/>
        <w:ind w:right="230"/>
        <w:jc w:val="both"/>
        <w:rPr>
          <w:rFonts w:eastAsia="Times New Roman" w:cstheme="minorHAnsi"/>
          <w:color w:val="000000"/>
          <w:lang w:eastAsia="ar-SA"/>
        </w:rPr>
      </w:pPr>
      <w:r w:rsidRPr="00FD54DD">
        <w:rPr>
          <w:rFonts w:cstheme="minorHAnsi"/>
          <w:b/>
        </w:rPr>
        <w:t>ZAKONSKE I DRUGE PODLOGE NA KOJIMA SE PROGRAM ZASNIVA</w:t>
      </w:r>
    </w:p>
    <w:p w14:paraId="6D38F5E4" w14:textId="77777777" w:rsidR="00AD472E" w:rsidRPr="00FD54DD" w:rsidRDefault="00AD472E" w:rsidP="00AD472E">
      <w:pPr>
        <w:suppressAutoHyphens/>
        <w:autoSpaceDE w:val="0"/>
        <w:snapToGrid w:val="0"/>
        <w:spacing w:after="0" w:line="100" w:lineRule="atLeast"/>
        <w:rPr>
          <w:rFonts w:cstheme="minorHAnsi"/>
          <w:bCs/>
          <w:lang w:eastAsia="ar-SA"/>
        </w:rPr>
      </w:pPr>
    </w:p>
    <w:p w14:paraId="1163CE2B" w14:textId="67CFB427" w:rsidR="00AD472E" w:rsidRPr="00FD54DD" w:rsidRDefault="00AD472E" w:rsidP="00AD472E">
      <w:pPr>
        <w:suppressAutoHyphens/>
        <w:autoSpaceDE w:val="0"/>
        <w:snapToGrid w:val="0"/>
        <w:spacing w:after="0" w:line="100" w:lineRule="atLeast"/>
        <w:rPr>
          <w:rFonts w:cstheme="minorHAnsi"/>
          <w:bCs/>
          <w:lang w:eastAsia="ar-SA"/>
        </w:rPr>
      </w:pPr>
      <w:r w:rsidRPr="00FD54DD">
        <w:rPr>
          <w:rFonts w:cstheme="minorHAnsi"/>
          <w:bCs/>
          <w:lang w:eastAsia="ar-SA"/>
        </w:rPr>
        <w:t xml:space="preserve">Zakon  zdravstvenoj zaštiti (NN broj:,100/18, 125/19, 147/20, 119/22, 156/22 i 33/23), Zakon o obveznom zdravstvenom osiguranju (NN broj: 80/13 i 137/13, 98/19, 33/23),Rješenja Ministarstva zdravstva za rad u privatnoj praksi na temelju zakupa, Odluka o  kriterijima za određivanje zakupnine za poslovni prostor u kojem se obavlja zdravstvena djelatnost,  Ugovor o zakupu poslovnog prostora i opreme i plaćanju zajedničkih troškova, Cjenik dentalnih usluga Doma zdravlja  Vojnić, te Ugovor sa Karlovačkom županijom  financiranju specijalizacije iz obiteljske medicine. Aktivnost županijske javne potrebe u zdravstvu realizirane </w:t>
      </w:r>
      <w:r w:rsidRPr="00FD54DD">
        <w:rPr>
          <w:rFonts w:cstheme="minorHAnsi"/>
          <w:bCs/>
          <w:lang w:eastAsia="ar-SA"/>
        </w:rPr>
        <w:lastRenderedPageBreak/>
        <w:t>su u ovom periodu sukladno Odluci o preraspodjeli sredstava planiranih u Proračunu Karlovačke županije za 2024. godinu u iznosu od 51.000,00 eura kao pomoć za isplatu plaća u 2024. godini.</w:t>
      </w:r>
    </w:p>
    <w:p w14:paraId="3CE90FA1" w14:textId="77777777" w:rsidR="00AD472E" w:rsidRPr="00FD54DD" w:rsidRDefault="00AD472E" w:rsidP="00AD472E">
      <w:pPr>
        <w:spacing w:after="0" w:line="240" w:lineRule="auto"/>
        <w:rPr>
          <w:rFonts w:cstheme="minorHAnsi"/>
          <w:b/>
        </w:rPr>
      </w:pPr>
      <w:r w:rsidRPr="00FD54DD">
        <w:rPr>
          <w:rFonts w:cstheme="minorHAnsi"/>
          <w:b/>
        </w:rPr>
        <w:t xml:space="preserve">ISHODIŠTE I POKAZATELJI NA KOJIMA SE ZASNIVAJU IZRAČUNI I OCJENE POTREBNIH SREDSTAVA ZA PROVOĐENJE PROGRAMA: </w:t>
      </w:r>
    </w:p>
    <w:p w14:paraId="54095C51" w14:textId="77777777" w:rsidR="00AD472E" w:rsidRPr="00FD54DD" w:rsidRDefault="00AD472E" w:rsidP="00AD472E">
      <w:pPr>
        <w:spacing w:after="0" w:line="240" w:lineRule="auto"/>
        <w:rPr>
          <w:rFonts w:cstheme="minorHAnsi"/>
          <w:lang w:eastAsia="ar-SA"/>
        </w:rPr>
      </w:pPr>
      <w:r w:rsidRPr="00FD54DD">
        <w:rPr>
          <w:rFonts w:cstheme="minorHAnsi"/>
          <w:lang w:eastAsia="ar-SA"/>
        </w:rPr>
        <w:t xml:space="preserve"> Vlastita Sredstva su planirana temeljem ostvarenja ovih prihoda u tekućoj 2024. godini.  Dio sredstava reguliran je  ugovorima  o zakupu poslovnog prostora. Prihodi od zdravstvenih usluga definirani su Cjenikom  usluga doma zdravlja temeljem kojeg se ostvaruju prihodi od zubotehničkih usluga i radova u dentalnom ordinacijama, naplaćene usluge u ordinacijama obiteljske medicine te zdravstvene zaštite žena. </w:t>
      </w:r>
    </w:p>
    <w:p w14:paraId="06277E8C" w14:textId="77777777" w:rsidR="00AD472E" w:rsidRPr="00FD54DD" w:rsidRDefault="00AD472E" w:rsidP="00AD472E">
      <w:pPr>
        <w:spacing w:after="0" w:line="240" w:lineRule="auto"/>
        <w:rPr>
          <w:rFonts w:cstheme="minorHAnsi"/>
          <w:lang w:eastAsia="ar-SA"/>
        </w:rPr>
      </w:pPr>
      <w:r w:rsidRPr="00FD54DD">
        <w:rPr>
          <w:rFonts w:cstheme="minorHAnsi"/>
          <w:lang w:eastAsia="ar-SA"/>
        </w:rPr>
        <w:t>Aktivnost županijske javne potrebe u zdravstvu realizirane su u ovom periodu sukladno Odluci o preraspodjeli sredstava planiranih u Proračunu Karlovačke županije za 2024. godinu u iznosu od 34.000,00 eura kao pomoć za isplatu plaća u 2024. godini.</w:t>
      </w:r>
    </w:p>
    <w:p w14:paraId="7756E036" w14:textId="77777777" w:rsidR="00AD472E" w:rsidRPr="00FD54DD" w:rsidRDefault="00AD472E" w:rsidP="00AD472E">
      <w:pPr>
        <w:spacing w:after="0" w:line="240" w:lineRule="auto"/>
        <w:rPr>
          <w:rFonts w:cstheme="minorHAnsi"/>
        </w:rPr>
      </w:pPr>
    </w:p>
    <w:p w14:paraId="5AE46383" w14:textId="77777777" w:rsidR="00AD472E" w:rsidRPr="00FD54DD" w:rsidRDefault="00AD472E" w:rsidP="00AD472E">
      <w:pPr>
        <w:spacing w:after="0" w:line="240" w:lineRule="auto"/>
        <w:rPr>
          <w:rFonts w:cstheme="minorHAnsi"/>
          <w:b/>
        </w:rPr>
      </w:pPr>
      <w:r w:rsidRPr="00FD54DD">
        <w:rPr>
          <w:rFonts w:cstheme="minorHAnsi"/>
          <w:b/>
        </w:rPr>
        <w:t xml:space="preserve">IZVJEŠTAJ O POSTIGNUTIM CILJEVIMA I REZULTATIMA PROGRAMA TEMELJENIM NA POKAZATELJIMA USPJEŠNOSTI U PRETHODNOJ GODINI: </w:t>
      </w:r>
    </w:p>
    <w:p w14:paraId="06CA8803" w14:textId="77777777" w:rsidR="00AD472E" w:rsidRPr="00FD54DD" w:rsidRDefault="00AD472E" w:rsidP="00AD472E">
      <w:pPr>
        <w:spacing w:after="0" w:line="240" w:lineRule="auto"/>
        <w:rPr>
          <w:rFonts w:cstheme="minorHAnsi"/>
          <w:b/>
        </w:rPr>
      </w:pPr>
    </w:p>
    <w:p w14:paraId="22D09264" w14:textId="77777777" w:rsidR="00AD472E" w:rsidRPr="00FD54DD" w:rsidRDefault="00AD472E" w:rsidP="00AD472E">
      <w:pPr>
        <w:spacing w:after="0" w:line="240" w:lineRule="auto"/>
        <w:rPr>
          <w:rFonts w:cstheme="minorHAnsi"/>
          <w:b/>
        </w:rPr>
      </w:pPr>
      <w:r w:rsidRPr="00FD54DD">
        <w:rPr>
          <w:rFonts w:cstheme="minorHAnsi"/>
          <w:bCs/>
        </w:rPr>
        <w:t xml:space="preserve">Temeljem iskazanih rezultata ostvarenih prihoda u tekućoj godini može se zaključiti da se dio aktivnosti koje se odnosi na podmirenje zajedničkih troškova i realizira, dok se realizacija stvarnih prihoda od tržišta odnosno prodaje zdravstvenih usluga također realizira ali je nije moguće u potpunosti točno isplanirati već se planira prema procjeni i shodno ostvarenju u prethodnim razdobljima, što nije nužno isti pokazatelj. </w:t>
      </w:r>
    </w:p>
    <w:p w14:paraId="695846C5" w14:textId="77777777" w:rsidR="00AD472E" w:rsidRPr="00FD54DD" w:rsidRDefault="00AD472E" w:rsidP="00AD472E">
      <w:pPr>
        <w:spacing w:after="0" w:line="240" w:lineRule="auto"/>
        <w:rPr>
          <w:rFonts w:cstheme="minorHAnsi"/>
          <w:b/>
        </w:rPr>
      </w:pPr>
    </w:p>
    <w:p w14:paraId="7A9FF1E4" w14:textId="77777777" w:rsidR="00AD472E" w:rsidRPr="00FD54DD" w:rsidRDefault="00AD472E" w:rsidP="00AD472E">
      <w:pPr>
        <w:spacing w:after="0" w:line="240" w:lineRule="auto"/>
        <w:rPr>
          <w:rFonts w:cstheme="minorHAnsi"/>
          <w:b/>
        </w:rPr>
      </w:pPr>
      <w:r w:rsidRPr="00FD54DD">
        <w:rPr>
          <w:rFonts w:cstheme="minorHAnsi"/>
          <w:b/>
        </w:rPr>
        <w:t xml:space="preserve">POKAZATELJI USPJEŠNOSTI PROGRAMA: </w:t>
      </w:r>
    </w:p>
    <w:tbl>
      <w:tblPr>
        <w:tblStyle w:val="Reetkatablice"/>
        <w:tblW w:w="9742" w:type="dxa"/>
        <w:tblLayout w:type="fixed"/>
        <w:tblLook w:val="04A0" w:firstRow="1" w:lastRow="0" w:firstColumn="1" w:lastColumn="0" w:noHBand="0" w:noVBand="1"/>
      </w:tblPr>
      <w:tblGrid>
        <w:gridCol w:w="1271"/>
        <w:gridCol w:w="2856"/>
        <w:gridCol w:w="1137"/>
        <w:gridCol w:w="2010"/>
        <w:gridCol w:w="2468"/>
      </w:tblGrid>
      <w:tr w:rsidR="00AD472E" w:rsidRPr="00FD54DD" w14:paraId="3E74F9FE" w14:textId="77777777" w:rsidTr="004D65C9">
        <w:trPr>
          <w:trHeight w:val="634"/>
        </w:trPr>
        <w:tc>
          <w:tcPr>
            <w:tcW w:w="1271" w:type="dxa"/>
            <w:vAlign w:val="center"/>
          </w:tcPr>
          <w:p w14:paraId="650FC178" w14:textId="77777777" w:rsidR="00AD472E" w:rsidRPr="00FD54DD" w:rsidRDefault="00AD472E" w:rsidP="004D65C9">
            <w:pPr>
              <w:jc w:val="center"/>
              <w:rPr>
                <w:rFonts w:cstheme="minorHAnsi"/>
                <w:b/>
              </w:rPr>
            </w:pPr>
            <w:r w:rsidRPr="00FD54DD">
              <w:rPr>
                <w:rFonts w:cstheme="minorHAnsi"/>
                <w:b/>
              </w:rPr>
              <w:t>Pokazatelj uspješnosti</w:t>
            </w:r>
          </w:p>
        </w:tc>
        <w:tc>
          <w:tcPr>
            <w:tcW w:w="2856" w:type="dxa"/>
            <w:vAlign w:val="center"/>
          </w:tcPr>
          <w:p w14:paraId="287E0C5C" w14:textId="77777777" w:rsidR="00AD472E" w:rsidRPr="00FD54DD" w:rsidRDefault="00AD472E" w:rsidP="004D65C9">
            <w:pPr>
              <w:jc w:val="center"/>
              <w:rPr>
                <w:rFonts w:cstheme="minorHAnsi"/>
                <w:b/>
              </w:rPr>
            </w:pPr>
            <w:r w:rsidRPr="00FD54DD">
              <w:rPr>
                <w:rFonts w:cstheme="minorHAnsi"/>
                <w:b/>
              </w:rPr>
              <w:t>Definicija</w:t>
            </w:r>
          </w:p>
        </w:tc>
        <w:tc>
          <w:tcPr>
            <w:tcW w:w="1137" w:type="dxa"/>
            <w:vAlign w:val="center"/>
          </w:tcPr>
          <w:p w14:paraId="06ACF141" w14:textId="77777777" w:rsidR="00AD472E" w:rsidRPr="00FD54DD" w:rsidRDefault="00AD472E" w:rsidP="004D65C9">
            <w:pPr>
              <w:jc w:val="center"/>
              <w:rPr>
                <w:rFonts w:cstheme="minorHAnsi"/>
                <w:b/>
              </w:rPr>
            </w:pPr>
            <w:r w:rsidRPr="00FD54DD">
              <w:rPr>
                <w:rFonts w:cstheme="minorHAnsi"/>
                <w:b/>
              </w:rPr>
              <w:t>Jedinica</w:t>
            </w:r>
          </w:p>
        </w:tc>
        <w:tc>
          <w:tcPr>
            <w:tcW w:w="2010" w:type="dxa"/>
            <w:vAlign w:val="center"/>
          </w:tcPr>
          <w:p w14:paraId="33AFF732" w14:textId="77777777" w:rsidR="00AD472E" w:rsidRPr="00FD54DD" w:rsidRDefault="00AD472E" w:rsidP="004D65C9">
            <w:pPr>
              <w:jc w:val="center"/>
              <w:rPr>
                <w:rFonts w:cstheme="minorHAnsi"/>
                <w:b/>
              </w:rPr>
            </w:pPr>
            <w:r w:rsidRPr="00FD54DD">
              <w:rPr>
                <w:rFonts w:cstheme="minorHAnsi"/>
                <w:b/>
              </w:rPr>
              <w:t>Polazna vrijednost</w:t>
            </w:r>
          </w:p>
        </w:tc>
        <w:tc>
          <w:tcPr>
            <w:tcW w:w="2468" w:type="dxa"/>
            <w:vAlign w:val="center"/>
          </w:tcPr>
          <w:p w14:paraId="00AB15EE" w14:textId="77777777" w:rsidR="00AD472E" w:rsidRPr="00FD54DD" w:rsidRDefault="00AD472E" w:rsidP="004D65C9">
            <w:pPr>
              <w:jc w:val="center"/>
              <w:rPr>
                <w:rFonts w:cstheme="minorHAnsi"/>
                <w:b/>
              </w:rPr>
            </w:pPr>
            <w:r w:rsidRPr="00FD54DD">
              <w:rPr>
                <w:rFonts w:cstheme="minorHAnsi"/>
                <w:b/>
              </w:rPr>
              <w:t>Ciljana vrijednost 2024.</w:t>
            </w:r>
          </w:p>
        </w:tc>
      </w:tr>
      <w:tr w:rsidR="00AD472E" w:rsidRPr="00FD54DD" w14:paraId="6C35D2BD" w14:textId="77777777" w:rsidTr="004D65C9">
        <w:trPr>
          <w:trHeight w:val="207"/>
        </w:trPr>
        <w:tc>
          <w:tcPr>
            <w:tcW w:w="1271" w:type="dxa"/>
          </w:tcPr>
          <w:p w14:paraId="28A75766" w14:textId="77777777" w:rsidR="00AD472E" w:rsidRPr="00FD54DD" w:rsidRDefault="00AD472E" w:rsidP="004D65C9">
            <w:pPr>
              <w:rPr>
                <w:rFonts w:cstheme="minorHAnsi"/>
              </w:rPr>
            </w:pPr>
            <w:r w:rsidRPr="00FD54DD">
              <w:rPr>
                <w:rFonts w:cstheme="minorHAnsi"/>
              </w:rPr>
              <w:t xml:space="preserve">Povećanje broja preventivnih pregleda  </w:t>
            </w:r>
          </w:p>
        </w:tc>
        <w:tc>
          <w:tcPr>
            <w:tcW w:w="2856" w:type="dxa"/>
          </w:tcPr>
          <w:p w14:paraId="36D0A5FE" w14:textId="77777777" w:rsidR="00AD472E" w:rsidRPr="00FD54DD" w:rsidRDefault="00AD472E" w:rsidP="004D65C9">
            <w:pPr>
              <w:rPr>
                <w:rFonts w:cstheme="minorHAnsi"/>
              </w:rPr>
            </w:pPr>
            <w:r w:rsidRPr="00FD54DD">
              <w:rPr>
                <w:rFonts w:cstheme="minorHAnsi"/>
              </w:rPr>
              <w:t xml:space="preserve">Povećanje broja preventivnih ih pregleda </w:t>
            </w:r>
          </w:p>
        </w:tc>
        <w:tc>
          <w:tcPr>
            <w:tcW w:w="1137" w:type="dxa"/>
          </w:tcPr>
          <w:p w14:paraId="7D7CD51D" w14:textId="77777777" w:rsidR="00AD472E" w:rsidRPr="00FD54DD" w:rsidRDefault="00AD472E" w:rsidP="004D65C9">
            <w:pPr>
              <w:jc w:val="center"/>
              <w:rPr>
                <w:rFonts w:cstheme="minorHAnsi"/>
                <w:b/>
              </w:rPr>
            </w:pPr>
            <w:r w:rsidRPr="00FD54DD">
              <w:rPr>
                <w:rFonts w:cstheme="minorHAnsi"/>
                <w:b/>
              </w:rPr>
              <w:t>Broj pregleda</w:t>
            </w:r>
          </w:p>
        </w:tc>
        <w:tc>
          <w:tcPr>
            <w:tcW w:w="2010" w:type="dxa"/>
          </w:tcPr>
          <w:p w14:paraId="3908C38E" w14:textId="77777777" w:rsidR="00AD472E" w:rsidRPr="00FD54DD" w:rsidRDefault="00AD472E" w:rsidP="004D65C9">
            <w:pPr>
              <w:jc w:val="right"/>
              <w:rPr>
                <w:rFonts w:cstheme="minorHAnsi"/>
                <w:b/>
              </w:rPr>
            </w:pPr>
          </w:p>
          <w:p w14:paraId="2042E88B" w14:textId="77777777" w:rsidR="00AD472E" w:rsidRPr="00FD54DD" w:rsidRDefault="00AD472E" w:rsidP="004D65C9">
            <w:pPr>
              <w:jc w:val="center"/>
              <w:rPr>
                <w:rFonts w:cstheme="minorHAnsi"/>
                <w:b/>
              </w:rPr>
            </w:pPr>
            <w:r w:rsidRPr="00FD54DD">
              <w:rPr>
                <w:rFonts w:cstheme="minorHAnsi"/>
                <w:b/>
              </w:rPr>
              <w:t>250</w:t>
            </w:r>
          </w:p>
        </w:tc>
        <w:tc>
          <w:tcPr>
            <w:tcW w:w="2468" w:type="dxa"/>
          </w:tcPr>
          <w:p w14:paraId="41DFDAB0" w14:textId="77777777" w:rsidR="00AD472E" w:rsidRPr="00FD54DD" w:rsidRDefault="00AD472E" w:rsidP="004D65C9">
            <w:pPr>
              <w:jc w:val="right"/>
              <w:rPr>
                <w:rFonts w:cstheme="minorHAnsi"/>
                <w:b/>
              </w:rPr>
            </w:pPr>
          </w:p>
          <w:p w14:paraId="43D562A3" w14:textId="77777777" w:rsidR="00AD472E" w:rsidRPr="00FD54DD" w:rsidRDefault="00AD472E" w:rsidP="004D65C9">
            <w:pPr>
              <w:jc w:val="center"/>
              <w:rPr>
                <w:rFonts w:cstheme="minorHAnsi"/>
                <w:b/>
              </w:rPr>
            </w:pPr>
            <w:r w:rsidRPr="00FD54DD">
              <w:rPr>
                <w:rFonts w:cstheme="minorHAnsi"/>
                <w:b/>
              </w:rPr>
              <w:t>275</w:t>
            </w:r>
          </w:p>
        </w:tc>
      </w:tr>
    </w:tbl>
    <w:p w14:paraId="67E2A075" w14:textId="77777777" w:rsidR="00AD472E" w:rsidRPr="00FD54DD" w:rsidRDefault="00AD472E" w:rsidP="00AD472E">
      <w:pPr>
        <w:spacing w:after="0" w:line="240" w:lineRule="auto"/>
        <w:rPr>
          <w:rFonts w:cstheme="minorHAnsi"/>
          <w:b/>
        </w:rPr>
      </w:pPr>
    </w:p>
    <w:p w14:paraId="7C3295D2" w14:textId="77777777" w:rsidR="00AD472E" w:rsidRPr="00FD54DD" w:rsidRDefault="00AD472E" w:rsidP="00AD472E">
      <w:pPr>
        <w:spacing w:after="0" w:line="240" w:lineRule="auto"/>
        <w:rPr>
          <w:rFonts w:cstheme="minorHAnsi"/>
          <w:b/>
        </w:rPr>
      </w:pPr>
      <w:r w:rsidRPr="00FD54DD">
        <w:rPr>
          <w:rFonts w:cstheme="minorHAnsi"/>
          <w:b/>
        </w:rPr>
        <w:t>NAČIN I SREDSTVA ZA REALIZACIJU PROGRAMA:</w:t>
      </w:r>
    </w:p>
    <w:p w14:paraId="3BAA9A04" w14:textId="77777777" w:rsidR="00AD472E" w:rsidRPr="00FD54DD" w:rsidRDefault="00AD472E" w:rsidP="00AD472E">
      <w:pPr>
        <w:spacing w:after="0" w:line="240" w:lineRule="auto"/>
        <w:rPr>
          <w:rFonts w:cstheme="minorHAnsi"/>
          <w:b/>
        </w:rPr>
      </w:pPr>
      <w:r w:rsidRPr="00FD54DD">
        <w:rPr>
          <w:rFonts w:cstheme="minorHAnsi"/>
          <w:b/>
        </w:rPr>
        <w:t xml:space="preserve"> </w:t>
      </w:r>
      <w:r w:rsidRPr="00FD54DD">
        <w:rPr>
          <w:rFonts w:cstheme="minorHAnsi"/>
          <w:lang w:eastAsia="ar-SA"/>
        </w:rPr>
        <w:t>Planirani iznos sredstava  za 2024. godinu je  88.385,00 € a po 2. rebalansu povećava se na 135.385,00 €.</w:t>
      </w:r>
    </w:p>
    <w:p w14:paraId="1AE367B1" w14:textId="77777777" w:rsidR="00AD472E" w:rsidRPr="00FD54DD" w:rsidRDefault="00AD472E" w:rsidP="00AD472E">
      <w:pPr>
        <w:spacing w:after="0" w:line="240" w:lineRule="auto"/>
        <w:rPr>
          <w:rFonts w:cstheme="minorHAnsi"/>
          <w:b/>
        </w:rPr>
      </w:pPr>
    </w:p>
    <w:tbl>
      <w:tblPr>
        <w:tblStyle w:val="Reetkatablice"/>
        <w:tblW w:w="0" w:type="auto"/>
        <w:tblLook w:val="04A0" w:firstRow="1" w:lastRow="0" w:firstColumn="1" w:lastColumn="0" w:noHBand="0" w:noVBand="1"/>
      </w:tblPr>
      <w:tblGrid>
        <w:gridCol w:w="1989"/>
        <w:gridCol w:w="2520"/>
        <w:gridCol w:w="1223"/>
        <w:gridCol w:w="1389"/>
        <w:gridCol w:w="1261"/>
        <w:gridCol w:w="1246"/>
      </w:tblGrid>
      <w:tr w:rsidR="00AD472E" w:rsidRPr="00FD54DD" w14:paraId="5ADEB8E1" w14:textId="77777777" w:rsidTr="004D65C9">
        <w:tc>
          <w:tcPr>
            <w:tcW w:w="1989" w:type="dxa"/>
          </w:tcPr>
          <w:p w14:paraId="210DBBC8" w14:textId="77777777" w:rsidR="00AD472E" w:rsidRPr="00FD54DD" w:rsidRDefault="00AD472E" w:rsidP="004D65C9">
            <w:pPr>
              <w:jc w:val="center"/>
              <w:rPr>
                <w:rFonts w:cstheme="minorHAnsi"/>
                <w:b/>
              </w:rPr>
            </w:pPr>
            <w:r w:rsidRPr="00FD54DD">
              <w:rPr>
                <w:rFonts w:cstheme="minorHAnsi"/>
                <w:b/>
              </w:rPr>
              <w:t>Šifra aktivnosti/projekta</w:t>
            </w:r>
          </w:p>
        </w:tc>
        <w:tc>
          <w:tcPr>
            <w:tcW w:w="2521" w:type="dxa"/>
          </w:tcPr>
          <w:p w14:paraId="26E9B043" w14:textId="77777777" w:rsidR="00AD472E" w:rsidRPr="00FD54DD" w:rsidRDefault="00AD472E" w:rsidP="004D65C9">
            <w:pPr>
              <w:rPr>
                <w:rFonts w:cstheme="minorHAnsi"/>
                <w:b/>
              </w:rPr>
            </w:pPr>
            <w:r w:rsidRPr="00FD54DD">
              <w:rPr>
                <w:rFonts w:cstheme="minorHAnsi"/>
                <w:b/>
              </w:rPr>
              <w:t>Naziv aktivnosti / projekta</w:t>
            </w:r>
          </w:p>
        </w:tc>
        <w:tc>
          <w:tcPr>
            <w:tcW w:w="1223" w:type="dxa"/>
          </w:tcPr>
          <w:p w14:paraId="6E1BD48D" w14:textId="77777777" w:rsidR="00AD472E" w:rsidRPr="00FD54DD" w:rsidRDefault="00AD472E" w:rsidP="004D65C9">
            <w:pPr>
              <w:jc w:val="center"/>
              <w:rPr>
                <w:rFonts w:cstheme="minorHAnsi"/>
                <w:b/>
              </w:rPr>
            </w:pPr>
            <w:r w:rsidRPr="00FD54DD">
              <w:rPr>
                <w:rFonts w:cstheme="minorHAnsi"/>
                <w:b/>
              </w:rPr>
              <w:t>PLAN 2024.</w:t>
            </w:r>
          </w:p>
        </w:tc>
        <w:tc>
          <w:tcPr>
            <w:tcW w:w="1389" w:type="dxa"/>
          </w:tcPr>
          <w:p w14:paraId="3CB619BD" w14:textId="77777777" w:rsidR="00AD472E" w:rsidRPr="00FD54DD" w:rsidRDefault="00AD472E" w:rsidP="004D65C9">
            <w:pPr>
              <w:jc w:val="center"/>
              <w:rPr>
                <w:rFonts w:cstheme="minorHAnsi"/>
                <w:b/>
              </w:rPr>
            </w:pPr>
            <w:r w:rsidRPr="00FD54DD">
              <w:rPr>
                <w:rFonts w:cstheme="minorHAnsi"/>
                <w:b/>
              </w:rPr>
              <w:t>POVEĆANJE/</w:t>
            </w:r>
          </w:p>
          <w:p w14:paraId="31062C85" w14:textId="77777777" w:rsidR="00AD472E" w:rsidRPr="00FD54DD" w:rsidRDefault="00AD472E" w:rsidP="004D65C9">
            <w:pPr>
              <w:jc w:val="center"/>
              <w:rPr>
                <w:rFonts w:cstheme="minorHAnsi"/>
                <w:b/>
              </w:rPr>
            </w:pPr>
            <w:r w:rsidRPr="00FD54DD">
              <w:rPr>
                <w:rFonts w:cstheme="minorHAnsi"/>
                <w:b/>
              </w:rPr>
              <w:t>SMANJENJE</w:t>
            </w:r>
          </w:p>
          <w:p w14:paraId="54E6C162" w14:textId="77777777" w:rsidR="00AD472E" w:rsidRPr="00FD54DD" w:rsidRDefault="00AD472E" w:rsidP="004D65C9">
            <w:pPr>
              <w:jc w:val="center"/>
              <w:rPr>
                <w:rFonts w:cstheme="minorHAnsi"/>
                <w:b/>
              </w:rPr>
            </w:pPr>
          </w:p>
        </w:tc>
        <w:tc>
          <w:tcPr>
            <w:tcW w:w="1261" w:type="dxa"/>
          </w:tcPr>
          <w:p w14:paraId="3395A8FD" w14:textId="77777777" w:rsidR="00AD472E" w:rsidRPr="00FD54DD" w:rsidRDefault="00AD472E" w:rsidP="004D65C9">
            <w:pPr>
              <w:jc w:val="center"/>
              <w:rPr>
                <w:rFonts w:cstheme="minorHAnsi"/>
                <w:b/>
              </w:rPr>
            </w:pPr>
            <w:r w:rsidRPr="00FD54DD">
              <w:rPr>
                <w:rFonts w:cstheme="minorHAnsi"/>
                <w:b/>
              </w:rPr>
              <w:t>NOVI PLAN 2024.</w:t>
            </w:r>
          </w:p>
        </w:tc>
        <w:tc>
          <w:tcPr>
            <w:tcW w:w="1246" w:type="dxa"/>
          </w:tcPr>
          <w:p w14:paraId="0F80CA54" w14:textId="77777777" w:rsidR="00AD472E" w:rsidRPr="00FD54DD" w:rsidRDefault="00AD472E" w:rsidP="004D65C9">
            <w:pPr>
              <w:jc w:val="center"/>
              <w:rPr>
                <w:rFonts w:cstheme="minorHAnsi"/>
                <w:b/>
              </w:rPr>
            </w:pPr>
            <w:r w:rsidRPr="00FD54DD">
              <w:rPr>
                <w:rFonts w:cstheme="minorHAnsi"/>
                <w:b/>
              </w:rPr>
              <w:t>IND.5/3</w:t>
            </w:r>
          </w:p>
        </w:tc>
      </w:tr>
      <w:tr w:rsidR="00AD472E" w:rsidRPr="00FD54DD" w14:paraId="0F1643E9" w14:textId="77777777" w:rsidTr="004D65C9">
        <w:tc>
          <w:tcPr>
            <w:tcW w:w="1989" w:type="dxa"/>
          </w:tcPr>
          <w:p w14:paraId="2D676AB4" w14:textId="77777777" w:rsidR="00AD472E" w:rsidRPr="00FD54DD" w:rsidRDefault="00AD472E" w:rsidP="004D65C9">
            <w:pPr>
              <w:jc w:val="center"/>
              <w:rPr>
                <w:rFonts w:cstheme="minorHAnsi"/>
              </w:rPr>
            </w:pPr>
            <w:r w:rsidRPr="00FD54DD">
              <w:rPr>
                <w:rFonts w:cstheme="minorHAnsi"/>
              </w:rPr>
              <w:t>A100050</w:t>
            </w:r>
          </w:p>
        </w:tc>
        <w:tc>
          <w:tcPr>
            <w:tcW w:w="2521" w:type="dxa"/>
          </w:tcPr>
          <w:p w14:paraId="7375427F" w14:textId="77777777" w:rsidR="00AD472E" w:rsidRPr="00FD54DD" w:rsidRDefault="00AD472E" w:rsidP="004D65C9">
            <w:pPr>
              <w:rPr>
                <w:rFonts w:cstheme="minorHAnsi"/>
              </w:rPr>
            </w:pPr>
            <w:r w:rsidRPr="00FD54DD">
              <w:rPr>
                <w:rFonts w:cstheme="minorHAnsi"/>
              </w:rPr>
              <w:t xml:space="preserve"> A100050 Sufinanciranje ulaganja  u zdravstvene ustanove </w:t>
            </w:r>
          </w:p>
        </w:tc>
        <w:tc>
          <w:tcPr>
            <w:tcW w:w="1223" w:type="dxa"/>
          </w:tcPr>
          <w:p w14:paraId="7484EA6F" w14:textId="77777777" w:rsidR="00AD472E" w:rsidRPr="00FD54DD" w:rsidRDefault="00AD472E" w:rsidP="004D65C9">
            <w:pPr>
              <w:jc w:val="right"/>
              <w:rPr>
                <w:rFonts w:cstheme="minorHAnsi"/>
              </w:rPr>
            </w:pPr>
            <w:r w:rsidRPr="00FD54DD">
              <w:rPr>
                <w:rFonts w:cstheme="minorHAnsi"/>
              </w:rPr>
              <w:t>16.667,00</w:t>
            </w:r>
          </w:p>
        </w:tc>
        <w:tc>
          <w:tcPr>
            <w:tcW w:w="1389" w:type="dxa"/>
          </w:tcPr>
          <w:p w14:paraId="2A229E89" w14:textId="77777777" w:rsidR="00AD472E" w:rsidRPr="00FD54DD" w:rsidRDefault="00AD472E" w:rsidP="004D65C9">
            <w:pPr>
              <w:jc w:val="right"/>
              <w:rPr>
                <w:rFonts w:cstheme="minorHAnsi"/>
              </w:rPr>
            </w:pPr>
            <w:r w:rsidRPr="00FD54DD">
              <w:rPr>
                <w:rFonts w:cstheme="minorHAnsi"/>
              </w:rPr>
              <w:t>0,00</w:t>
            </w:r>
          </w:p>
        </w:tc>
        <w:tc>
          <w:tcPr>
            <w:tcW w:w="1261" w:type="dxa"/>
          </w:tcPr>
          <w:p w14:paraId="0D28AB24" w14:textId="77777777" w:rsidR="00AD472E" w:rsidRPr="00FD54DD" w:rsidRDefault="00AD472E" w:rsidP="004D65C9">
            <w:pPr>
              <w:jc w:val="center"/>
              <w:rPr>
                <w:rFonts w:cstheme="minorHAnsi"/>
              </w:rPr>
            </w:pPr>
            <w:r w:rsidRPr="00FD54DD">
              <w:rPr>
                <w:rFonts w:cstheme="minorHAnsi"/>
              </w:rPr>
              <w:t xml:space="preserve"> 16.667,00</w:t>
            </w:r>
          </w:p>
        </w:tc>
        <w:tc>
          <w:tcPr>
            <w:tcW w:w="1246" w:type="dxa"/>
          </w:tcPr>
          <w:p w14:paraId="6C3A2E7C" w14:textId="77777777" w:rsidR="00AD472E" w:rsidRPr="00FD54DD" w:rsidRDefault="00AD472E" w:rsidP="004D65C9">
            <w:pPr>
              <w:jc w:val="center"/>
              <w:rPr>
                <w:rFonts w:cstheme="minorHAnsi"/>
              </w:rPr>
            </w:pPr>
            <w:r w:rsidRPr="00FD54DD">
              <w:rPr>
                <w:rFonts w:cstheme="minorHAnsi"/>
              </w:rPr>
              <w:t xml:space="preserve"> 100</w:t>
            </w:r>
          </w:p>
        </w:tc>
      </w:tr>
      <w:tr w:rsidR="00AD472E" w:rsidRPr="00FD54DD" w14:paraId="17148738" w14:textId="77777777" w:rsidTr="004D65C9">
        <w:tc>
          <w:tcPr>
            <w:tcW w:w="1989" w:type="dxa"/>
          </w:tcPr>
          <w:p w14:paraId="6437F4AB" w14:textId="77777777" w:rsidR="00AD472E" w:rsidRPr="00FD54DD" w:rsidRDefault="00AD472E" w:rsidP="004D65C9">
            <w:pPr>
              <w:jc w:val="center"/>
              <w:rPr>
                <w:rFonts w:cstheme="minorHAnsi"/>
                <w:bCs/>
              </w:rPr>
            </w:pPr>
            <w:r w:rsidRPr="00FD54DD">
              <w:rPr>
                <w:rFonts w:cstheme="minorHAnsi"/>
                <w:bCs/>
              </w:rPr>
              <w:t>A100183</w:t>
            </w:r>
          </w:p>
        </w:tc>
        <w:tc>
          <w:tcPr>
            <w:tcW w:w="2521" w:type="dxa"/>
          </w:tcPr>
          <w:p w14:paraId="51B238B5" w14:textId="77777777" w:rsidR="00AD472E" w:rsidRPr="00FD54DD" w:rsidRDefault="00AD472E" w:rsidP="004D65C9">
            <w:pPr>
              <w:rPr>
                <w:rFonts w:cstheme="minorHAnsi"/>
                <w:bCs/>
              </w:rPr>
            </w:pPr>
            <w:r w:rsidRPr="00FD54DD">
              <w:rPr>
                <w:rFonts w:cstheme="minorHAnsi"/>
                <w:bCs/>
              </w:rPr>
              <w:t>A100183 Županijske javne potrebe u zdravstvu</w:t>
            </w:r>
          </w:p>
        </w:tc>
        <w:tc>
          <w:tcPr>
            <w:tcW w:w="1223" w:type="dxa"/>
          </w:tcPr>
          <w:p w14:paraId="3D3669DF" w14:textId="77777777" w:rsidR="00AD472E" w:rsidRPr="00FD54DD" w:rsidRDefault="00AD472E" w:rsidP="004D65C9">
            <w:pPr>
              <w:jc w:val="right"/>
              <w:rPr>
                <w:rFonts w:cstheme="minorHAnsi"/>
              </w:rPr>
            </w:pPr>
            <w:r w:rsidRPr="00FD54DD">
              <w:rPr>
                <w:rFonts w:cstheme="minorHAnsi"/>
              </w:rPr>
              <w:t>34.000,00</w:t>
            </w:r>
          </w:p>
        </w:tc>
        <w:tc>
          <w:tcPr>
            <w:tcW w:w="1389" w:type="dxa"/>
          </w:tcPr>
          <w:p w14:paraId="6B885BFD" w14:textId="77777777" w:rsidR="00AD472E" w:rsidRPr="00FD54DD" w:rsidRDefault="00AD472E" w:rsidP="004D65C9">
            <w:pPr>
              <w:jc w:val="right"/>
              <w:rPr>
                <w:rFonts w:cstheme="minorHAnsi"/>
              </w:rPr>
            </w:pPr>
            <w:r w:rsidRPr="00FD54DD">
              <w:rPr>
                <w:rFonts w:cstheme="minorHAnsi"/>
              </w:rPr>
              <w:t>0,00</w:t>
            </w:r>
          </w:p>
        </w:tc>
        <w:tc>
          <w:tcPr>
            <w:tcW w:w="1261" w:type="dxa"/>
          </w:tcPr>
          <w:p w14:paraId="693DD9CA" w14:textId="77777777" w:rsidR="00AD472E" w:rsidRPr="00FD54DD" w:rsidRDefault="00AD472E" w:rsidP="004D65C9">
            <w:pPr>
              <w:jc w:val="right"/>
              <w:rPr>
                <w:rFonts w:cstheme="minorHAnsi"/>
              </w:rPr>
            </w:pPr>
            <w:r w:rsidRPr="00FD54DD">
              <w:rPr>
                <w:rFonts w:cstheme="minorHAnsi"/>
              </w:rPr>
              <w:t>34.000,00</w:t>
            </w:r>
          </w:p>
        </w:tc>
        <w:tc>
          <w:tcPr>
            <w:tcW w:w="1246" w:type="dxa"/>
          </w:tcPr>
          <w:p w14:paraId="04D91558" w14:textId="77777777" w:rsidR="00AD472E" w:rsidRPr="00FD54DD" w:rsidRDefault="00AD472E" w:rsidP="004D65C9">
            <w:pPr>
              <w:jc w:val="center"/>
              <w:rPr>
                <w:rFonts w:cstheme="minorHAnsi"/>
              </w:rPr>
            </w:pPr>
            <w:r w:rsidRPr="00FD54DD">
              <w:rPr>
                <w:rFonts w:cstheme="minorHAnsi"/>
              </w:rPr>
              <w:t>100</w:t>
            </w:r>
          </w:p>
        </w:tc>
      </w:tr>
      <w:tr w:rsidR="00AD472E" w:rsidRPr="00FD54DD" w14:paraId="67C236E9" w14:textId="77777777" w:rsidTr="004D65C9">
        <w:tc>
          <w:tcPr>
            <w:tcW w:w="1989" w:type="dxa"/>
          </w:tcPr>
          <w:p w14:paraId="0994364E" w14:textId="77777777" w:rsidR="00AD472E" w:rsidRPr="00FD54DD" w:rsidRDefault="00AD472E" w:rsidP="004D65C9">
            <w:pPr>
              <w:jc w:val="center"/>
              <w:rPr>
                <w:rFonts w:cstheme="minorHAnsi"/>
                <w:bCs/>
              </w:rPr>
            </w:pPr>
            <w:r w:rsidRPr="00FD54DD">
              <w:rPr>
                <w:rFonts w:cstheme="minorHAnsi"/>
                <w:bCs/>
              </w:rPr>
              <w:t>T1000100</w:t>
            </w:r>
          </w:p>
        </w:tc>
        <w:tc>
          <w:tcPr>
            <w:tcW w:w="2521" w:type="dxa"/>
          </w:tcPr>
          <w:p w14:paraId="15F40257" w14:textId="77777777" w:rsidR="00AD472E" w:rsidRPr="00FD54DD" w:rsidRDefault="00AD472E" w:rsidP="004D65C9">
            <w:pPr>
              <w:rPr>
                <w:rFonts w:cstheme="minorHAnsi"/>
                <w:bCs/>
              </w:rPr>
            </w:pPr>
            <w:r w:rsidRPr="00FD54DD">
              <w:rPr>
                <w:rFonts w:cstheme="minorHAnsi"/>
                <w:bCs/>
              </w:rPr>
              <w:t>Specijalističko usavršavanje</w:t>
            </w:r>
          </w:p>
        </w:tc>
        <w:tc>
          <w:tcPr>
            <w:tcW w:w="1223" w:type="dxa"/>
          </w:tcPr>
          <w:p w14:paraId="4D0A7954" w14:textId="77777777" w:rsidR="00AD472E" w:rsidRPr="00FD54DD" w:rsidRDefault="00AD472E" w:rsidP="004D65C9">
            <w:pPr>
              <w:jc w:val="right"/>
              <w:rPr>
                <w:rFonts w:cstheme="minorHAnsi"/>
              </w:rPr>
            </w:pPr>
            <w:r w:rsidRPr="00FD54DD">
              <w:rPr>
                <w:rFonts w:cstheme="minorHAnsi"/>
              </w:rPr>
              <w:t>15.612,00</w:t>
            </w:r>
          </w:p>
        </w:tc>
        <w:tc>
          <w:tcPr>
            <w:tcW w:w="1389" w:type="dxa"/>
          </w:tcPr>
          <w:p w14:paraId="25DD6E6C" w14:textId="77777777" w:rsidR="00AD472E" w:rsidRPr="00FD54DD" w:rsidRDefault="00AD472E" w:rsidP="004D65C9">
            <w:pPr>
              <w:jc w:val="right"/>
              <w:rPr>
                <w:rFonts w:cstheme="minorHAnsi"/>
              </w:rPr>
            </w:pPr>
            <w:r w:rsidRPr="00FD54DD">
              <w:rPr>
                <w:rFonts w:cstheme="minorHAnsi"/>
              </w:rPr>
              <w:t>0,00</w:t>
            </w:r>
          </w:p>
        </w:tc>
        <w:tc>
          <w:tcPr>
            <w:tcW w:w="1261" w:type="dxa"/>
          </w:tcPr>
          <w:p w14:paraId="3AE1F615" w14:textId="77777777" w:rsidR="00AD472E" w:rsidRPr="00FD54DD" w:rsidRDefault="00AD472E" w:rsidP="004D65C9">
            <w:pPr>
              <w:jc w:val="right"/>
              <w:rPr>
                <w:rFonts w:cstheme="minorHAnsi"/>
              </w:rPr>
            </w:pPr>
            <w:r w:rsidRPr="00FD54DD">
              <w:rPr>
                <w:rFonts w:cstheme="minorHAnsi"/>
              </w:rPr>
              <w:t>15.612,00</w:t>
            </w:r>
          </w:p>
        </w:tc>
        <w:tc>
          <w:tcPr>
            <w:tcW w:w="1246" w:type="dxa"/>
          </w:tcPr>
          <w:p w14:paraId="09AA5D19" w14:textId="77777777" w:rsidR="00AD472E" w:rsidRPr="00FD54DD" w:rsidRDefault="00AD472E" w:rsidP="004D65C9">
            <w:pPr>
              <w:jc w:val="center"/>
              <w:rPr>
                <w:rFonts w:cstheme="minorHAnsi"/>
              </w:rPr>
            </w:pPr>
            <w:r w:rsidRPr="00FD54DD">
              <w:rPr>
                <w:rFonts w:cstheme="minorHAnsi"/>
              </w:rPr>
              <w:t>100</w:t>
            </w:r>
          </w:p>
        </w:tc>
      </w:tr>
      <w:tr w:rsidR="00AD472E" w:rsidRPr="00FD54DD" w14:paraId="4DF466E8" w14:textId="77777777" w:rsidTr="004D65C9">
        <w:tc>
          <w:tcPr>
            <w:tcW w:w="1989" w:type="dxa"/>
          </w:tcPr>
          <w:p w14:paraId="20C176A4" w14:textId="77777777" w:rsidR="00AD472E" w:rsidRPr="00FD54DD" w:rsidRDefault="00AD472E" w:rsidP="004D65C9">
            <w:pPr>
              <w:jc w:val="center"/>
              <w:rPr>
                <w:rFonts w:cstheme="minorHAnsi"/>
                <w:b/>
              </w:rPr>
            </w:pPr>
          </w:p>
        </w:tc>
        <w:tc>
          <w:tcPr>
            <w:tcW w:w="2521" w:type="dxa"/>
          </w:tcPr>
          <w:p w14:paraId="38F13DEE" w14:textId="77777777" w:rsidR="00AD472E" w:rsidRPr="00FD54DD" w:rsidRDefault="00AD472E" w:rsidP="004D65C9">
            <w:pPr>
              <w:rPr>
                <w:rFonts w:cstheme="minorHAnsi"/>
                <w:b/>
              </w:rPr>
            </w:pPr>
            <w:r w:rsidRPr="00FD54DD">
              <w:rPr>
                <w:rFonts w:cstheme="minorHAnsi"/>
                <w:b/>
              </w:rPr>
              <w:t>Ukupno program:</w:t>
            </w:r>
          </w:p>
        </w:tc>
        <w:tc>
          <w:tcPr>
            <w:tcW w:w="1223" w:type="dxa"/>
          </w:tcPr>
          <w:p w14:paraId="19E1B0D3" w14:textId="77777777" w:rsidR="00AD472E" w:rsidRPr="00FD54DD" w:rsidRDefault="00AD472E" w:rsidP="004D65C9">
            <w:pPr>
              <w:jc w:val="right"/>
              <w:rPr>
                <w:rFonts w:cstheme="minorHAnsi"/>
                <w:bCs/>
              </w:rPr>
            </w:pPr>
            <w:r w:rsidRPr="00FD54DD">
              <w:rPr>
                <w:rFonts w:cstheme="minorHAnsi"/>
              </w:rPr>
              <w:t>66.279,00</w:t>
            </w:r>
          </w:p>
        </w:tc>
        <w:tc>
          <w:tcPr>
            <w:tcW w:w="1389" w:type="dxa"/>
          </w:tcPr>
          <w:p w14:paraId="02494E92" w14:textId="77777777" w:rsidR="00AD472E" w:rsidRPr="00FD54DD" w:rsidRDefault="00AD472E" w:rsidP="004D65C9">
            <w:pPr>
              <w:jc w:val="right"/>
              <w:rPr>
                <w:rFonts w:cstheme="minorHAnsi"/>
                <w:b/>
              </w:rPr>
            </w:pPr>
            <w:r w:rsidRPr="00FD54DD">
              <w:rPr>
                <w:rFonts w:cstheme="minorHAnsi"/>
              </w:rPr>
              <w:t>0,00</w:t>
            </w:r>
          </w:p>
        </w:tc>
        <w:tc>
          <w:tcPr>
            <w:tcW w:w="1261" w:type="dxa"/>
          </w:tcPr>
          <w:p w14:paraId="5157E831" w14:textId="77777777" w:rsidR="00AD472E" w:rsidRPr="00FD54DD" w:rsidRDefault="00AD472E" w:rsidP="004D65C9">
            <w:pPr>
              <w:jc w:val="right"/>
              <w:rPr>
                <w:rFonts w:cstheme="minorHAnsi"/>
                <w:b/>
              </w:rPr>
            </w:pPr>
            <w:r w:rsidRPr="00FD54DD">
              <w:rPr>
                <w:rFonts w:cstheme="minorHAnsi"/>
              </w:rPr>
              <w:t>66.279,00</w:t>
            </w:r>
          </w:p>
        </w:tc>
        <w:tc>
          <w:tcPr>
            <w:tcW w:w="1246" w:type="dxa"/>
          </w:tcPr>
          <w:p w14:paraId="34737FA3" w14:textId="77777777" w:rsidR="00AD472E" w:rsidRPr="00FD54DD" w:rsidRDefault="00AD472E" w:rsidP="004D65C9">
            <w:pPr>
              <w:jc w:val="center"/>
              <w:rPr>
                <w:rFonts w:cstheme="minorHAnsi"/>
                <w:b/>
              </w:rPr>
            </w:pPr>
            <w:r w:rsidRPr="00FD54DD">
              <w:rPr>
                <w:rFonts w:cstheme="minorHAnsi"/>
              </w:rPr>
              <w:t xml:space="preserve"> 100</w:t>
            </w:r>
          </w:p>
        </w:tc>
      </w:tr>
    </w:tbl>
    <w:p w14:paraId="341CB231" w14:textId="77777777" w:rsidR="00AD472E" w:rsidRPr="00FD54DD" w:rsidRDefault="00AD472E" w:rsidP="00AD472E">
      <w:pPr>
        <w:spacing w:after="0" w:line="240" w:lineRule="auto"/>
        <w:rPr>
          <w:rFonts w:cstheme="minorHAnsi"/>
          <w:b/>
        </w:rPr>
      </w:pPr>
    </w:p>
    <w:p w14:paraId="4BECC875" w14:textId="77777777" w:rsidR="00AD472E" w:rsidRPr="00FD54DD" w:rsidRDefault="00AD472E" w:rsidP="00AD472E">
      <w:pPr>
        <w:pStyle w:val="Odlomakpopisa"/>
        <w:numPr>
          <w:ilvl w:val="0"/>
          <w:numId w:val="1"/>
        </w:numPr>
        <w:spacing w:after="0" w:line="240" w:lineRule="auto"/>
        <w:rPr>
          <w:rFonts w:eastAsia="Times New Roman" w:cstheme="minorHAnsi"/>
          <w:lang w:eastAsia="hr-HR"/>
        </w:rPr>
      </w:pPr>
      <w:r w:rsidRPr="00FD54DD">
        <w:rPr>
          <w:rFonts w:cstheme="minorHAnsi"/>
        </w:rPr>
        <w:t>U nastavku se za svaku aktivnost/projekt daje sažeto obrazloženje i definiraju pokazatelji rezultata:</w:t>
      </w:r>
    </w:p>
    <w:tbl>
      <w:tblPr>
        <w:tblW w:w="9649" w:type="dxa"/>
        <w:tblInd w:w="93" w:type="dxa"/>
        <w:tblLayout w:type="fixed"/>
        <w:tblLook w:val="04A0" w:firstRow="1" w:lastRow="0" w:firstColumn="1" w:lastColumn="0" w:noHBand="0" w:noVBand="1"/>
      </w:tblPr>
      <w:tblGrid>
        <w:gridCol w:w="1460"/>
        <w:gridCol w:w="1444"/>
        <w:gridCol w:w="1140"/>
        <w:gridCol w:w="2409"/>
        <w:gridCol w:w="3196"/>
      </w:tblGrid>
      <w:tr w:rsidR="00AD472E" w:rsidRPr="00FD54DD" w14:paraId="3EFE4E1A" w14:textId="77777777" w:rsidTr="004D65C9">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3155B"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1DE730A2"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494171E5"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140" w:type="dxa"/>
            <w:tcBorders>
              <w:top w:val="single" w:sz="4" w:space="0" w:color="auto"/>
              <w:left w:val="nil"/>
              <w:bottom w:val="single" w:sz="4" w:space="0" w:color="auto"/>
              <w:right w:val="single" w:sz="4" w:space="0" w:color="auto"/>
            </w:tcBorders>
            <w:vAlign w:val="center"/>
          </w:tcPr>
          <w:p w14:paraId="6EBB3D1F"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D3C9"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14:paraId="3FDD93DF"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327EA149"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r>
      <w:tr w:rsidR="00AD472E" w:rsidRPr="00FD54DD" w14:paraId="14BA6523" w14:textId="77777777" w:rsidTr="004D65C9">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D071A74"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ulaganja u novu opremu</w:t>
            </w:r>
          </w:p>
        </w:tc>
        <w:tc>
          <w:tcPr>
            <w:tcW w:w="1444" w:type="dxa"/>
            <w:tcBorders>
              <w:top w:val="nil"/>
              <w:left w:val="nil"/>
              <w:bottom w:val="single" w:sz="4" w:space="0" w:color="auto"/>
              <w:right w:val="single" w:sz="4" w:space="0" w:color="auto"/>
            </w:tcBorders>
            <w:shd w:val="clear" w:color="auto" w:fill="auto"/>
            <w:noWrap/>
            <w:vAlign w:val="bottom"/>
            <w:hideMark/>
          </w:tcPr>
          <w:p w14:paraId="548EBA44"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Broj ulaganja u novu opremu iz dodatnih sredstava</w:t>
            </w:r>
          </w:p>
        </w:tc>
        <w:tc>
          <w:tcPr>
            <w:tcW w:w="1140" w:type="dxa"/>
            <w:tcBorders>
              <w:top w:val="nil"/>
              <w:left w:val="nil"/>
              <w:bottom w:val="single" w:sz="4" w:space="0" w:color="auto"/>
              <w:right w:val="single" w:sz="4" w:space="0" w:color="auto"/>
            </w:tcBorders>
          </w:tcPr>
          <w:p w14:paraId="028CB2A6"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nabava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4C04"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3</w:t>
            </w:r>
          </w:p>
        </w:tc>
        <w:tc>
          <w:tcPr>
            <w:tcW w:w="3196" w:type="dxa"/>
            <w:tcBorders>
              <w:top w:val="nil"/>
              <w:left w:val="nil"/>
              <w:bottom w:val="single" w:sz="4" w:space="0" w:color="auto"/>
              <w:right w:val="single" w:sz="4" w:space="0" w:color="auto"/>
            </w:tcBorders>
            <w:shd w:val="clear" w:color="auto" w:fill="auto"/>
            <w:noWrap/>
            <w:vAlign w:val="bottom"/>
            <w:hideMark/>
          </w:tcPr>
          <w:p w14:paraId="3BA71AC2"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4</w:t>
            </w:r>
          </w:p>
        </w:tc>
      </w:tr>
    </w:tbl>
    <w:p w14:paraId="4DC6AF54" w14:textId="77777777" w:rsidR="00AD472E" w:rsidRPr="00FD54DD" w:rsidRDefault="00AD472E" w:rsidP="00AD472E">
      <w:pPr>
        <w:rPr>
          <w:rFonts w:cstheme="minorHAnsi"/>
        </w:rPr>
      </w:pPr>
    </w:p>
    <w:tbl>
      <w:tblPr>
        <w:tblW w:w="9890" w:type="dxa"/>
        <w:tblInd w:w="93" w:type="dxa"/>
        <w:tblLayout w:type="fixed"/>
        <w:tblLook w:val="04A0" w:firstRow="1" w:lastRow="0" w:firstColumn="1" w:lastColumn="0" w:noHBand="0" w:noVBand="1"/>
      </w:tblPr>
      <w:tblGrid>
        <w:gridCol w:w="1460"/>
        <w:gridCol w:w="1444"/>
        <w:gridCol w:w="1140"/>
        <w:gridCol w:w="1970"/>
        <w:gridCol w:w="3330"/>
        <w:gridCol w:w="248"/>
        <w:gridCol w:w="298"/>
      </w:tblGrid>
      <w:tr w:rsidR="00AD472E" w:rsidRPr="00FD54DD" w14:paraId="6E3A7467" w14:textId="77777777" w:rsidTr="004D65C9">
        <w:trPr>
          <w:trHeight w:val="298"/>
        </w:trPr>
        <w:tc>
          <w:tcPr>
            <w:tcW w:w="9890" w:type="dxa"/>
            <w:gridSpan w:val="7"/>
            <w:tcBorders>
              <w:top w:val="single" w:sz="4" w:space="0" w:color="auto"/>
              <w:left w:val="single" w:sz="4" w:space="0" w:color="auto"/>
              <w:bottom w:val="single" w:sz="4" w:space="0" w:color="auto"/>
              <w:right w:val="single" w:sz="4" w:space="0" w:color="auto"/>
            </w:tcBorders>
            <w:shd w:val="clear" w:color="auto" w:fill="auto"/>
            <w:hideMark/>
          </w:tcPr>
          <w:p w14:paraId="5A410B85" w14:textId="77777777" w:rsidR="00AD472E" w:rsidRPr="00FD54DD" w:rsidRDefault="00AD472E" w:rsidP="004D65C9">
            <w:pPr>
              <w:spacing w:after="0" w:line="240" w:lineRule="auto"/>
              <w:rPr>
                <w:rFonts w:cstheme="minorHAnsi"/>
              </w:rPr>
            </w:pPr>
            <w:r w:rsidRPr="00FD54DD">
              <w:rPr>
                <w:rFonts w:eastAsia="Times New Roman" w:cstheme="minorHAnsi"/>
                <w:b/>
                <w:bCs/>
                <w:lang w:eastAsia="hr-HR"/>
              </w:rPr>
              <w:lastRenderedPageBreak/>
              <w:t>Šifra i naziv aktivnosti/projekta u Proračunu:</w:t>
            </w:r>
            <w:r w:rsidRPr="00FD54DD">
              <w:rPr>
                <w:rFonts w:cstheme="minorHAnsi"/>
              </w:rPr>
              <w:t xml:space="preserve"> </w:t>
            </w:r>
          </w:p>
          <w:p w14:paraId="0C63DDA3" w14:textId="77777777" w:rsidR="00AD472E" w:rsidRPr="00FD54DD" w:rsidRDefault="00AD472E" w:rsidP="004D65C9">
            <w:pPr>
              <w:spacing w:after="0" w:line="240" w:lineRule="auto"/>
              <w:rPr>
                <w:rFonts w:eastAsia="Times New Roman" w:cstheme="minorHAnsi"/>
                <w:b/>
                <w:bCs/>
                <w:lang w:eastAsia="hr-HR"/>
              </w:rPr>
            </w:pPr>
            <w:r w:rsidRPr="00FD54DD">
              <w:rPr>
                <w:rFonts w:cstheme="minorHAnsi"/>
                <w:b/>
                <w:bCs/>
              </w:rPr>
              <w:t>T1000100- Specijalističko usavršavanje</w:t>
            </w:r>
          </w:p>
        </w:tc>
      </w:tr>
      <w:tr w:rsidR="00AD472E" w:rsidRPr="00FD54DD" w14:paraId="606A40EC" w14:textId="77777777" w:rsidTr="004D65C9">
        <w:trPr>
          <w:trHeight w:val="509"/>
        </w:trPr>
        <w:tc>
          <w:tcPr>
            <w:tcW w:w="989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53908A7A" w14:textId="77777777" w:rsidR="00AD472E" w:rsidRPr="00FD54DD" w:rsidRDefault="00AD472E" w:rsidP="004D65C9">
            <w:pPr>
              <w:shd w:val="clear" w:color="auto" w:fill="FFFFFF"/>
              <w:suppressAutoHyphens/>
              <w:spacing w:after="0" w:line="100" w:lineRule="atLeast"/>
              <w:ind w:left="160" w:right="230"/>
              <w:jc w:val="both"/>
              <w:rPr>
                <w:rFonts w:eastAsia="Times New Roman" w:cstheme="minorHAnsi"/>
                <w:color w:val="000000"/>
                <w:lang w:eastAsia="ar-SA"/>
              </w:rPr>
            </w:pPr>
            <w:r w:rsidRPr="00FD54DD">
              <w:rPr>
                <w:rFonts w:eastAsia="Times New Roman" w:cstheme="minorHAnsi"/>
                <w:color w:val="000000"/>
                <w:lang w:eastAsia="ar-SA"/>
              </w:rPr>
              <w:t xml:space="preserve">Ovim projektom ulaže se  u specijalističko usavršavanje doktora obiteljske medicine. Rezultat ove aktivnosti biti će bolja kvaliteta pružanja zdravstvene zaštite i veća dostupnost specijalistički pregleda koji će rezultirati boljim pristupom i većom učinkovitosti u pružanju usluga  u primarnoj zdravstvenoj zaštiti. </w:t>
            </w:r>
          </w:p>
          <w:p w14:paraId="6B1D5C49" w14:textId="77777777" w:rsidR="00AD472E" w:rsidRPr="00FD54DD" w:rsidRDefault="00AD472E" w:rsidP="004D65C9">
            <w:pPr>
              <w:spacing w:after="0" w:line="240" w:lineRule="auto"/>
              <w:rPr>
                <w:rFonts w:eastAsia="Times New Roman" w:cstheme="minorHAnsi"/>
                <w:color w:val="000000"/>
                <w:lang w:eastAsia="hr-HR"/>
              </w:rPr>
            </w:pPr>
          </w:p>
        </w:tc>
      </w:tr>
      <w:tr w:rsidR="00AD472E" w:rsidRPr="00FD54DD" w14:paraId="0AC779B2" w14:textId="77777777" w:rsidTr="004D65C9">
        <w:trPr>
          <w:trHeight w:val="509"/>
        </w:trPr>
        <w:tc>
          <w:tcPr>
            <w:tcW w:w="9890" w:type="dxa"/>
            <w:gridSpan w:val="7"/>
            <w:vMerge/>
            <w:tcBorders>
              <w:top w:val="single" w:sz="4" w:space="0" w:color="auto"/>
              <w:left w:val="single" w:sz="4" w:space="0" w:color="auto"/>
              <w:bottom w:val="single" w:sz="4" w:space="0" w:color="auto"/>
              <w:right w:val="single" w:sz="4" w:space="0" w:color="auto"/>
            </w:tcBorders>
            <w:vAlign w:val="center"/>
            <w:hideMark/>
          </w:tcPr>
          <w:p w14:paraId="674986DB" w14:textId="77777777" w:rsidR="00AD472E" w:rsidRPr="00FD54DD" w:rsidRDefault="00AD472E" w:rsidP="004D65C9">
            <w:pPr>
              <w:spacing w:after="0" w:line="240" w:lineRule="auto"/>
              <w:rPr>
                <w:rFonts w:eastAsia="Times New Roman" w:cstheme="minorHAnsi"/>
                <w:color w:val="000000"/>
                <w:lang w:eastAsia="hr-HR"/>
              </w:rPr>
            </w:pPr>
          </w:p>
        </w:tc>
      </w:tr>
      <w:tr w:rsidR="00AD472E" w:rsidRPr="00FD54DD" w14:paraId="530052D6" w14:textId="77777777" w:rsidTr="004D65C9">
        <w:trPr>
          <w:trHeight w:val="561"/>
        </w:trPr>
        <w:tc>
          <w:tcPr>
            <w:tcW w:w="98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19457FD"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r w:rsidR="00AD472E" w:rsidRPr="00FD54DD" w14:paraId="6AD61F9C" w14:textId="77777777" w:rsidTr="004D65C9">
        <w:trPr>
          <w:trHeight w:val="561"/>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6B1FC"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3A96ED02"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4B0F451C"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140" w:type="dxa"/>
            <w:tcBorders>
              <w:top w:val="single" w:sz="4" w:space="0" w:color="auto"/>
              <w:left w:val="nil"/>
              <w:bottom w:val="single" w:sz="4" w:space="0" w:color="auto"/>
              <w:right w:val="single" w:sz="4" w:space="0" w:color="auto"/>
            </w:tcBorders>
            <w:vAlign w:val="center"/>
          </w:tcPr>
          <w:p w14:paraId="23DB25C8"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51EA2"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BB4F06F"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4778CC62"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c>
          <w:tcPr>
            <w:tcW w:w="248" w:type="dxa"/>
            <w:tcBorders>
              <w:top w:val="single" w:sz="4" w:space="0" w:color="auto"/>
              <w:left w:val="nil"/>
              <w:bottom w:val="single" w:sz="4" w:space="0" w:color="auto"/>
              <w:right w:val="single" w:sz="4" w:space="0" w:color="auto"/>
            </w:tcBorders>
            <w:vAlign w:val="center"/>
          </w:tcPr>
          <w:p w14:paraId="0045A153" w14:textId="77777777" w:rsidR="00AD472E" w:rsidRPr="00FD54DD" w:rsidRDefault="00AD472E" w:rsidP="004D65C9">
            <w:pPr>
              <w:spacing w:after="0" w:line="240" w:lineRule="auto"/>
              <w:jc w:val="center"/>
              <w:rPr>
                <w:rFonts w:eastAsia="Times New Roman" w:cstheme="minorHAnsi"/>
                <w:color w:val="000000"/>
                <w:lang w:eastAsia="hr-HR"/>
              </w:rPr>
            </w:pPr>
          </w:p>
        </w:tc>
        <w:tc>
          <w:tcPr>
            <w:tcW w:w="298" w:type="dxa"/>
            <w:tcBorders>
              <w:top w:val="single" w:sz="4" w:space="0" w:color="auto"/>
              <w:left w:val="nil"/>
              <w:bottom w:val="single" w:sz="4" w:space="0" w:color="auto"/>
              <w:right w:val="single" w:sz="4" w:space="0" w:color="auto"/>
            </w:tcBorders>
            <w:vAlign w:val="center"/>
          </w:tcPr>
          <w:p w14:paraId="0A4A98D7" w14:textId="77777777" w:rsidR="00AD472E" w:rsidRPr="00FD54DD" w:rsidRDefault="00AD472E" w:rsidP="004D65C9">
            <w:pPr>
              <w:spacing w:after="0" w:line="240" w:lineRule="auto"/>
              <w:jc w:val="center"/>
              <w:rPr>
                <w:rFonts w:eastAsia="Times New Roman" w:cstheme="minorHAnsi"/>
                <w:color w:val="000000"/>
                <w:lang w:eastAsia="hr-HR"/>
              </w:rPr>
            </w:pPr>
          </w:p>
        </w:tc>
      </w:tr>
      <w:tr w:rsidR="00AD472E" w:rsidRPr="00FD54DD" w14:paraId="104E5CD1" w14:textId="77777777" w:rsidTr="004D65C9">
        <w:trPr>
          <w:trHeight w:val="280"/>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3879208"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Povećanje broja pregleda u ordinaciji obiteljske medicine u Vojniću</w:t>
            </w:r>
          </w:p>
        </w:tc>
        <w:tc>
          <w:tcPr>
            <w:tcW w:w="1444" w:type="dxa"/>
            <w:tcBorders>
              <w:top w:val="nil"/>
              <w:left w:val="nil"/>
              <w:bottom w:val="single" w:sz="4" w:space="0" w:color="auto"/>
              <w:right w:val="single" w:sz="4" w:space="0" w:color="auto"/>
            </w:tcBorders>
            <w:shd w:val="clear" w:color="auto" w:fill="auto"/>
            <w:noWrap/>
            <w:vAlign w:val="bottom"/>
            <w:hideMark/>
          </w:tcPr>
          <w:p w14:paraId="72FA1CE3"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Povećanje broja pregleda u ordinaciji obiteljske medicine u Vojniću</w:t>
            </w:r>
          </w:p>
        </w:tc>
        <w:tc>
          <w:tcPr>
            <w:tcW w:w="1140" w:type="dxa"/>
            <w:tcBorders>
              <w:top w:val="nil"/>
              <w:left w:val="nil"/>
              <w:bottom w:val="single" w:sz="4" w:space="0" w:color="auto"/>
              <w:right w:val="single" w:sz="4" w:space="0" w:color="auto"/>
            </w:tcBorders>
          </w:tcPr>
          <w:p w14:paraId="00332475" w14:textId="77777777" w:rsidR="00AD472E" w:rsidRPr="00FD54DD" w:rsidRDefault="00AD472E" w:rsidP="004D65C9">
            <w:pPr>
              <w:spacing w:after="0" w:line="240" w:lineRule="auto"/>
              <w:rPr>
                <w:rFonts w:eastAsia="Times New Roman" w:cstheme="minorHAnsi"/>
                <w:color w:val="000000"/>
                <w:lang w:eastAsia="hr-HR"/>
              </w:rPr>
            </w:pPr>
          </w:p>
          <w:p w14:paraId="450A56E0" w14:textId="77777777" w:rsidR="00AD472E" w:rsidRPr="00FD54DD" w:rsidRDefault="00AD472E" w:rsidP="004D65C9">
            <w:pPr>
              <w:spacing w:after="0" w:line="240" w:lineRule="auto"/>
              <w:rPr>
                <w:rFonts w:eastAsia="Times New Roman" w:cstheme="minorHAnsi"/>
                <w:color w:val="000000"/>
                <w:lang w:eastAsia="hr-HR"/>
              </w:rPr>
            </w:pPr>
          </w:p>
          <w:p w14:paraId="38B395F6"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pregleda</w:t>
            </w:r>
          </w:p>
        </w:tc>
        <w:tc>
          <w:tcPr>
            <w:tcW w:w="1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CC446"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2.491</w:t>
            </w:r>
          </w:p>
        </w:tc>
        <w:tc>
          <w:tcPr>
            <w:tcW w:w="3330" w:type="dxa"/>
            <w:tcBorders>
              <w:top w:val="nil"/>
              <w:left w:val="nil"/>
              <w:bottom w:val="single" w:sz="4" w:space="0" w:color="auto"/>
              <w:right w:val="single" w:sz="4" w:space="0" w:color="auto"/>
            </w:tcBorders>
            <w:shd w:val="clear" w:color="auto" w:fill="auto"/>
            <w:noWrap/>
            <w:vAlign w:val="bottom"/>
            <w:hideMark/>
          </w:tcPr>
          <w:p w14:paraId="1F529D54"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2.700</w:t>
            </w:r>
          </w:p>
        </w:tc>
        <w:tc>
          <w:tcPr>
            <w:tcW w:w="248" w:type="dxa"/>
            <w:tcBorders>
              <w:top w:val="nil"/>
              <w:left w:val="nil"/>
              <w:bottom w:val="single" w:sz="4" w:space="0" w:color="auto"/>
              <w:right w:val="single" w:sz="4" w:space="0" w:color="auto"/>
            </w:tcBorders>
            <w:vAlign w:val="bottom"/>
          </w:tcPr>
          <w:p w14:paraId="3F6A6892" w14:textId="77777777" w:rsidR="00AD472E" w:rsidRPr="00FD54DD" w:rsidRDefault="00AD472E" w:rsidP="004D65C9">
            <w:pPr>
              <w:spacing w:after="0" w:line="240" w:lineRule="auto"/>
              <w:rPr>
                <w:rFonts w:eastAsia="Times New Roman" w:cstheme="minorHAnsi"/>
                <w:color w:val="000000"/>
                <w:lang w:eastAsia="hr-HR"/>
              </w:rPr>
            </w:pPr>
          </w:p>
        </w:tc>
        <w:tc>
          <w:tcPr>
            <w:tcW w:w="298" w:type="dxa"/>
            <w:tcBorders>
              <w:top w:val="nil"/>
              <w:left w:val="nil"/>
              <w:bottom w:val="single" w:sz="4" w:space="0" w:color="auto"/>
              <w:right w:val="single" w:sz="4" w:space="0" w:color="auto"/>
            </w:tcBorders>
          </w:tcPr>
          <w:p w14:paraId="703A86B2" w14:textId="77777777" w:rsidR="00AD472E" w:rsidRPr="00FD54DD" w:rsidRDefault="00AD472E" w:rsidP="004D65C9">
            <w:pPr>
              <w:spacing w:after="0" w:line="240" w:lineRule="auto"/>
              <w:rPr>
                <w:rFonts w:eastAsia="Times New Roman" w:cstheme="minorHAnsi"/>
                <w:color w:val="000000"/>
                <w:lang w:eastAsia="hr-HR"/>
              </w:rPr>
            </w:pPr>
          </w:p>
        </w:tc>
      </w:tr>
    </w:tbl>
    <w:p w14:paraId="294B8509" w14:textId="77777777" w:rsidR="00AD472E" w:rsidRPr="00FD54DD" w:rsidRDefault="00AD472E" w:rsidP="00AD472E">
      <w:pPr>
        <w:rPr>
          <w:rFonts w:cstheme="minorHAnsi"/>
        </w:rPr>
      </w:pPr>
    </w:p>
    <w:p w14:paraId="513B6C35" w14:textId="77777777" w:rsidR="00AD472E" w:rsidRPr="00FD54DD" w:rsidRDefault="00AD472E" w:rsidP="00AD472E">
      <w:pPr>
        <w:pBdr>
          <w:bottom w:val="single" w:sz="4" w:space="1" w:color="auto"/>
        </w:pBdr>
        <w:spacing w:after="0" w:line="240" w:lineRule="auto"/>
        <w:rPr>
          <w:rFonts w:cstheme="minorHAnsi"/>
          <w:b/>
        </w:rPr>
      </w:pPr>
      <w:r w:rsidRPr="00FD54DD">
        <w:rPr>
          <w:rFonts w:cstheme="minorHAnsi"/>
          <w:b/>
        </w:rPr>
        <w:t>ŠIFRA I NAZIV PROGRAMA:  149 – FINANCIRANJE REDOVNE DJELATNOSTI IZ HZZO-A</w:t>
      </w:r>
    </w:p>
    <w:p w14:paraId="6FB30119" w14:textId="77777777" w:rsidR="00AD472E" w:rsidRPr="00FD54DD" w:rsidRDefault="00AD472E" w:rsidP="00AD472E">
      <w:pPr>
        <w:spacing w:after="0" w:line="240" w:lineRule="auto"/>
        <w:rPr>
          <w:rFonts w:cstheme="minorHAnsi"/>
          <w:b/>
        </w:rPr>
      </w:pPr>
    </w:p>
    <w:p w14:paraId="413DFFBD" w14:textId="77777777" w:rsidR="00AD472E" w:rsidRPr="00FD54DD" w:rsidRDefault="00AD472E" w:rsidP="00AD472E">
      <w:pPr>
        <w:spacing w:after="0" w:line="240" w:lineRule="auto"/>
        <w:rPr>
          <w:rFonts w:cstheme="minorHAnsi"/>
          <w:bCs/>
        </w:rPr>
      </w:pPr>
      <w:r w:rsidRPr="00FD54DD">
        <w:rPr>
          <w:rFonts w:cstheme="minorHAnsi"/>
          <w:b/>
        </w:rPr>
        <w:t>SVRHA PROGRAMA:</w:t>
      </w:r>
      <w:r w:rsidRPr="00FD54DD">
        <w:rPr>
          <w:rFonts w:cstheme="minorHAnsi"/>
          <w:bCs/>
        </w:rPr>
        <w:t xml:space="preserve"> </w:t>
      </w:r>
    </w:p>
    <w:p w14:paraId="0288BF9E" w14:textId="77777777" w:rsidR="00AD472E" w:rsidRPr="00FD54DD" w:rsidRDefault="00AD472E" w:rsidP="00AD472E">
      <w:pPr>
        <w:spacing w:after="0" w:line="240" w:lineRule="auto"/>
        <w:rPr>
          <w:rFonts w:cstheme="minorHAnsi"/>
          <w:b/>
        </w:rPr>
      </w:pPr>
      <w:r w:rsidRPr="00FD54DD">
        <w:rPr>
          <w:rFonts w:cstheme="minorHAnsi"/>
          <w:lang w:eastAsia="ar-SA"/>
        </w:rPr>
        <w:t xml:space="preserve">Aktivnosti po ovom programu   glavni su  nositelj poslovanja Doma zdravlja </w:t>
      </w:r>
      <w:proofErr w:type="spellStart"/>
      <w:r w:rsidRPr="00FD54DD">
        <w:rPr>
          <w:rFonts w:cstheme="minorHAnsi"/>
          <w:lang w:eastAsia="ar-SA"/>
        </w:rPr>
        <w:t>Karlovčke</w:t>
      </w:r>
      <w:proofErr w:type="spellEnd"/>
      <w:r w:rsidRPr="00FD54DD">
        <w:rPr>
          <w:rFonts w:cstheme="minorHAnsi"/>
          <w:lang w:eastAsia="ar-SA"/>
        </w:rPr>
        <w:t xml:space="preserve"> županije organizacijska jedinca Vojnić  kojim se osigurava  pružanje primarne zdravstvene zaštite osiguranicima i stanovnicima općine Vojnić i šire.</w:t>
      </w:r>
    </w:p>
    <w:p w14:paraId="532BCE97" w14:textId="77777777" w:rsidR="00AD472E" w:rsidRPr="00FD54DD" w:rsidRDefault="00AD472E" w:rsidP="00AD472E">
      <w:pPr>
        <w:spacing w:after="0" w:line="240" w:lineRule="auto"/>
        <w:rPr>
          <w:rFonts w:cstheme="minorHAnsi"/>
          <w:b/>
        </w:rPr>
      </w:pPr>
    </w:p>
    <w:p w14:paraId="52A1478E" w14:textId="77777777" w:rsidR="00AD472E" w:rsidRPr="00FD54DD" w:rsidRDefault="00AD472E" w:rsidP="00AD472E">
      <w:pPr>
        <w:spacing w:after="0" w:line="240" w:lineRule="auto"/>
        <w:rPr>
          <w:rFonts w:cstheme="minorHAnsi"/>
          <w:b/>
        </w:rPr>
      </w:pPr>
      <w:r w:rsidRPr="00FD54DD">
        <w:rPr>
          <w:rFonts w:cstheme="minorHAnsi"/>
          <w:b/>
        </w:rPr>
        <w:t xml:space="preserve">POVEZANOST PROGRAMA SA STRATEŠKIM DOKUMENTIMA I GODIŠNJIM PLANOM RADA: </w:t>
      </w:r>
    </w:p>
    <w:p w14:paraId="1042F51F" w14:textId="77777777" w:rsidR="00AD472E" w:rsidRPr="00FD54DD" w:rsidRDefault="00AD472E" w:rsidP="00AD472E">
      <w:pPr>
        <w:spacing w:after="0" w:line="240" w:lineRule="auto"/>
        <w:rPr>
          <w:rFonts w:cstheme="minorHAnsi"/>
        </w:rPr>
      </w:pPr>
      <w:r w:rsidRPr="00FD54DD">
        <w:rPr>
          <w:rFonts w:cstheme="minorHAnsi"/>
          <w:bCs/>
        </w:rPr>
        <w:t>Ovim programom</w:t>
      </w:r>
      <w:r w:rsidRPr="00FD54DD">
        <w:rPr>
          <w:rFonts w:cstheme="minorHAnsi"/>
          <w:b/>
        </w:rPr>
        <w:t xml:space="preserve"> </w:t>
      </w:r>
      <w:r w:rsidRPr="00FD54DD">
        <w:rPr>
          <w:rFonts w:cstheme="minorHAnsi"/>
        </w:rPr>
        <w:t xml:space="preserve"> kontinuirano se omogućuje obavljanje svih redovnih dosadašnjih djelatnosti i uvođenje novih; Uvođenje novih metoda liječenja i unapređenje postojećih; trajna edukacija zaposlenih, zbog novih metoda rada; Potpuna informatizacija Doma zdravlja;</w:t>
      </w:r>
      <w:r w:rsidRPr="00FD54DD">
        <w:rPr>
          <w:rFonts w:cstheme="minorHAnsi"/>
          <w:b/>
          <w:color w:val="FF0000"/>
        </w:rPr>
        <w:t xml:space="preserve"> </w:t>
      </w:r>
      <w:r w:rsidRPr="00FD54DD">
        <w:rPr>
          <w:rFonts w:cstheme="minorHAnsi"/>
        </w:rPr>
        <w:t>Održavanje opreme i objekata i unapređenje uvjeta rada.</w:t>
      </w:r>
    </w:p>
    <w:p w14:paraId="73C25444" w14:textId="77777777" w:rsidR="00AD472E" w:rsidRPr="00FD54DD" w:rsidRDefault="00AD472E" w:rsidP="00AD472E">
      <w:pPr>
        <w:spacing w:after="0" w:line="240" w:lineRule="auto"/>
        <w:rPr>
          <w:rFonts w:cstheme="minorHAnsi"/>
          <w:b/>
          <w:color w:val="FF0000"/>
        </w:rPr>
      </w:pPr>
    </w:p>
    <w:p w14:paraId="0127A2C7" w14:textId="77777777" w:rsidR="00AD472E" w:rsidRPr="00FD54DD" w:rsidRDefault="00AD472E" w:rsidP="00AD472E">
      <w:pPr>
        <w:spacing w:after="0" w:line="240" w:lineRule="auto"/>
        <w:rPr>
          <w:rFonts w:cstheme="minorHAnsi"/>
          <w:i/>
        </w:rPr>
      </w:pPr>
      <w:r w:rsidRPr="00FD54DD">
        <w:rPr>
          <w:rFonts w:cstheme="minorHAnsi"/>
          <w:b/>
        </w:rPr>
        <w:t>ZAKONSKE I DRUGE PODLOGE NA KOJIMA SE PROGRAM ZASNIVA</w:t>
      </w:r>
    </w:p>
    <w:p w14:paraId="689C5953" w14:textId="77777777" w:rsidR="00AD472E" w:rsidRPr="00FD54DD" w:rsidRDefault="00AD472E" w:rsidP="00AD472E">
      <w:pPr>
        <w:pStyle w:val="Bezproreda"/>
        <w:jc w:val="both"/>
        <w:rPr>
          <w:rFonts w:asciiTheme="minorHAnsi" w:hAnsiTheme="minorHAnsi" w:cstheme="minorHAnsi"/>
        </w:rPr>
      </w:pPr>
      <w:r w:rsidRPr="00FD54DD">
        <w:rPr>
          <w:rFonts w:asciiTheme="minorHAnsi" w:hAnsiTheme="minorHAnsi" w:cstheme="minorHAnsi"/>
        </w:rPr>
        <w:t>Zakon o zdravstvenoj zaštiti (NN 100/18, 125/19, 147/20, 136/21, 119/22, 156/22, 33/23.), Zakon o obveznom zdravstvenom osiguranju (NN broj: 80/13 i 137/13, 98/19, 33/23), Mreža javne zdravstvene službe  (NN broj: 101/12, 31/13 i 113/15, 20/18, 106/19) i (NN broj: 49/24)  Zakon o proračunu (NN broj:  144/21), Pravilnik o proračunskom računovodstvu i računskom planu (NN broj: 124/14, 115/15, 87/16, 3/18, 126/19, 108/20 ), Statut  i Pravilnici Doma zdravlja, Odluke Ugovori  s HZZO-om i drugi propisi koji uređuju odvijanje</w:t>
      </w:r>
      <w:r w:rsidRPr="00FD54DD">
        <w:rPr>
          <w:rFonts w:asciiTheme="minorHAnsi" w:hAnsiTheme="minorHAnsi" w:cstheme="minorHAnsi"/>
          <w:lang w:val="pt-BR"/>
        </w:rPr>
        <w:t xml:space="preserve"> i ugovaranje zdravstvene zaštite; kao i svi propisi iz područja radno – pravnih odnosa.</w:t>
      </w:r>
    </w:p>
    <w:p w14:paraId="511BA55C" w14:textId="77777777" w:rsidR="00AD472E" w:rsidRPr="00FD54DD" w:rsidRDefault="00AD472E" w:rsidP="00AD472E">
      <w:pPr>
        <w:spacing w:after="0" w:line="240" w:lineRule="auto"/>
        <w:rPr>
          <w:rFonts w:cstheme="minorHAnsi"/>
        </w:rPr>
      </w:pPr>
    </w:p>
    <w:p w14:paraId="2CA3A86B" w14:textId="77777777" w:rsidR="00AD472E" w:rsidRPr="00FD54DD" w:rsidRDefault="00AD472E" w:rsidP="00AD472E">
      <w:pPr>
        <w:spacing w:after="0" w:line="240" w:lineRule="auto"/>
        <w:rPr>
          <w:rFonts w:cstheme="minorHAnsi"/>
        </w:rPr>
      </w:pPr>
      <w:r w:rsidRPr="00FD54DD">
        <w:rPr>
          <w:rFonts w:cstheme="minorHAnsi"/>
          <w:b/>
        </w:rPr>
        <w:t xml:space="preserve">ISHODIŠTE I POKAZATELJI NA KOJIMA SE ZASNIVAJU IZRAČUNI I OCJENE POTREBNIH SREDSTAVA ZA PROVOĐENJE PROGRAMA: </w:t>
      </w:r>
    </w:p>
    <w:p w14:paraId="1D80DD3A" w14:textId="77777777" w:rsidR="00AD472E" w:rsidRPr="00FD54DD" w:rsidRDefault="00AD472E" w:rsidP="00AD472E">
      <w:pPr>
        <w:spacing w:after="0" w:line="240" w:lineRule="auto"/>
        <w:rPr>
          <w:rFonts w:cstheme="minorHAnsi"/>
        </w:rPr>
      </w:pPr>
      <w:r w:rsidRPr="00FD54DD">
        <w:rPr>
          <w:rFonts w:cstheme="minorHAnsi"/>
          <w:lang w:eastAsia="ar-SA"/>
        </w:rPr>
        <w:t xml:space="preserve">Ugovorena sredstva s HZZO-om za redovnu djelatnost za 2024. godinu , </w:t>
      </w:r>
      <w:r w:rsidRPr="00FD54DD">
        <w:rPr>
          <w:rFonts w:cstheme="minorHAnsi"/>
        </w:rPr>
        <w:t>pokazatelji o ostvarenim  prihodima i rashodima za razdoblje  siječanj- rujan  2024. godine te planirane aktivnosti u 2024. godini.</w:t>
      </w:r>
    </w:p>
    <w:p w14:paraId="73B3B111" w14:textId="77777777" w:rsidR="00AD472E" w:rsidRPr="00FD54DD" w:rsidRDefault="00AD472E" w:rsidP="00AD472E">
      <w:pPr>
        <w:spacing w:after="0" w:line="240" w:lineRule="auto"/>
        <w:rPr>
          <w:rFonts w:cstheme="minorHAnsi"/>
        </w:rPr>
      </w:pPr>
    </w:p>
    <w:p w14:paraId="4F9CBF74" w14:textId="77777777" w:rsidR="00AD472E" w:rsidRPr="00FD54DD" w:rsidRDefault="00AD472E" w:rsidP="00AD472E">
      <w:pPr>
        <w:spacing w:after="0" w:line="240" w:lineRule="auto"/>
        <w:rPr>
          <w:rFonts w:cstheme="minorHAnsi"/>
          <w:b/>
        </w:rPr>
      </w:pPr>
      <w:r w:rsidRPr="00FD54DD">
        <w:rPr>
          <w:rFonts w:cstheme="minorHAnsi"/>
          <w:b/>
        </w:rPr>
        <w:t xml:space="preserve">IZVJEŠTAJ O POSTIGNUTIM CILJEVIMA I REZULTATIMA PROGRAMA TEMELJENIM NA POKAZATELJIMA USPJEŠNOSTI U PRETHODNOJ GODINI: </w:t>
      </w:r>
    </w:p>
    <w:p w14:paraId="4B699CBB" w14:textId="77777777" w:rsidR="00AD472E" w:rsidRPr="00FD54DD" w:rsidRDefault="00AD472E" w:rsidP="00AD472E">
      <w:pPr>
        <w:spacing w:after="0" w:line="240" w:lineRule="auto"/>
        <w:rPr>
          <w:rFonts w:cstheme="minorHAnsi"/>
          <w:b/>
        </w:rPr>
      </w:pPr>
    </w:p>
    <w:p w14:paraId="2DAE98BD" w14:textId="77777777" w:rsidR="00AD472E" w:rsidRPr="00FD54DD" w:rsidRDefault="00AD472E" w:rsidP="00AD472E">
      <w:pPr>
        <w:spacing w:after="0" w:line="240" w:lineRule="auto"/>
        <w:rPr>
          <w:rFonts w:cstheme="minorHAnsi"/>
          <w:bCs/>
          <w:lang w:eastAsia="ar-SA"/>
        </w:rPr>
      </w:pPr>
      <w:r w:rsidRPr="00FD54DD">
        <w:rPr>
          <w:rFonts w:cstheme="minorHAnsi"/>
          <w:bCs/>
          <w:lang w:eastAsia="ar-SA"/>
        </w:rPr>
        <w:t>Zadani ciljevi po ovom programu /aktivnosti ostvaruju se kontinuirano prema pokazateljima  s danom donošenja ovog Plana - sukladno ostvarenim  prihodima sve obveze prema zaposlenicima, za nabavu roba i usluga za odvijanje ovog programa podmiruju se redovito i u roku. Također, sve ugovorne obveze prema ugovoru s HZZO-om prema osiguranicima / pacijentima  izvršavaju se u potpunost što se prati kontinuirano, po mjesečnim izvješćima pojedinih radilišta prema HZZO-u.</w:t>
      </w:r>
    </w:p>
    <w:p w14:paraId="3D61086C" w14:textId="77777777" w:rsidR="00AD472E" w:rsidRPr="00FD54DD" w:rsidRDefault="00AD472E" w:rsidP="00AD472E">
      <w:pPr>
        <w:spacing w:after="0" w:line="240" w:lineRule="auto"/>
        <w:rPr>
          <w:rFonts w:cstheme="minorHAnsi"/>
          <w:b/>
        </w:rPr>
      </w:pPr>
    </w:p>
    <w:p w14:paraId="4E8CD98C" w14:textId="77777777" w:rsidR="00AD472E" w:rsidRPr="00FD54DD" w:rsidRDefault="00AD472E" w:rsidP="00AD472E">
      <w:pPr>
        <w:spacing w:after="0" w:line="240" w:lineRule="auto"/>
        <w:rPr>
          <w:rFonts w:cstheme="minorHAnsi"/>
          <w:b/>
        </w:rPr>
      </w:pPr>
      <w:r w:rsidRPr="00FD54DD">
        <w:rPr>
          <w:rFonts w:cstheme="minorHAnsi"/>
          <w:b/>
        </w:rPr>
        <w:lastRenderedPageBreak/>
        <w:t xml:space="preserve">POKAZATELJI USPJEŠNOSTI PROGRAMA: </w:t>
      </w:r>
    </w:p>
    <w:tbl>
      <w:tblPr>
        <w:tblStyle w:val="Reetkatablice"/>
        <w:tblW w:w="10106" w:type="dxa"/>
        <w:tblLayout w:type="fixed"/>
        <w:tblLook w:val="04A0" w:firstRow="1" w:lastRow="0" w:firstColumn="1" w:lastColumn="0" w:noHBand="0" w:noVBand="1"/>
      </w:tblPr>
      <w:tblGrid>
        <w:gridCol w:w="1271"/>
        <w:gridCol w:w="2856"/>
        <w:gridCol w:w="971"/>
        <w:gridCol w:w="2127"/>
        <w:gridCol w:w="2881"/>
      </w:tblGrid>
      <w:tr w:rsidR="00AD472E" w:rsidRPr="00FD54DD" w14:paraId="46E1529A" w14:textId="77777777" w:rsidTr="004D65C9">
        <w:trPr>
          <w:trHeight w:val="634"/>
        </w:trPr>
        <w:tc>
          <w:tcPr>
            <w:tcW w:w="1271" w:type="dxa"/>
            <w:vAlign w:val="center"/>
          </w:tcPr>
          <w:p w14:paraId="0C82A030" w14:textId="77777777" w:rsidR="00AD472E" w:rsidRPr="00FD54DD" w:rsidRDefault="00AD472E" w:rsidP="004D65C9">
            <w:pPr>
              <w:jc w:val="center"/>
              <w:rPr>
                <w:rFonts w:cstheme="minorHAnsi"/>
                <w:b/>
              </w:rPr>
            </w:pPr>
            <w:r w:rsidRPr="00FD54DD">
              <w:rPr>
                <w:rFonts w:cstheme="minorHAnsi"/>
                <w:b/>
              </w:rPr>
              <w:t>Pokazatelj uspješnosti</w:t>
            </w:r>
          </w:p>
        </w:tc>
        <w:tc>
          <w:tcPr>
            <w:tcW w:w="2856" w:type="dxa"/>
            <w:vAlign w:val="center"/>
          </w:tcPr>
          <w:p w14:paraId="0A47FA21" w14:textId="77777777" w:rsidR="00AD472E" w:rsidRPr="00FD54DD" w:rsidRDefault="00AD472E" w:rsidP="004D65C9">
            <w:pPr>
              <w:jc w:val="center"/>
              <w:rPr>
                <w:rFonts w:cstheme="minorHAnsi"/>
                <w:b/>
              </w:rPr>
            </w:pPr>
            <w:r w:rsidRPr="00FD54DD">
              <w:rPr>
                <w:rFonts w:cstheme="minorHAnsi"/>
                <w:b/>
              </w:rPr>
              <w:t>Definicija</w:t>
            </w:r>
          </w:p>
        </w:tc>
        <w:tc>
          <w:tcPr>
            <w:tcW w:w="971" w:type="dxa"/>
            <w:vAlign w:val="center"/>
          </w:tcPr>
          <w:p w14:paraId="0653694E" w14:textId="77777777" w:rsidR="00AD472E" w:rsidRPr="00FD54DD" w:rsidRDefault="00AD472E" w:rsidP="004D65C9">
            <w:pPr>
              <w:jc w:val="center"/>
              <w:rPr>
                <w:rFonts w:cstheme="minorHAnsi"/>
                <w:b/>
              </w:rPr>
            </w:pPr>
            <w:r w:rsidRPr="00FD54DD">
              <w:rPr>
                <w:rFonts w:cstheme="minorHAnsi"/>
                <w:b/>
              </w:rPr>
              <w:t>Jedinica</w:t>
            </w:r>
          </w:p>
        </w:tc>
        <w:tc>
          <w:tcPr>
            <w:tcW w:w="2127" w:type="dxa"/>
            <w:vAlign w:val="center"/>
          </w:tcPr>
          <w:p w14:paraId="48FB9A58" w14:textId="77777777" w:rsidR="00AD472E" w:rsidRPr="00FD54DD" w:rsidRDefault="00AD472E" w:rsidP="004D65C9">
            <w:pPr>
              <w:jc w:val="center"/>
              <w:rPr>
                <w:rFonts w:cstheme="minorHAnsi"/>
                <w:b/>
              </w:rPr>
            </w:pPr>
            <w:r w:rsidRPr="00FD54DD">
              <w:rPr>
                <w:rFonts w:cstheme="minorHAnsi"/>
                <w:b/>
              </w:rPr>
              <w:t>Polazna vrijednost 2024.</w:t>
            </w:r>
          </w:p>
        </w:tc>
        <w:tc>
          <w:tcPr>
            <w:tcW w:w="2881" w:type="dxa"/>
            <w:vAlign w:val="center"/>
          </w:tcPr>
          <w:p w14:paraId="775D06F8" w14:textId="77777777" w:rsidR="00AD472E" w:rsidRPr="00FD54DD" w:rsidRDefault="00AD472E" w:rsidP="004D65C9">
            <w:pPr>
              <w:jc w:val="center"/>
              <w:rPr>
                <w:rFonts w:cstheme="minorHAnsi"/>
                <w:b/>
              </w:rPr>
            </w:pPr>
            <w:r w:rsidRPr="00FD54DD">
              <w:rPr>
                <w:rFonts w:cstheme="minorHAnsi"/>
                <w:b/>
              </w:rPr>
              <w:t>Ciljana vrijednost 2024.</w:t>
            </w:r>
          </w:p>
        </w:tc>
      </w:tr>
      <w:tr w:rsidR="00AD472E" w:rsidRPr="00FD54DD" w14:paraId="425A065C" w14:textId="77777777" w:rsidTr="004D65C9">
        <w:trPr>
          <w:trHeight w:val="207"/>
        </w:trPr>
        <w:tc>
          <w:tcPr>
            <w:tcW w:w="1271" w:type="dxa"/>
          </w:tcPr>
          <w:p w14:paraId="4D2AB72F" w14:textId="77777777" w:rsidR="00AD472E" w:rsidRPr="00FD54DD" w:rsidRDefault="00AD472E" w:rsidP="004D65C9">
            <w:pPr>
              <w:rPr>
                <w:rFonts w:cstheme="minorHAnsi"/>
              </w:rPr>
            </w:pPr>
            <w:r w:rsidRPr="00FD54DD">
              <w:rPr>
                <w:rFonts w:cstheme="minorHAnsi"/>
              </w:rPr>
              <w:t>Broj pruženih usluga</w:t>
            </w:r>
          </w:p>
        </w:tc>
        <w:tc>
          <w:tcPr>
            <w:tcW w:w="2856" w:type="dxa"/>
          </w:tcPr>
          <w:p w14:paraId="7AC26CB9" w14:textId="77777777" w:rsidR="00AD472E" w:rsidRPr="00FD54DD" w:rsidRDefault="00AD472E" w:rsidP="004D65C9">
            <w:pPr>
              <w:rPr>
                <w:rFonts w:cstheme="minorHAnsi"/>
              </w:rPr>
            </w:pPr>
            <w:r w:rsidRPr="00FD54DD">
              <w:rPr>
                <w:rFonts w:cstheme="minorHAnsi"/>
              </w:rPr>
              <w:t>Broj pruženih usluga u  općoj medicini</w:t>
            </w:r>
          </w:p>
          <w:p w14:paraId="0FD1EF91" w14:textId="77777777" w:rsidR="00AD472E" w:rsidRPr="00FD54DD" w:rsidRDefault="00AD472E" w:rsidP="004D65C9">
            <w:pPr>
              <w:pStyle w:val="Odlomakpopisa"/>
              <w:rPr>
                <w:rFonts w:cstheme="minorHAnsi"/>
              </w:rPr>
            </w:pPr>
          </w:p>
        </w:tc>
        <w:tc>
          <w:tcPr>
            <w:tcW w:w="971" w:type="dxa"/>
          </w:tcPr>
          <w:p w14:paraId="03E058FC" w14:textId="77777777" w:rsidR="00AD472E" w:rsidRPr="00FD54DD" w:rsidRDefault="00AD472E" w:rsidP="004D65C9">
            <w:pPr>
              <w:jc w:val="center"/>
              <w:rPr>
                <w:rFonts w:cstheme="minorHAnsi"/>
                <w:b/>
              </w:rPr>
            </w:pPr>
            <w:r w:rsidRPr="00FD54DD">
              <w:rPr>
                <w:rFonts w:cstheme="minorHAnsi"/>
                <w:b/>
              </w:rPr>
              <w:t>Broj usluga</w:t>
            </w:r>
          </w:p>
        </w:tc>
        <w:tc>
          <w:tcPr>
            <w:tcW w:w="2127" w:type="dxa"/>
          </w:tcPr>
          <w:p w14:paraId="50C25DB7" w14:textId="77777777" w:rsidR="00AD472E" w:rsidRPr="00FD54DD" w:rsidRDefault="00AD472E" w:rsidP="004D65C9">
            <w:pPr>
              <w:jc w:val="center"/>
              <w:rPr>
                <w:rFonts w:cstheme="minorHAnsi"/>
                <w:b/>
              </w:rPr>
            </w:pPr>
          </w:p>
          <w:p w14:paraId="4B9208BA" w14:textId="77777777" w:rsidR="00AD472E" w:rsidRPr="00FD54DD" w:rsidRDefault="00AD472E" w:rsidP="004D65C9">
            <w:pPr>
              <w:jc w:val="center"/>
              <w:rPr>
                <w:rFonts w:cstheme="minorHAnsi"/>
                <w:b/>
              </w:rPr>
            </w:pPr>
            <w:r w:rsidRPr="00FD54DD">
              <w:rPr>
                <w:rFonts w:cstheme="minorHAnsi"/>
                <w:b/>
              </w:rPr>
              <w:t>86.254</w:t>
            </w:r>
          </w:p>
        </w:tc>
        <w:tc>
          <w:tcPr>
            <w:tcW w:w="2881" w:type="dxa"/>
          </w:tcPr>
          <w:p w14:paraId="3C6599D8" w14:textId="77777777" w:rsidR="00AD472E" w:rsidRPr="00FD54DD" w:rsidRDefault="00AD472E" w:rsidP="004D65C9">
            <w:pPr>
              <w:jc w:val="center"/>
              <w:rPr>
                <w:rFonts w:cstheme="minorHAnsi"/>
                <w:b/>
              </w:rPr>
            </w:pPr>
          </w:p>
          <w:p w14:paraId="20CBB7E1" w14:textId="77777777" w:rsidR="00AD472E" w:rsidRPr="00FD54DD" w:rsidRDefault="00AD472E" w:rsidP="004D65C9">
            <w:pPr>
              <w:jc w:val="center"/>
              <w:rPr>
                <w:rFonts w:cstheme="minorHAnsi"/>
                <w:b/>
              </w:rPr>
            </w:pPr>
            <w:r w:rsidRPr="00FD54DD">
              <w:rPr>
                <w:rFonts w:cstheme="minorHAnsi"/>
                <w:b/>
              </w:rPr>
              <w:t>86.300</w:t>
            </w:r>
          </w:p>
        </w:tc>
      </w:tr>
      <w:tr w:rsidR="00AD472E" w:rsidRPr="00FD54DD" w14:paraId="50469FC5" w14:textId="77777777" w:rsidTr="004D65C9">
        <w:trPr>
          <w:trHeight w:val="207"/>
        </w:trPr>
        <w:tc>
          <w:tcPr>
            <w:tcW w:w="1271" w:type="dxa"/>
          </w:tcPr>
          <w:p w14:paraId="12B2C62D" w14:textId="77777777" w:rsidR="00AD472E" w:rsidRPr="00FD54DD" w:rsidRDefault="00AD472E" w:rsidP="004D65C9">
            <w:pPr>
              <w:rPr>
                <w:rFonts w:cstheme="minorHAnsi"/>
              </w:rPr>
            </w:pPr>
            <w:r w:rsidRPr="00FD54DD">
              <w:rPr>
                <w:rFonts w:cstheme="minorHAnsi"/>
              </w:rPr>
              <w:t xml:space="preserve">Broj pruženih usluga   </w:t>
            </w:r>
          </w:p>
        </w:tc>
        <w:tc>
          <w:tcPr>
            <w:tcW w:w="2856" w:type="dxa"/>
          </w:tcPr>
          <w:p w14:paraId="6F695C26" w14:textId="77777777" w:rsidR="00AD472E" w:rsidRPr="00FD54DD" w:rsidRDefault="00AD472E" w:rsidP="004D65C9">
            <w:pPr>
              <w:rPr>
                <w:rFonts w:cstheme="minorHAnsi"/>
              </w:rPr>
            </w:pPr>
            <w:r w:rsidRPr="00FD54DD">
              <w:rPr>
                <w:rFonts w:cstheme="minorHAnsi"/>
              </w:rPr>
              <w:t>Broj pruženih usluga u  dentalnoj medicini</w:t>
            </w:r>
          </w:p>
        </w:tc>
        <w:tc>
          <w:tcPr>
            <w:tcW w:w="971" w:type="dxa"/>
          </w:tcPr>
          <w:p w14:paraId="380119A9" w14:textId="77777777" w:rsidR="00AD472E" w:rsidRPr="00FD54DD" w:rsidRDefault="00AD472E" w:rsidP="004D65C9">
            <w:pPr>
              <w:jc w:val="center"/>
              <w:rPr>
                <w:rFonts w:cstheme="minorHAnsi"/>
                <w:b/>
              </w:rPr>
            </w:pPr>
            <w:r w:rsidRPr="00FD54DD">
              <w:rPr>
                <w:rFonts w:cstheme="minorHAnsi"/>
                <w:b/>
              </w:rPr>
              <w:t>Broj usluga</w:t>
            </w:r>
          </w:p>
        </w:tc>
        <w:tc>
          <w:tcPr>
            <w:tcW w:w="2127" w:type="dxa"/>
          </w:tcPr>
          <w:p w14:paraId="1D424BFA" w14:textId="77777777" w:rsidR="00AD472E" w:rsidRPr="00FD54DD" w:rsidRDefault="00AD472E" w:rsidP="004D65C9">
            <w:pPr>
              <w:jc w:val="center"/>
              <w:rPr>
                <w:rFonts w:cstheme="minorHAnsi"/>
                <w:b/>
              </w:rPr>
            </w:pPr>
            <w:r w:rsidRPr="00FD54DD">
              <w:rPr>
                <w:rFonts w:cstheme="minorHAnsi"/>
                <w:b/>
              </w:rPr>
              <w:t>15.200</w:t>
            </w:r>
          </w:p>
        </w:tc>
        <w:tc>
          <w:tcPr>
            <w:tcW w:w="2881" w:type="dxa"/>
          </w:tcPr>
          <w:p w14:paraId="136978A9" w14:textId="77777777" w:rsidR="00AD472E" w:rsidRPr="00FD54DD" w:rsidRDefault="00AD472E" w:rsidP="004D65C9">
            <w:pPr>
              <w:jc w:val="center"/>
              <w:rPr>
                <w:rFonts w:cstheme="minorHAnsi"/>
                <w:b/>
              </w:rPr>
            </w:pPr>
            <w:r w:rsidRPr="00FD54DD">
              <w:rPr>
                <w:rFonts w:cstheme="minorHAnsi"/>
                <w:b/>
              </w:rPr>
              <w:t>15.360</w:t>
            </w:r>
          </w:p>
        </w:tc>
      </w:tr>
      <w:tr w:rsidR="00AD472E" w:rsidRPr="00FD54DD" w14:paraId="66A1BDE0" w14:textId="77777777" w:rsidTr="004D65C9">
        <w:trPr>
          <w:trHeight w:val="207"/>
        </w:trPr>
        <w:tc>
          <w:tcPr>
            <w:tcW w:w="1271" w:type="dxa"/>
          </w:tcPr>
          <w:p w14:paraId="406C2122" w14:textId="77777777" w:rsidR="00AD472E" w:rsidRPr="00FD54DD" w:rsidRDefault="00AD472E" w:rsidP="004D65C9">
            <w:pPr>
              <w:rPr>
                <w:rFonts w:cstheme="minorHAnsi"/>
              </w:rPr>
            </w:pPr>
            <w:r w:rsidRPr="00FD54DD">
              <w:rPr>
                <w:rFonts w:cstheme="minorHAnsi"/>
              </w:rPr>
              <w:t xml:space="preserve">Broj pruženih usluga  </w:t>
            </w:r>
          </w:p>
        </w:tc>
        <w:tc>
          <w:tcPr>
            <w:tcW w:w="2856" w:type="dxa"/>
          </w:tcPr>
          <w:p w14:paraId="0F3FE3A8" w14:textId="77777777" w:rsidR="00AD472E" w:rsidRPr="00FD54DD" w:rsidRDefault="00AD472E" w:rsidP="004D65C9">
            <w:pPr>
              <w:rPr>
                <w:rFonts w:cstheme="minorHAnsi"/>
              </w:rPr>
            </w:pPr>
            <w:r w:rsidRPr="00FD54DD">
              <w:rPr>
                <w:rFonts w:cstheme="minorHAnsi"/>
              </w:rPr>
              <w:t>Broj pruženih usluga u   ginekologiji</w:t>
            </w:r>
          </w:p>
        </w:tc>
        <w:tc>
          <w:tcPr>
            <w:tcW w:w="971" w:type="dxa"/>
          </w:tcPr>
          <w:p w14:paraId="210D5064" w14:textId="77777777" w:rsidR="00AD472E" w:rsidRPr="00FD54DD" w:rsidRDefault="00AD472E" w:rsidP="004D65C9">
            <w:pPr>
              <w:jc w:val="center"/>
              <w:rPr>
                <w:rFonts w:cstheme="minorHAnsi"/>
                <w:b/>
              </w:rPr>
            </w:pPr>
            <w:r w:rsidRPr="00FD54DD">
              <w:rPr>
                <w:rFonts w:cstheme="minorHAnsi"/>
                <w:b/>
              </w:rPr>
              <w:t>Broj usluga</w:t>
            </w:r>
          </w:p>
        </w:tc>
        <w:tc>
          <w:tcPr>
            <w:tcW w:w="2127" w:type="dxa"/>
          </w:tcPr>
          <w:p w14:paraId="16D1D430" w14:textId="77777777" w:rsidR="00AD472E" w:rsidRPr="00FD54DD" w:rsidRDefault="00AD472E" w:rsidP="004D65C9">
            <w:pPr>
              <w:jc w:val="center"/>
              <w:rPr>
                <w:rFonts w:cstheme="minorHAnsi"/>
                <w:b/>
              </w:rPr>
            </w:pPr>
            <w:r w:rsidRPr="00FD54DD">
              <w:rPr>
                <w:rFonts w:cstheme="minorHAnsi"/>
                <w:b/>
              </w:rPr>
              <w:t>11.500</w:t>
            </w:r>
          </w:p>
        </w:tc>
        <w:tc>
          <w:tcPr>
            <w:tcW w:w="2881" w:type="dxa"/>
          </w:tcPr>
          <w:p w14:paraId="0AC5F056" w14:textId="77777777" w:rsidR="00AD472E" w:rsidRPr="00FD54DD" w:rsidRDefault="00AD472E" w:rsidP="004D65C9">
            <w:pPr>
              <w:jc w:val="center"/>
              <w:rPr>
                <w:rFonts w:cstheme="minorHAnsi"/>
                <w:b/>
              </w:rPr>
            </w:pPr>
            <w:r w:rsidRPr="00FD54DD">
              <w:rPr>
                <w:rFonts w:cstheme="minorHAnsi"/>
                <w:b/>
              </w:rPr>
              <w:t>12.000</w:t>
            </w:r>
          </w:p>
        </w:tc>
      </w:tr>
      <w:tr w:rsidR="00AD472E" w:rsidRPr="00FD54DD" w14:paraId="451C5DFD" w14:textId="77777777" w:rsidTr="004D65C9">
        <w:trPr>
          <w:trHeight w:val="207"/>
        </w:trPr>
        <w:tc>
          <w:tcPr>
            <w:tcW w:w="1271" w:type="dxa"/>
          </w:tcPr>
          <w:p w14:paraId="65FE21C6" w14:textId="77777777" w:rsidR="00AD472E" w:rsidRPr="00FD54DD" w:rsidRDefault="00AD472E" w:rsidP="004D65C9">
            <w:pPr>
              <w:rPr>
                <w:rFonts w:cstheme="minorHAnsi"/>
              </w:rPr>
            </w:pPr>
            <w:r w:rsidRPr="00FD54DD">
              <w:rPr>
                <w:rFonts w:cstheme="minorHAnsi"/>
              </w:rPr>
              <w:t>Broj usluga</w:t>
            </w:r>
          </w:p>
        </w:tc>
        <w:tc>
          <w:tcPr>
            <w:tcW w:w="2856" w:type="dxa"/>
          </w:tcPr>
          <w:p w14:paraId="61629C3E" w14:textId="77777777" w:rsidR="00AD472E" w:rsidRPr="00FD54DD" w:rsidRDefault="00AD472E" w:rsidP="004D65C9">
            <w:pPr>
              <w:rPr>
                <w:rFonts w:cstheme="minorHAnsi"/>
              </w:rPr>
            </w:pPr>
            <w:r w:rsidRPr="00FD54DD">
              <w:rPr>
                <w:rFonts w:cstheme="minorHAnsi"/>
              </w:rPr>
              <w:t>Broj posjeta u patronaži</w:t>
            </w:r>
          </w:p>
        </w:tc>
        <w:tc>
          <w:tcPr>
            <w:tcW w:w="971" w:type="dxa"/>
          </w:tcPr>
          <w:p w14:paraId="1F10E545" w14:textId="77777777" w:rsidR="00AD472E" w:rsidRPr="00FD54DD" w:rsidRDefault="00AD472E" w:rsidP="004D65C9">
            <w:pPr>
              <w:jc w:val="center"/>
              <w:rPr>
                <w:rFonts w:cstheme="minorHAnsi"/>
                <w:b/>
              </w:rPr>
            </w:pPr>
            <w:r w:rsidRPr="00FD54DD">
              <w:rPr>
                <w:rFonts w:cstheme="minorHAnsi"/>
                <w:b/>
              </w:rPr>
              <w:t>Broj usluga</w:t>
            </w:r>
          </w:p>
        </w:tc>
        <w:tc>
          <w:tcPr>
            <w:tcW w:w="2127" w:type="dxa"/>
          </w:tcPr>
          <w:p w14:paraId="66384D60" w14:textId="77777777" w:rsidR="00AD472E" w:rsidRPr="00FD54DD" w:rsidRDefault="00AD472E" w:rsidP="004D65C9">
            <w:pPr>
              <w:jc w:val="center"/>
              <w:rPr>
                <w:rFonts w:cstheme="minorHAnsi"/>
                <w:b/>
              </w:rPr>
            </w:pPr>
            <w:r w:rsidRPr="00FD54DD">
              <w:rPr>
                <w:rFonts w:cstheme="minorHAnsi"/>
                <w:b/>
              </w:rPr>
              <w:t>2.660</w:t>
            </w:r>
          </w:p>
        </w:tc>
        <w:tc>
          <w:tcPr>
            <w:tcW w:w="2881" w:type="dxa"/>
          </w:tcPr>
          <w:p w14:paraId="18FD3664" w14:textId="77777777" w:rsidR="00AD472E" w:rsidRPr="00FD54DD" w:rsidRDefault="00AD472E" w:rsidP="004D65C9">
            <w:pPr>
              <w:jc w:val="center"/>
              <w:rPr>
                <w:rFonts w:cstheme="minorHAnsi"/>
                <w:b/>
              </w:rPr>
            </w:pPr>
            <w:r w:rsidRPr="00FD54DD">
              <w:rPr>
                <w:rFonts w:cstheme="minorHAnsi"/>
                <w:b/>
              </w:rPr>
              <w:t>2.670</w:t>
            </w:r>
          </w:p>
        </w:tc>
      </w:tr>
    </w:tbl>
    <w:p w14:paraId="6C4E8D92" w14:textId="77777777" w:rsidR="00AD472E" w:rsidRPr="00FD54DD" w:rsidRDefault="00AD472E" w:rsidP="00AD472E">
      <w:pPr>
        <w:spacing w:after="0" w:line="240" w:lineRule="auto"/>
        <w:rPr>
          <w:rFonts w:cstheme="minorHAnsi"/>
          <w:b/>
        </w:rPr>
      </w:pPr>
    </w:p>
    <w:p w14:paraId="1C9A1200" w14:textId="77777777" w:rsidR="00AD472E" w:rsidRPr="00FD54DD" w:rsidRDefault="00AD472E" w:rsidP="00AD472E">
      <w:pPr>
        <w:spacing w:after="0" w:line="240" w:lineRule="auto"/>
        <w:rPr>
          <w:rFonts w:cstheme="minorHAnsi"/>
          <w:b/>
        </w:rPr>
      </w:pPr>
    </w:p>
    <w:p w14:paraId="5DB15C7F" w14:textId="77777777" w:rsidR="00AD472E" w:rsidRPr="00FD54DD" w:rsidRDefault="00AD472E" w:rsidP="00AD472E">
      <w:pPr>
        <w:spacing w:after="0" w:line="240" w:lineRule="auto"/>
        <w:rPr>
          <w:rFonts w:cstheme="minorHAnsi"/>
          <w:b/>
        </w:rPr>
      </w:pPr>
      <w:r w:rsidRPr="00FD54DD">
        <w:rPr>
          <w:rFonts w:cstheme="minorHAnsi"/>
          <w:b/>
        </w:rPr>
        <w:t>NAČIN I SREDSTVA ZA REALIZACIJU PROGRAMA:</w:t>
      </w:r>
    </w:p>
    <w:tbl>
      <w:tblPr>
        <w:tblStyle w:val="Reetkatablice"/>
        <w:tblW w:w="0" w:type="auto"/>
        <w:tblLook w:val="04A0" w:firstRow="1" w:lastRow="0" w:firstColumn="1" w:lastColumn="0" w:noHBand="0" w:noVBand="1"/>
      </w:tblPr>
      <w:tblGrid>
        <w:gridCol w:w="1987"/>
        <w:gridCol w:w="2551"/>
        <w:gridCol w:w="1219"/>
        <w:gridCol w:w="1389"/>
        <w:gridCol w:w="1249"/>
        <w:gridCol w:w="1233"/>
      </w:tblGrid>
      <w:tr w:rsidR="00AD472E" w:rsidRPr="00FD54DD" w14:paraId="6C6D72F0" w14:textId="77777777" w:rsidTr="004D65C9">
        <w:tc>
          <w:tcPr>
            <w:tcW w:w="1987" w:type="dxa"/>
          </w:tcPr>
          <w:p w14:paraId="78364D73" w14:textId="77777777" w:rsidR="00AD472E" w:rsidRPr="00FD54DD" w:rsidRDefault="00AD472E" w:rsidP="004D65C9">
            <w:pPr>
              <w:jc w:val="center"/>
              <w:rPr>
                <w:rFonts w:cstheme="minorHAnsi"/>
                <w:b/>
              </w:rPr>
            </w:pPr>
            <w:r w:rsidRPr="00FD54DD">
              <w:rPr>
                <w:rFonts w:cstheme="minorHAnsi"/>
                <w:b/>
              </w:rPr>
              <w:t>Šifra aktivnosti/projekta</w:t>
            </w:r>
          </w:p>
        </w:tc>
        <w:tc>
          <w:tcPr>
            <w:tcW w:w="2552" w:type="dxa"/>
          </w:tcPr>
          <w:p w14:paraId="56462265" w14:textId="77777777" w:rsidR="00AD472E" w:rsidRPr="00FD54DD" w:rsidRDefault="00AD472E" w:rsidP="004D65C9">
            <w:pPr>
              <w:rPr>
                <w:rFonts w:cstheme="minorHAnsi"/>
                <w:b/>
              </w:rPr>
            </w:pPr>
            <w:r w:rsidRPr="00FD54DD">
              <w:rPr>
                <w:rFonts w:cstheme="minorHAnsi"/>
                <w:b/>
              </w:rPr>
              <w:t>Naziv aktivnosti / projekta</w:t>
            </w:r>
          </w:p>
        </w:tc>
        <w:tc>
          <w:tcPr>
            <w:tcW w:w="1219" w:type="dxa"/>
          </w:tcPr>
          <w:p w14:paraId="5BA27300" w14:textId="77777777" w:rsidR="00AD472E" w:rsidRPr="00FD54DD" w:rsidRDefault="00AD472E" w:rsidP="004D65C9">
            <w:pPr>
              <w:jc w:val="center"/>
              <w:rPr>
                <w:rFonts w:cstheme="minorHAnsi"/>
                <w:b/>
              </w:rPr>
            </w:pPr>
            <w:r w:rsidRPr="00FD54DD">
              <w:rPr>
                <w:rFonts w:cstheme="minorHAnsi"/>
                <w:b/>
              </w:rPr>
              <w:t>PLAN 2024.</w:t>
            </w:r>
          </w:p>
        </w:tc>
        <w:tc>
          <w:tcPr>
            <w:tcW w:w="1389" w:type="dxa"/>
          </w:tcPr>
          <w:p w14:paraId="0222BFF0" w14:textId="77777777" w:rsidR="00AD472E" w:rsidRPr="00FD54DD" w:rsidRDefault="00AD472E" w:rsidP="004D65C9">
            <w:pPr>
              <w:jc w:val="center"/>
              <w:rPr>
                <w:rFonts w:cstheme="minorHAnsi"/>
                <w:b/>
              </w:rPr>
            </w:pPr>
            <w:r w:rsidRPr="00FD54DD">
              <w:rPr>
                <w:rFonts w:cstheme="minorHAnsi"/>
                <w:b/>
              </w:rPr>
              <w:t>POVEĆANJE/ SMANJENJA</w:t>
            </w:r>
          </w:p>
        </w:tc>
        <w:tc>
          <w:tcPr>
            <w:tcW w:w="1249" w:type="dxa"/>
          </w:tcPr>
          <w:p w14:paraId="0A2A141C" w14:textId="77777777" w:rsidR="00AD472E" w:rsidRPr="00FD54DD" w:rsidRDefault="00AD472E" w:rsidP="004D65C9">
            <w:pPr>
              <w:jc w:val="center"/>
              <w:rPr>
                <w:rFonts w:cstheme="minorHAnsi"/>
                <w:b/>
              </w:rPr>
            </w:pPr>
            <w:r w:rsidRPr="00FD54DD">
              <w:rPr>
                <w:rFonts w:cstheme="minorHAnsi"/>
                <w:b/>
              </w:rPr>
              <w:t>NOVI PLAN 2023.</w:t>
            </w:r>
          </w:p>
        </w:tc>
        <w:tc>
          <w:tcPr>
            <w:tcW w:w="1233" w:type="dxa"/>
          </w:tcPr>
          <w:p w14:paraId="0B523950" w14:textId="77777777" w:rsidR="00AD472E" w:rsidRPr="00FD54DD" w:rsidRDefault="00AD472E" w:rsidP="004D65C9">
            <w:pPr>
              <w:jc w:val="center"/>
              <w:rPr>
                <w:rFonts w:cstheme="minorHAnsi"/>
                <w:b/>
              </w:rPr>
            </w:pPr>
            <w:r w:rsidRPr="00FD54DD">
              <w:rPr>
                <w:rFonts w:cstheme="minorHAnsi"/>
                <w:b/>
              </w:rPr>
              <w:t>IND.5/3</w:t>
            </w:r>
          </w:p>
        </w:tc>
      </w:tr>
      <w:tr w:rsidR="00AD472E" w:rsidRPr="00FD54DD" w14:paraId="0BDFD3B7" w14:textId="77777777" w:rsidTr="004D65C9">
        <w:tc>
          <w:tcPr>
            <w:tcW w:w="1987" w:type="dxa"/>
          </w:tcPr>
          <w:p w14:paraId="3DDF5DAC" w14:textId="77777777" w:rsidR="00AD472E" w:rsidRPr="00FD54DD" w:rsidRDefault="00AD472E" w:rsidP="004D65C9">
            <w:pPr>
              <w:jc w:val="center"/>
              <w:rPr>
                <w:rFonts w:cstheme="minorHAnsi"/>
              </w:rPr>
            </w:pPr>
            <w:r w:rsidRPr="00FD54DD">
              <w:rPr>
                <w:rFonts w:cstheme="minorHAnsi"/>
              </w:rPr>
              <w:t>A100140</w:t>
            </w:r>
          </w:p>
        </w:tc>
        <w:tc>
          <w:tcPr>
            <w:tcW w:w="2552" w:type="dxa"/>
          </w:tcPr>
          <w:p w14:paraId="3D19656D" w14:textId="77777777" w:rsidR="00AD472E" w:rsidRPr="00FD54DD" w:rsidRDefault="00AD472E" w:rsidP="004D65C9">
            <w:pPr>
              <w:rPr>
                <w:rFonts w:cstheme="minorHAnsi"/>
              </w:rPr>
            </w:pPr>
            <w:r w:rsidRPr="00FD54DD">
              <w:rPr>
                <w:rFonts w:cstheme="minorHAnsi"/>
              </w:rPr>
              <w:t>Financiranje redovne djelatnosti iz HZZO-a</w:t>
            </w:r>
          </w:p>
        </w:tc>
        <w:tc>
          <w:tcPr>
            <w:tcW w:w="1219" w:type="dxa"/>
          </w:tcPr>
          <w:p w14:paraId="1254ED8D" w14:textId="77777777" w:rsidR="00AD472E" w:rsidRPr="00FD54DD" w:rsidRDefault="00AD472E" w:rsidP="004D65C9">
            <w:pPr>
              <w:jc w:val="right"/>
              <w:rPr>
                <w:rFonts w:cstheme="minorHAnsi"/>
              </w:rPr>
            </w:pPr>
            <w:r w:rsidRPr="00FD54DD">
              <w:rPr>
                <w:rFonts w:cstheme="minorHAnsi"/>
              </w:rPr>
              <w:t>276.668,00</w:t>
            </w:r>
          </w:p>
        </w:tc>
        <w:tc>
          <w:tcPr>
            <w:tcW w:w="1389" w:type="dxa"/>
          </w:tcPr>
          <w:p w14:paraId="5F2A03BA" w14:textId="77777777" w:rsidR="00AD472E" w:rsidRPr="00FD54DD" w:rsidRDefault="00AD472E" w:rsidP="004D65C9">
            <w:pPr>
              <w:jc w:val="right"/>
              <w:rPr>
                <w:rFonts w:cstheme="minorHAnsi"/>
              </w:rPr>
            </w:pPr>
            <w:r w:rsidRPr="00FD54DD">
              <w:rPr>
                <w:rFonts w:cstheme="minorHAnsi"/>
              </w:rPr>
              <w:t>0,00</w:t>
            </w:r>
          </w:p>
        </w:tc>
        <w:tc>
          <w:tcPr>
            <w:tcW w:w="1249" w:type="dxa"/>
          </w:tcPr>
          <w:p w14:paraId="69DDD7AD" w14:textId="77777777" w:rsidR="00AD472E" w:rsidRPr="00FD54DD" w:rsidRDefault="00AD472E" w:rsidP="004D65C9">
            <w:pPr>
              <w:jc w:val="right"/>
              <w:rPr>
                <w:rFonts w:cstheme="minorHAnsi"/>
              </w:rPr>
            </w:pPr>
            <w:r w:rsidRPr="00FD54DD">
              <w:rPr>
                <w:rFonts w:cstheme="minorHAnsi"/>
              </w:rPr>
              <w:t>276.668,00</w:t>
            </w:r>
          </w:p>
        </w:tc>
        <w:tc>
          <w:tcPr>
            <w:tcW w:w="1233" w:type="dxa"/>
          </w:tcPr>
          <w:p w14:paraId="7EA7F145" w14:textId="77777777" w:rsidR="00AD472E" w:rsidRPr="00FD54DD" w:rsidRDefault="00AD472E" w:rsidP="004D65C9">
            <w:pPr>
              <w:jc w:val="center"/>
              <w:rPr>
                <w:rFonts w:cstheme="minorHAnsi"/>
              </w:rPr>
            </w:pPr>
            <w:r w:rsidRPr="00FD54DD">
              <w:rPr>
                <w:rFonts w:cstheme="minorHAnsi"/>
              </w:rPr>
              <w:t>100</w:t>
            </w:r>
          </w:p>
        </w:tc>
      </w:tr>
      <w:tr w:rsidR="00AD472E" w:rsidRPr="00FD54DD" w14:paraId="135D92BC" w14:textId="77777777" w:rsidTr="004D65C9">
        <w:tc>
          <w:tcPr>
            <w:tcW w:w="1987" w:type="dxa"/>
          </w:tcPr>
          <w:p w14:paraId="24C9B979" w14:textId="77777777" w:rsidR="00AD472E" w:rsidRPr="00FD54DD" w:rsidRDefault="00AD472E" w:rsidP="004D65C9">
            <w:pPr>
              <w:jc w:val="center"/>
              <w:rPr>
                <w:rFonts w:cstheme="minorHAnsi"/>
              </w:rPr>
            </w:pPr>
            <w:r w:rsidRPr="00FD54DD">
              <w:rPr>
                <w:rFonts w:cstheme="minorHAnsi"/>
              </w:rPr>
              <w:t>A100141</w:t>
            </w:r>
          </w:p>
        </w:tc>
        <w:tc>
          <w:tcPr>
            <w:tcW w:w="2552" w:type="dxa"/>
          </w:tcPr>
          <w:p w14:paraId="69DD0DF4" w14:textId="77777777" w:rsidR="00AD472E" w:rsidRPr="00FD54DD" w:rsidRDefault="00AD472E" w:rsidP="004D65C9">
            <w:pPr>
              <w:rPr>
                <w:rFonts w:cstheme="minorHAnsi"/>
              </w:rPr>
            </w:pPr>
            <w:r w:rsidRPr="00FD54DD">
              <w:rPr>
                <w:rFonts w:cstheme="minorHAnsi"/>
              </w:rPr>
              <w:t>Prihodi za posebne namjene korisnika</w:t>
            </w:r>
          </w:p>
        </w:tc>
        <w:tc>
          <w:tcPr>
            <w:tcW w:w="1219" w:type="dxa"/>
          </w:tcPr>
          <w:p w14:paraId="606D2FEB" w14:textId="77777777" w:rsidR="00AD472E" w:rsidRPr="00FD54DD" w:rsidRDefault="00AD472E" w:rsidP="004D65C9">
            <w:pPr>
              <w:jc w:val="right"/>
              <w:rPr>
                <w:rFonts w:cstheme="minorHAnsi"/>
              </w:rPr>
            </w:pPr>
            <w:r w:rsidRPr="00FD54DD">
              <w:rPr>
                <w:rFonts w:cstheme="minorHAnsi"/>
              </w:rPr>
              <w:t>5.000,00</w:t>
            </w:r>
          </w:p>
        </w:tc>
        <w:tc>
          <w:tcPr>
            <w:tcW w:w="1389" w:type="dxa"/>
          </w:tcPr>
          <w:p w14:paraId="57D421E3" w14:textId="77777777" w:rsidR="00AD472E" w:rsidRPr="00FD54DD" w:rsidRDefault="00AD472E" w:rsidP="004D65C9">
            <w:pPr>
              <w:jc w:val="right"/>
              <w:rPr>
                <w:rFonts w:cstheme="minorHAnsi"/>
              </w:rPr>
            </w:pPr>
            <w:r w:rsidRPr="00FD54DD">
              <w:rPr>
                <w:rFonts w:cstheme="minorHAnsi"/>
              </w:rPr>
              <w:t>0</w:t>
            </w:r>
          </w:p>
        </w:tc>
        <w:tc>
          <w:tcPr>
            <w:tcW w:w="1249" w:type="dxa"/>
          </w:tcPr>
          <w:p w14:paraId="0024E14D" w14:textId="77777777" w:rsidR="00AD472E" w:rsidRPr="00FD54DD" w:rsidRDefault="00AD472E" w:rsidP="004D65C9">
            <w:pPr>
              <w:jc w:val="right"/>
              <w:rPr>
                <w:rFonts w:cstheme="minorHAnsi"/>
              </w:rPr>
            </w:pPr>
            <w:r w:rsidRPr="00FD54DD">
              <w:rPr>
                <w:rFonts w:cstheme="minorHAnsi"/>
              </w:rPr>
              <w:t>5.000,00</w:t>
            </w:r>
          </w:p>
        </w:tc>
        <w:tc>
          <w:tcPr>
            <w:tcW w:w="1233" w:type="dxa"/>
          </w:tcPr>
          <w:p w14:paraId="21E406AA" w14:textId="77777777" w:rsidR="00AD472E" w:rsidRPr="00FD54DD" w:rsidRDefault="00AD472E" w:rsidP="004D65C9">
            <w:pPr>
              <w:jc w:val="center"/>
              <w:rPr>
                <w:rFonts w:cstheme="minorHAnsi"/>
              </w:rPr>
            </w:pPr>
            <w:r w:rsidRPr="00FD54DD">
              <w:rPr>
                <w:rFonts w:cstheme="minorHAnsi"/>
              </w:rPr>
              <w:t>100</w:t>
            </w:r>
          </w:p>
          <w:p w14:paraId="43E06A5F" w14:textId="77777777" w:rsidR="00AD472E" w:rsidRPr="00FD54DD" w:rsidRDefault="00AD472E" w:rsidP="004D65C9">
            <w:pPr>
              <w:jc w:val="right"/>
              <w:rPr>
                <w:rFonts w:cstheme="minorHAnsi"/>
              </w:rPr>
            </w:pPr>
          </w:p>
        </w:tc>
      </w:tr>
      <w:tr w:rsidR="00AD472E" w:rsidRPr="00FD54DD" w14:paraId="6C09C98E" w14:textId="77777777" w:rsidTr="004D65C9">
        <w:tc>
          <w:tcPr>
            <w:tcW w:w="1987" w:type="dxa"/>
          </w:tcPr>
          <w:p w14:paraId="07D2F012" w14:textId="77777777" w:rsidR="00AD472E" w:rsidRPr="00FD54DD" w:rsidRDefault="00AD472E" w:rsidP="004D65C9">
            <w:pPr>
              <w:jc w:val="center"/>
              <w:rPr>
                <w:rFonts w:cstheme="minorHAnsi"/>
                <w:b/>
              </w:rPr>
            </w:pPr>
          </w:p>
        </w:tc>
        <w:tc>
          <w:tcPr>
            <w:tcW w:w="2552" w:type="dxa"/>
          </w:tcPr>
          <w:p w14:paraId="425097BD" w14:textId="77777777" w:rsidR="00AD472E" w:rsidRPr="00FD54DD" w:rsidRDefault="00AD472E" w:rsidP="004D65C9">
            <w:pPr>
              <w:rPr>
                <w:rFonts w:cstheme="minorHAnsi"/>
                <w:b/>
              </w:rPr>
            </w:pPr>
            <w:r w:rsidRPr="00FD54DD">
              <w:rPr>
                <w:rFonts w:cstheme="minorHAnsi"/>
                <w:b/>
              </w:rPr>
              <w:t>Ukupno program:</w:t>
            </w:r>
          </w:p>
        </w:tc>
        <w:tc>
          <w:tcPr>
            <w:tcW w:w="1219" w:type="dxa"/>
          </w:tcPr>
          <w:p w14:paraId="28DA0627" w14:textId="77777777" w:rsidR="00AD472E" w:rsidRPr="00FD54DD" w:rsidRDefault="00AD472E" w:rsidP="004D65C9">
            <w:pPr>
              <w:jc w:val="right"/>
              <w:rPr>
                <w:rFonts w:cstheme="minorHAnsi"/>
                <w:b/>
              </w:rPr>
            </w:pPr>
            <w:r w:rsidRPr="00FD54DD">
              <w:rPr>
                <w:rFonts w:cstheme="minorHAnsi"/>
              </w:rPr>
              <w:t>281.668,00</w:t>
            </w:r>
          </w:p>
        </w:tc>
        <w:tc>
          <w:tcPr>
            <w:tcW w:w="1389" w:type="dxa"/>
          </w:tcPr>
          <w:p w14:paraId="4F2ACD80" w14:textId="77777777" w:rsidR="00AD472E" w:rsidRPr="00FD54DD" w:rsidRDefault="00AD472E" w:rsidP="004D65C9">
            <w:pPr>
              <w:jc w:val="right"/>
              <w:rPr>
                <w:rFonts w:cstheme="minorHAnsi"/>
                <w:b/>
              </w:rPr>
            </w:pPr>
            <w:r w:rsidRPr="00FD54DD">
              <w:rPr>
                <w:rFonts w:cstheme="minorHAnsi"/>
              </w:rPr>
              <w:t>0,00</w:t>
            </w:r>
          </w:p>
        </w:tc>
        <w:tc>
          <w:tcPr>
            <w:tcW w:w="1249" w:type="dxa"/>
          </w:tcPr>
          <w:p w14:paraId="381A7E58" w14:textId="77777777" w:rsidR="00AD472E" w:rsidRPr="00FD54DD" w:rsidRDefault="00AD472E" w:rsidP="004D65C9">
            <w:pPr>
              <w:jc w:val="right"/>
              <w:rPr>
                <w:rFonts w:cstheme="minorHAnsi"/>
                <w:b/>
              </w:rPr>
            </w:pPr>
            <w:r w:rsidRPr="00FD54DD">
              <w:rPr>
                <w:rFonts w:cstheme="minorHAnsi"/>
              </w:rPr>
              <w:t>281.668,00</w:t>
            </w:r>
          </w:p>
        </w:tc>
        <w:tc>
          <w:tcPr>
            <w:tcW w:w="1233" w:type="dxa"/>
          </w:tcPr>
          <w:p w14:paraId="6B6DBD73" w14:textId="77777777" w:rsidR="00AD472E" w:rsidRPr="00FD54DD" w:rsidRDefault="00AD472E" w:rsidP="004D65C9">
            <w:pPr>
              <w:jc w:val="center"/>
              <w:rPr>
                <w:rFonts w:cstheme="minorHAnsi"/>
                <w:b/>
              </w:rPr>
            </w:pPr>
            <w:r w:rsidRPr="00FD54DD">
              <w:rPr>
                <w:rFonts w:cstheme="minorHAnsi"/>
              </w:rPr>
              <w:t>100</w:t>
            </w:r>
          </w:p>
        </w:tc>
      </w:tr>
    </w:tbl>
    <w:p w14:paraId="4E863243" w14:textId="77777777" w:rsidR="00AD472E" w:rsidRPr="00FD54DD" w:rsidRDefault="00AD472E" w:rsidP="00AD472E">
      <w:pPr>
        <w:spacing w:after="0" w:line="240" w:lineRule="auto"/>
        <w:rPr>
          <w:rFonts w:cstheme="minorHAnsi"/>
          <w:b/>
        </w:rPr>
      </w:pPr>
    </w:p>
    <w:p w14:paraId="0D4320EA" w14:textId="77777777" w:rsidR="00AD472E" w:rsidRPr="00FD54DD" w:rsidRDefault="00AD472E" w:rsidP="00AD472E">
      <w:pPr>
        <w:spacing w:after="0" w:line="240" w:lineRule="auto"/>
        <w:rPr>
          <w:rFonts w:cstheme="minorHAnsi"/>
        </w:rPr>
      </w:pPr>
    </w:p>
    <w:p w14:paraId="63526C0D" w14:textId="77777777" w:rsidR="00AD472E" w:rsidRPr="00FD54DD" w:rsidRDefault="00AD472E" w:rsidP="00AD472E">
      <w:pPr>
        <w:spacing w:after="0" w:line="240" w:lineRule="auto"/>
        <w:rPr>
          <w:rFonts w:cstheme="minorHAnsi"/>
        </w:rPr>
      </w:pPr>
      <w:bookmarkStart w:id="33" w:name="_Hlk144370382"/>
      <w:r w:rsidRPr="00FD54DD">
        <w:rPr>
          <w:rFonts w:cstheme="minorHAnsi"/>
        </w:rPr>
        <w:t>U nastavku se za svaku aktivnost/projekt daje sažeto obrazloženje i definiraju pokazatelji rezultata:</w:t>
      </w:r>
      <w:bookmarkEnd w:id="33"/>
    </w:p>
    <w:p w14:paraId="6C080DA8" w14:textId="77777777" w:rsidR="00AD472E" w:rsidRPr="00FD54DD" w:rsidRDefault="00AD472E" w:rsidP="00AD472E">
      <w:pPr>
        <w:spacing w:after="0" w:line="240" w:lineRule="auto"/>
        <w:rPr>
          <w:rFonts w:eastAsia="Times New Roman" w:cstheme="minorHAnsi"/>
          <w:lang w:eastAsia="hr-HR"/>
        </w:rPr>
      </w:pPr>
    </w:p>
    <w:tbl>
      <w:tblPr>
        <w:tblW w:w="10136" w:type="dxa"/>
        <w:tblInd w:w="93" w:type="dxa"/>
        <w:tblLayout w:type="fixed"/>
        <w:tblLook w:val="04A0" w:firstRow="1" w:lastRow="0" w:firstColumn="1" w:lastColumn="0" w:noHBand="0" w:noVBand="1"/>
      </w:tblPr>
      <w:tblGrid>
        <w:gridCol w:w="1460"/>
        <w:gridCol w:w="1680"/>
        <w:gridCol w:w="1393"/>
        <w:gridCol w:w="1717"/>
        <w:gridCol w:w="3330"/>
        <w:gridCol w:w="248"/>
        <w:gridCol w:w="298"/>
        <w:gridCol w:w="10"/>
      </w:tblGrid>
      <w:tr w:rsidR="00AD472E" w:rsidRPr="00FD54DD" w14:paraId="1499B6A7" w14:textId="77777777" w:rsidTr="004D65C9">
        <w:trPr>
          <w:trHeight w:val="305"/>
        </w:trPr>
        <w:tc>
          <w:tcPr>
            <w:tcW w:w="10136" w:type="dxa"/>
            <w:gridSpan w:val="8"/>
            <w:tcBorders>
              <w:top w:val="single" w:sz="4" w:space="0" w:color="auto"/>
              <w:left w:val="single" w:sz="4" w:space="0" w:color="auto"/>
              <w:bottom w:val="single" w:sz="4" w:space="0" w:color="auto"/>
              <w:right w:val="single" w:sz="4" w:space="0" w:color="auto"/>
            </w:tcBorders>
            <w:shd w:val="clear" w:color="auto" w:fill="auto"/>
            <w:hideMark/>
          </w:tcPr>
          <w:p w14:paraId="0C00C532" w14:textId="77777777" w:rsidR="00AD472E" w:rsidRPr="00FD54DD" w:rsidRDefault="00AD472E" w:rsidP="004D65C9">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A100140 -Financiranje redovne djelatnosti iz HZZO-a</w:t>
            </w:r>
          </w:p>
        </w:tc>
      </w:tr>
      <w:tr w:rsidR="00AD472E" w:rsidRPr="00FD54DD" w14:paraId="3125978D" w14:textId="77777777" w:rsidTr="004D65C9">
        <w:trPr>
          <w:trHeight w:val="518"/>
        </w:trPr>
        <w:tc>
          <w:tcPr>
            <w:tcW w:w="1013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6800F3F1" w14:textId="77777777" w:rsidR="00AD472E" w:rsidRPr="00FD54DD" w:rsidRDefault="00AD472E" w:rsidP="004D65C9">
            <w:pPr>
              <w:spacing w:after="0" w:line="240" w:lineRule="auto"/>
              <w:rPr>
                <w:rFonts w:eastAsia="Times New Roman" w:cstheme="minorHAnsi"/>
                <w:color w:val="000000"/>
                <w:lang w:eastAsia="hr-HR"/>
              </w:rPr>
            </w:pPr>
          </w:p>
          <w:p w14:paraId="079B4523"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Obrazloženje aktivnosti:</w:t>
            </w:r>
          </w:p>
          <w:p w14:paraId="6AB8085C"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Ova aktivnost glavni je nositelj odvijanja svih djelatnosti doma zdravlja u cilju ispunjenja glavne zadaće doma zdravlja -pružanja  pravovremenih  i kvalitetnih zdravstvenih usluga pacijentima .</w:t>
            </w:r>
          </w:p>
        </w:tc>
      </w:tr>
      <w:tr w:rsidR="00AD472E" w:rsidRPr="00FD54DD" w14:paraId="7F38318B" w14:textId="77777777" w:rsidTr="004D65C9">
        <w:trPr>
          <w:trHeight w:val="518"/>
        </w:trPr>
        <w:tc>
          <w:tcPr>
            <w:tcW w:w="10136" w:type="dxa"/>
            <w:gridSpan w:val="8"/>
            <w:vMerge/>
            <w:tcBorders>
              <w:top w:val="single" w:sz="4" w:space="0" w:color="auto"/>
              <w:left w:val="single" w:sz="4" w:space="0" w:color="auto"/>
              <w:bottom w:val="single" w:sz="4" w:space="0" w:color="auto"/>
              <w:right w:val="single" w:sz="4" w:space="0" w:color="auto"/>
            </w:tcBorders>
            <w:vAlign w:val="center"/>
            <w:hideMark/>
          </w:tcPr>
          <w:p w14:paraId="0A33C5CE" w14:textId="77777777" w:rsidR="00AD472E" w:rsidRPr="00FD54DD" w:rsidRDefault="00AD472E" w:rsidP="004D65C9">
            <w:pPr>
              <w:spacing w:after="0" w:line="240" w:lineRule="auto"/>
              <w:rPr>
                <w:rFonts w:eastAsia="Times New Roman" w:cstheme="minorHAnsi"/>
                <w:color w:val="000000"/>
                <w:lang w:eastAsia="hr-HR"/>
              </w:rPr>
            </w:pPr>
          </w:p>
        </w:tc>
      </w:tr>
      <w:tr w:rsidR="00AD472E" w:rsidRPr="00FD54DD" w14:paraId="6BECEDE9" w14:textId="77777777" w:rsidTr="004D65C9">
        <w:trPr>
          <w:trHeight w:val="574"/>
        </w:trPr>
        <w:tc>
          <w:tcPr>
            <w:tcW w:w="1013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9D1AD2A"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r w:rsidR="00AD472E" w:rsidRPr="00FD54DD" w14:paraId="3C579D48" w14:textId="77777777" w:rsidTr="004D65C9">
        <w:trPr>
          <w:gridAfter w:val="1"/>
          <w:wAfter w:w="10" w:type="dxa"/>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FF2AF"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10BE2B46"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A8ECE1B"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393" w:type="dxa"/>
            <w:tcBorders>
              <w:top w:val="single" w:sz="4" w:space="0" w:color="auto"/>
              <w:left w:val="nil"/>
              <w:bottom w:val="single" w:sz="4" w:space="0" w:color="auto"/>
              <w:right w:val="single" w:sz="4" w:space="0" w:color="auto"/>
            </w:tcBorders>
            <w:vAlign w:val="center"/>
          </w:tcPr>
          <w:p w14:paraId="0385CC10"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224A8"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6A750643"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267E3240"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c>
          <w:tcPr>
            <w:tcW w:w="248" w:type="dxa"/>
            <w:tcBorders>
              <w:top w:val="single" w:sz="4" w:space="0" w:color="auto"/>
              <w:left w:val="nil"/>
              <w:bottom w:val="single" w:sz="4" w:space="0" w:color="auto"/>
              <w:right w:val="single" w:sz="4" w:space="0" w:color="auto"/>
            </w:tcBorders>
            <w:vAlign w:val="center"/>
          </w:tcPr>
          <w:p w14:paraId="525A8908" w14:textId="77777777" w:rsidR="00AD472E" w:rsidRPr="00FD54DD" w:rsidRDefault="00AD472E" w:rsidP="004D65C9">
            <w:pPr>
              <w:spacing w:after="0" w:line="240" w:lineRule="auto"/>
              <w:jc w:val="center"/>
              <w:rPr>
                <w:rFonts w:eastAsia="Times New Roman" w:cstheme="minorHAnsi"/>
                <w:color w:val="000000"/>
                <w:lang w:eastAsia="hr-HR"/>
              </w:rPr>
            </w:pPr>
          </w:p>
        </w:tc>
        <w:tc>
          <w:tcPr>
            <w:tcW w:w="298" w:type="dxa"/>
            <w:tcBorders>
              <w:top w:val="single" w:sz="4" w:space="0" w:color="auto"/>
              <w:left w:val="nil"/>
              <w:bottom w:val="single" w:sz="4" w:space="0" w:color="auto"/>
              <w:right w:val="single" w:sz="4" w:space="0" w:color="auto"/>
            </w:tcBorders>
            <w:vAlign w:val="center"/>
          </w:tcPr>
          <w:p w14:paraId="7647D231" w14:textId="77777777" w:rsidR="00AD472E" w:rsidRPr="00FD54DD" w:rsidRDefault="00AD472E" w:rsidP="004D65C9">
            <w:pPr>
              <w:spacing w:after="0" w:line="240" w:lineRule="auto"/>
              <w:jc w:val="center"/>
              <w:rPr>
                <w:rFonts w:eastAsia="Times New Roman" w:cstheme="minorHAnsi"/>
                <w:color w:val="000000"/>
                <w:lang w:eastAsia="hr-HR"/>
              </w:rPr>
            </w:pPr>
          </w:p>
        </w:tc>
      </w:tr>
      <w:tr w:rsidR="00AD472E" w:rsidRPr="00FD54DD" w14:paraId="4454F1DD" w14:textId="77777777" w:rsidTr="004D65C9">
        <w:trPr>
          <w:gridAfter w:val="1"/>
          <w:wAfter w:w="10" w:type="dxa"/>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0839BA30"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pruženih usluga</w:t>
            </w:r>
          </w:p>
        </w:tc>
        <w:tc>
          <w:tcPr>
            <w:tcW w:w="1680" w:type="dxa"/>
            <w:tcBorders>
              <w:top w:val="nil"/>
              <w:left w:val="nil"/>
              <w:bottom w:val="single" w:sz="4" w:space="0" w:color="auto"/>
              <w:right w:val="single" w:sz="4" w:space="0" w:color="auto"/>
            </w:tcBorders>
            <w:shd w:val="clear" w:color="auto" w:fill="auto"/>
            <w:noWrap/>
            <w:vAlign w:val="bottom"/>
            <w:hideMark/>
          </w:tcPr>
          <w:p w14:paraId="29A86D8D"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Broj pruženih usluga ukupno u svim djelatnostima</w:t>
            </w:r>
          </w:p>
        </w:tc>
        <w:tc>
          <w:tcPr>
            <w:tcW w:w="1393" w:type="dxa"/>
            <w:tcBorders>
              <w:top w:val="nil"/>
              <w:left w:val="nil"/>
              <w:bottom w:val="single" w:sz="4" w:space="0" w:color="auto"/>
              <w:right w:val="single" w:sz="4" w:space="0" w:color="auto"/>
            </w:tcBorders>
          </w:tcPr>
          <w:p w14:paraId="3D7F70D9"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zdravstvenih usluga</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8F844"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116.980</w:t>
            </w:r>
          </w:p>
        </w:tc>
        <w:tc>
          <w:tcPr>
            <w:tcW w:w="3330" w:type="dxa"/>
            <w:tcBorders>
              <w:top w:val="nil"/>
              <w:left w:val="nil"/>
              <w:bottom w:val="single" w:sz="4" w:space="0" w:color="auto"/>
              <w:right w:val="single" w:sz="4" w:space="0" w:color="auto"/>
            </w:tcBorders>
            <w:shd w:val="clear" w:color="auto" w:fill="auto"/>
            <w:noWrap/>
            <w:vAlign w:val="bottom"/>
            <w:hideMark/>
          </w:tcPr>
          <w:p w14:paraId="21F934D4"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117.650</w:t>
            </w:r>
          </w:p>
        </w:tc>
        <w:tc>
          <w:tcPr>
            <w:tcW w:w="248" w:type="dxa"/>
            <w:tcBorders>
              <w:top w:val="nil"/>
              <w:left w:val="nil"/>
              <w:bottom w:val="single" w:sz="4" w:space="0" w:color="auto"/>
              <w:right w:val="single" w:sz="4" w:space="0" w:color="auto"/>
            </w:tcBorders>
            <w:vAlign w:val="bottom"/>
          </w:tcPr>
          <w:p w14:paraId="706C609C" w14:textId="77777777" w:rsidR="00AD472E" w:rsidRPr="00FD54DD" w:rsidRDefault="00AD472E" w:rsidP="004D65C9">
            <w:pPr>
              <w:spacing w:after="0" w:line="240" w:lineRule="auto"/>
              <w:jc w:val="center"/>
              <w:rPr>
                <w:rFonts w:eastAsia="Times New Roman" w:cstheme="minorHAnsi"/>
                <w:color w:val="000000"/>
                <w:lang w:eastAsia="hr-HR"/>
              </w:rPr>
            </w:pPr>
          </w:p>
        </w:tc>
        <w:tc>
          <w:tcPr>
            <w:tcW w:w="298" w:type="dxa"/>
            <w:tcBorders>
              <w:top w:val="nil"/>
              <w:left w:val="nil"/>
              <w:bottom w:val="single" w:sz="4" w:space="0" w:color="auto"/>
              <w:right w:val="single" w:sz="4" w:space="0" w:color="auto"/>
            </w:tcBorders>
          </w:tcPr>
          <w:p w14:paraId="08C33856" w14:textId="77777777" w:rsidR="00AD472E" w:rsidRPr="00FD54DD" w:rsidRDefault="00AD472E" w:rsidP="004D65C9">
            <w:pPr>
              <w:spacing w:after="0" w:line="240" w:lineRule="auto"/>
              <w:jc w:val="center"/>
              <w:rPr>
                <w:rFonts w:eastAsia="Times New Roman" w:cstheme="minorHAnsi"/>
                <w:color w:val="000000"/>
                <w:lang w:eastAsia="hr-HR"/>
              </w:rPr>
            </w:pPr>
          </w:p>
        </w:tc>
      </w:tr>
    </w:tbl>
    <w:p w14:paraId="7B9732BF" w14:textId="77777777" w:rsidR="00AD472E" w:rsidRPr="00FD54DD" w:rsidRDefault="00AD472E" w:rsidP="00AD472E">
      <w:pPr>
        <w:rPr>
          <w:rFonts w:cstheme="minorHAnsi"/>
        </w:rPr>
      </w:pPr>
    </w:p>
    <w:p w14:paraId="7282CDB5" w14:textId="77777777" w:rsidR="00AD472E" w:rsidRPr="00FD54DD" w:rsidRDefault="00AD472E" w:rsidP="00AD472E">
      <w:pPr>
        <w:pBdr>
          <w:bottom w:val="single" w:sz="4" w:space="1" w:color="auto"/>
        </w:pBdr>
        <w:spacing w:after="0" w:line="240" w:lineRule="auto"/>
        <w:rPr>
          <w:rFonts w:cstheme="minorHAnsi"/>
          <w:b/>
        </w:rPr>
      </w:pPr>
      <w:bookmarkStart w:id="34" w:name="_Hlk114057219"/>
      <w:r w:rsidRPr="00FD54DD">
        <w:rPr>
          <w:rFonts w:cstheme="minorHAnsi"/>
          <w:b/>
        </w:rPr>
        <w:t>ŠIFRA I NAZIV PROGRAMA: program 154   POMOĆ IZ    J L S</w:t>
      </w:r>
    </w:p>
    <w:p w14:paraId="1F1A9091" w14:textId="77777777" w:rsidR="00AD472E" w:rsidRPr="00FD54DD" w:rsidRDefault="00AD472E" w:rsidP="00AD472E">
      <w:pPr>
        <w:spacing w:after="0" w:line="240" w:lineRule="auto"/>
        <w:rPr>
          <w:rFonts w:cstheme="minorHAnsi"/>
          <w:b/>
        </w:rPr>
      </w:pPr>
    </w:p>
    <w:p w14:paraId="5928CF3C" w14:textId="77777777" w:rsidR="00AD472E" w:rsidRPr="00FD54DD" w:rsidRDefault="00AD472E" w:rsidP="00AD472E">
      <w:pPr>
        <w:spacing w:after="0" w:line="240" w:lineRule="auto"/>
        <w:rPr>
          <w:rFonts w:cstheme="minorHAnsi"/>
          <w:b/>
        </w:rPr>
      </w:pPr>
      <w:r w:rsidRPr="00FD54DD">
        <w:rPr>
          <w:rFonts w:cstheme="minorHAnsi"/>
          <w:b/>
        </w:rPr>
        <w:t>SVRHA PROGRAMA:</w:t>
      </w:r>
      <w:r w:rsidRPr="00FD54DD">
        <w:rPr>
          <w:rFonts w:eastAsia="Times New Roman" w:cstheme="minorHAnsi"/>
          <w:color w:val="000000"/>
          <w:lang w:eastAsia="ar-SA"/>
        </w:rPr>
        <w:t xml:space="preserve">  Svrha programa je  uključivanje nenadležnog proračuna odnosno Proračuna jedinica  lokalne i područne  samouprave  da se sa svojim sredstvima uključe u razvoj i podizanje kvalitete zdravstvene zaštite na svom području za krajnje korisnike – stanovništvo tih lokalnih zajednica. </w:t>
      </w:r>
      <w:r w:rsidRPr="00FD54DD">
        <w:rPr>
          <w:rFonts w:cstheme="minorHAnsi"/>
          <w:b/>
        </w:rPr>
        <w:t xml:space="preserve"> </w:t>
      </w:r>
    </w:p>
    <w:p w14:paraId="0DA3125B" w14:textId="77777777" w:rsidR="00AD472E" w:rsidRPr="00FD54DD" w:rsidRDefault="00AD472E" w:rsidP="00AD472E">
      <w:pPr>
        <w:spacing w:after="0" w:line="240" w:lineRule="auto"/>
        <w:rPr>
          <w:rFonts w:cstheme="minorHAnsi"/>
          <w:b/>
        </w:rPr>
      </w:pPr>
    </w:p>
    <w:p w14:paraId="4403F391" w14:textId="77777777" w:rsidR="00AD472E" w:rsidRPr="00FD54DD" w:rsidRDefault="00AD472E" w:rsidP="00AD472E">
      <w:pPr>
        <w:spacing w:after="0" w:line="240" w:lineRule="auto"/>
        <w:rPr>
          <w:rFonts w:cstheme="minorHAnsi"/>
          <w:b/>
        </w:rPr>
      </w:pPr>
      <w:r w:rsidRPr="00FD54DD">
        <w:rPr>
          <w:rFonts w:cstheme="minorHAnsi"/>
          <w:b/>
        </w:rPr>
        <w:t xml:space="preserve">POVEZANOST PROGRAMA SA STRATEŠKIM DOKUMENTIMA I GODIŠNJIM PLANOM RADA: </w:t>
      </w:r>
    </w:p>
    <w:p w14:paraId="66A3D897" w14:textId="77777777" w:rsidR="00AD472E" w:rsidRPr="00FD54DD" w:rsidRDefault="00AD472E" w:rsidP="00AD472E">
      <w:pPr>
        <w:spacing w:after="0" w:line="240" w:lineRule="auto"/>
        <w:rPr>
          <w:rFonts w:eastAsia="Times New Roman" w:cstheme="minorHAnsi"/>
          <w:color w:val="000000"/>
          <w:lang w:eastAsia="ar-SA"/>
        </w:rPr>
      </w:pPr>
      <w:r w:rsidRPr="00FD54DD">
        <w:rPr>
          <w:rFonts w:eastAsia="Times New Roman" w:cstheme="minorHAnsi"/>
          <w:color w:val="000000"/>
          <w:lang w:eastAsia="ar-SA"/>
        </w:rPr>
        <w:t xml:space="preserve">Uključivanjem sredstava iz Proračuna općine Vojnić postiže se  podizanje kvalitete i dostupnosti zdravstvene zaštite na  području  općine Vojnić i šire. Budući se radi o namjenskim sredstvima , ovim </w:t>
      </w:r>
      <w:r w:rsidRPr="00FD54DD">
        <w:rPr>
          <w:rFonts w:eastAsia="Times New Roman" w:cstheme="minorHAnsi"/>
          <w:color w:val="000000"/>
          <w:lang w:eastAsia="ar-SA"/>
        </w:rPr>
        <w:lastRenderedPageBreak/>
        <w:t>sredstvima želi se osigurati  kontinuiranim ulaganjem optimalna razina kvalitete radnih uvjeta i nabavke energenata za grijanje i tekuće održavanje opreme,   naročito medicinske opreme u cilju osiguranja  što kvalitetnije  zdravstvene usluge pacijentima i dostupnost tih usluga svim korisnicima.</w:t>
      </w:r>
    </w:p>
    <w:p w14:paraId="36B90DAB" w14:textId="77777777" w:rsidR="00AD472E" w:rsidRPr="00FD54DD" w:rsidRDefault="00AD472E" w:rsidP="00AD472E">
      <w:pPr>
        <w:spacing w:after="0" w:line="240" w:lineRule="auto"/>
        <w:rPr>
          <w:rFonts w:cstheme="minorHAnsi"/>
          <w:b/>
        </w:rPr>
      </w:pPr>
    </w:p>
    <w:p w14:paraId="744E39C7" w14:textId="77777777" w:rsidR="00AD472E" w:rsidRPr="00FD54DD" w:rsidRDefault="00AD472E" w:rsidP="00AD472E">
      <w:pPr>
        <w:spacing w:after="0" w:line="240" w:lineRule="auto"/>
        <w:rPr>
          <w:rFonts w:cstheme="minorHAnsi"/>
          <w:b/>
        </w:rPr>
      </w:pPr>
      <w:r w:rsidRPr="00FD54DD">
        <w:rPr>
          <w:rFonts w:cstheme="minorHAnsi"/>
          <w:b/>
        </w:rPr>
        <w:t xml:space="preserve">ZAKONSKE I DRUGE PODLOGE NA KOJIMA SE PROGRAM ZASNIVA: </w:t>
      </w:r>
    </w:p>
    <w:p w14:paraId="780B6D44" w14:textId="77777777" w:rsidR="00AD472E" w:rsidRPr="00FD54DD" w:rsidRDefault="00AD472E" w:rsidP="00AD472E">
      <w:pPr>
        <w:spacing w:after="0" w:line="240" w:lineRule="auto"/>
        <w:rPr>
          <w:rFonts w:cstheme="minorHAnsi"/>
          <w:lang w:eastAsia="ar-SA"/>
        </w:rPr>
      </w:pPr>
      <w:r w:rsidRPr="00FD54DD">
        <w:rPr>
          <w:rFonts w:cstheme="minorHAnsi"/>
          <w:bCs/>
          <w:lang w:eastAsia="ar-SA"/>
        </w:rPr>
        <w:t xml:space="preserve">Zakon o zdravstvenoj zaštiti (NN broj:  </w:t>
      </w:r>
      <w:r w:rsidRPr="00FD54DD">
        <w:rPr>
          <w:rFonts w:cstheme="minorHAnsi"/>
          <w:lang w:eastAsia="ar-SA"/>
        </w:rPr>
        <w:t>100/18, 125/19,147/20, 136/21, 119/22, 156/22 i 33/23), Zakon o proračunu (NN broj:  144/21 )., Proračun JLS  - Zaključak Općine Vojnić i Općinskog vijeća.</w:t>
      </w:r>
    </w:p>
    <w:p w14:paraId="696BD225" w14:textId="77777777" w:rsidR="00AD472E" w:rsidRPr="00FD54DD" w:rsidRDefault="00AD472E" w:rsidP="00AD472E">
      <w:pPr>
        <w:spacing w:after="0" w:line="240" w:lineRule="auto"/>
        <w:rPr>
          <w:rFonts w:cstheme="minorHAnsi"/>
        </w:rPr>
      </w:pPr>
    </w:p>
    <w:p w14:paraId="6869CCCD" w14:textId="77777777" w:rsidR="00AD472E" w:rsidRPr="00FD54DD" w:rsidRDefault="00AD472E" w:rsidP="00AD472E">
      <w:pPr>
        <w:spacing w:after="0" w:line="240" w:lineRule="auto"/>
        <w:rPr>
          <w:rFonts w:cstheme="minorHAnsi"/>
          <w:b/>
        </w:rPr>
      </w:pPr>
      <w:r w:rsidRPr="00FD54DD">
        <w:rPr>
          <w:rFonts w:cstheme="minorHAnsi"/>
          <w:b/>
        </w:rPr>
        <w:t xml:space="preserve">ISHODIŠTE I POKAZATELJI NA KOJIMA SE ZASNIVAJU IZRAČUNI I OCJENE POTREBNIH SREDSTAVA ZA PROVOĐENJE PROGRAMA: </w:t>
      </w:r>
    </w:p>
    <w:p w14:paraId="3DE2BBE0" w14:textId="77777777" w:rsidR="00AD472E" w:rsidRPr="00FD54DD" w:rsidRDefault="00AD472E" w:rsidP="00AD472E">
      <w:pPr>
        <w:spacing w:after="0" w:line="100" w:lineRule="atLeast"/>
        <w:ind w:right="227"/>
        <w:rPr>
          <w:rFonts w:cstheme="minorHAnsi"/>
          <w:lang w:eastAsia="ar-SA"/>
        </w:rPr>
      </w:pPr>
      <w:r w:rsidRPr="00FD54DD">
        <w:rPr>
          <w:rFonts w:cstheme="minorHAnsi"/>
          <w:lang w:eastAsia="ar-SA"/>
        </w:rPr>
        <w:t xml:space="preserve">Plan rada čelnika ustanove, Financijski plan, Plan nabave Doma zdravlja Vojnić. Iznos se temelji na pokazateljima ostvarenja ciljeva po ovoj aktivnosti u prethodnim godinama  budući se  Općina Vojnić niz godina uključuje svojim sredstvima u financiranje aktivnosti koje doprinose boljoj zdravstvenoj skrbi i dostupnosti zdravstvene zaštite. </w:t>
      </w:r>
    </w:p>
    <w:p w14:paraId="3E4E4D54" w14:textId="77777777" w:rsidR="00AD472E" w:rsidRPr="00FD54DD" w:rsidRDefault="00AD472E" w:rsidP="00AD472E">
      <w:pPr>
        <w:spacing w:after="0" w:line="240" w:lineRule="auto"/>
        <w:rPr>
          <w:rFonts w:cstheme="minorHAnsi"/>
        </w:rPr>
      </w:pPr>
    </w:p>
    <w:p w14:paraId="5CF957E5" w14:textId="77777777" w:rsidR="00AD472E" w:rsidRPr="00FD54DD" w:rsidRDefault="00AD472E" w:rsidP="00AD472E">
      <w:pPr>
        <w:spacing w:after="0" w:line="240" w:lineRule="auto"/>
        <w:rPr>
          <w:rFonts w:cstheme="minorHAnsi"/>
          <w:b/>
        </w:rPr>
      </w:pPr>
      <w:r w:rsidRPr="00FD54DD">
        <w:rPr>
          <w:rFonts w:cstheme="minorHAnsi"/>
          <w:b/>
        </w:rPr>
        <w:t>IZVJEŠTAJ O POSTIGNUTIM CILJEVIMA I REZULTATIMA PROGRAMA TEMELJENIM NA POKAZATELJIMA USPJEŠNOSTI U PRETHODNOJ GODINI:</w:t>
      </w:r>
    </w:p>
    <w:p w14:paraId="64ADD7DD" w14:textId="77777777" w:rsidR="00AD472E" w:rsidRPr="00FD54DD" w:rsidRDefault="00AD472E" w:rsidP="00AD472E">
      <w:pPr>
        <w:spacing w:after="0" w:line="240" w:lineRule="auto"/>
        <w:rPr>
          <w:rFonts w:cstheme="minorHAnsi"/>
          <w:b/>
        </w:rPr>
      </w:pPr>
    </w:p>
    <w:p w14:paraId="7C3F13CC" w14:textId="77777777" w:rsidR="00AD472E" w:rsidRPr="00FD54DD" w:rsidRDefault="00AD472E" w:rsidP="00AD472E">
      <w:pPr>
        <w:spacing w:after="0" w:line="240" w:lineRule="auto"/>
        <w:rPr>
          <w:rFonts w:cstheme="minorHAnsi"/>
          <w:bCs/>
          <w:lang w:eastAsia="ar-SA"/>
        </w:rPr>
      </w:pPr>
      <w:r w:rsidRPr="00FD54DD">
        <w:rPr>
          <w:rFonts w:cstheme="minorHAnsi"/>
          <w:bCs/>
          <w:lang w:eastAsia="ar-SA"/>
        </w:rPr>
        <w:t>Temeljem iskazanih pokazatelja uspješnosti za 2024. godinu, može se zaključiti da se zadani ciljevi po ovom programu  ostvaruju prema planiranom.</w:t>
      </w:r>
    </w:p>
    <w:p w14:paraId="39D2EA17" w14:textId="77777777" w:rsidR="00AD472E" w:rsidRPr="00FD54DD" w:rsidRDefault="00AD472E" w:rsidP="00AD472E">
      <w:pPr>
        <w:spacing w:after="0" w:line="240" w:lineRule="auto"/>
        <w:rPr>
          <w:rFonts w:cstheme="minorHAnsi"/>
          <w:b/>
        </w:rPr>
      </w:pPr>
    </w:p>
    <w:p w14:paraId="6B6B4CEB" w14:textId="77777777" w:rsidR="00AD472E" w:rsidRPr="00FD54DD" w:rsidRDefault="00AD472E" w:rsidP="00AD472E">
      <w:pPr>
        <w:spacing w:after="0" w:line="240" w:lineRule="auto"/>
        <w:rPr>
          <w:rFonts w:cstheme="minorHAnsi"/>
          <w:b/>
        </w:rPr>
      </w:pPr>
      <w:r w:rsidRPr="00FD54DD">
        <w:rPr>
          <w:rFonts w:cstheme="minorHAnsi"/>
          <w:b/>
        </w:rPr>
        <w:t xml:space="preserve">POKAZATELJI USPJEŠNOSTI PROGRAMA: </w:t>
      </w:r>
    </w:p>
    <w:p w14:paraId="0E72C80A" w14:textId="77777777" w:rsidR="00AD472E" w:rsidRPr="00FD54DD" w:rsidRDefault="00AD472E" w:rsidP="00AD472E">
      <w:pPr>
        <w:spacing w:after="0" w:line="240" w:lineRule="auto"/>
        <w:rPr>
          <w:rFonts w:cstheme="minorHAnsi"/>
          <w:b/>
        </w:rPr>
      </w:pPr>
    </w:p>
    <w:p w14:paraId="6470D410" w14:textId="77777777" w:rsidR="00AD472E" w:rsidRPr="00FD54DD" w:rsidRDefault="00AD472E" w:rsidP="00AD472E">
      <w:pPr>
        <w:spacing w:after="0" w:line="240" w:lineRule="auto"/>
        <w:rPr>
          <w:rFonts w:cstheme="minorHAnsi"/>
          <w:b/>
        </w:rPr>
      </w:pPr>
    </w:p>
    <w:tbl>
      <w:tblPr>
        <w:tblStyle w:val="Reetkatablice"/>
        <w:tblW w:w="9742" w:type="dxa"/>
        <w:tblLayout w:type="fixed"/>
        <w:tblLook w:val="04A0" w:firstRow="1" w:lastRow="0" w:firstColumn="1" w:lastColumn="0" w:noHBand="0" w:noVBand="1"/>
      </w:tblPr>
      <w:tblGrid>
        <w:gridCol w:w="1271"/>
        <w:gridCol w:w="2856"/>
        <w:gridCol w:w="630"/>
        <w:gridCol w:w="1525"/>
        <w:gridCol w:w="3460"/>
      </w:tblGrid>
      <w:tr w:rsidR="00AD472E" w:rsidRPr="00FD54DD" w14:paraId="20CC9F77" w14:textId="77777777" w:rsidTr="004D65C9">
        <w:trPr>
          <w:trHeight w:val="634"/>
        </w:trPr>
        <w:tc>
          <w:tcPr>
            <w:tcW w:w="1271" w:type="dxa"/>
            <w:vAlign w:val="center"/>
          </w:tcPr>
          <w:p w14:paraId="57845F00" w14:textId="77777777" w:rsidR="00AD472E" w:rsidRPr="00FD54DD" w:rsidRDefault="00AD472E" w:rsidP="004D65C9">
            <w:pPr>
              <w:jc w:val="center"/>
              <w:rPr>
                <w:rFonts w:cstheme="minorHAnsi"/>
                <w:b/>
              </w:rPr>
            </w:pPr>
            <w:r w:rsidRPr="00FD54DD">
              <w:rPr>
                <w:rFonts w:cstheme="minorHAnsi"/>
                <w:b/>
              </w:rPr>
              <w:t>Pokazatelj uspješnosti</w:t>
            </w:r>
          </w:p>
        </w:tc>
        <w:tc>
          <w:tcPr>
            <w:tcW w:w="2856" w:type="dxa"/>
            <w:vAlign w:val="center"/>
          </w:tcPr>
          <w:p w14:paraId="0C3D6024" w14:textId="77777777" w:rsidR="00AD472E" w:rsidRPr="00FD54DD" w:rsidRDefault="00AD472E" w:rsidP="004D65C9">
            <w:pPr>
              <w:jc w:val="center"/>
              <w:rPr>
                <w:rFonts w:cstheme="minorHAnsi"/>
                <w:b/>
              </w:rPr>
            </w:pPr>
            <w:r w:rsidRPr="00FD54DD">
              <w:rPr>
                <w:rFonts w:cstheme="minorHAnsi"/>
                <w:b/>
              </w:rPr>
              <w:t>Definicija</w:t>
            </w:r>
          </w:p>
        </w:tc>
        <w:tc>
          <w:tcPr>
            <w:tcW w:w="630" w:type="dxa"/>
            <w:vAlign w:val="center"/>
          </w:tcPr>
          <w:p w14:paraId="299DF017" w14:textId="77777777" w:rsidR="00AD472E" w:rsidRPr="00FD54DD" w:rsidRDefault="00AD472E" w:rsidP="004D65C9">
            <w:pPr>
              <w:jc w:val="center"/>
              <w:rPr>
                <w:rFonts w:cstheme="minorHAnsi"/>
                <w:b/>
              </w:rPr>
            </w:pPr>
            <w:r w:rsidRPr="00FD54DD">
              <w:rPr>
                <w:rFonts w:cstheme="minorHAnsi"/>
                <w:b/>
              </w:rPr>
              <w:t>Jedinica</w:t>
            </w:r>
          </w:p>
        </w:tc>
        <w:tc>
          <w:tcPr>
            <w:tcW w:w="1525" w:type="dxa"/>
            <w:vAlign w:val="center"/>
          </w:tcPr>
          <w:p w14:paraId="2B105FE0" w14:textId="77777777" w:rsidR="00AD472E" w:rsidRPr="00FD54DD" w:rsidRDefault="00AD472E" w:rsidP="004D65C9">
            <w:pPr>
              <w:jc w:val="center"/>
              <w:rPr>
                <w:rFonts w:cstheme="minorHAnsi"/>
                <w:b/>
              </w:rPr>
            </w:pPr>
            <w:r w:rsidRPr="00FD54DD">
              <w:rPr>
                <w:rFonts w:cstheme="minorHAnsi"/>
                <w:b/>
              </w:rPr>
              <w:t>Polazna vrijednost</w:t>
            </w:r>
          </w:p>
        </w:tc>
        <w:tc>
          <w:tcPr>
            <w:tcW w:w="3460" w:type="dxa"/>
            <w:vAlign w:val="center"/>
          </w:tcPr>
          <w:p w14:paraId="2E3ACCB9" w14:textId="77777777" w:rsidR="00AD472E" w:rsidRPr="00FD54DD" w:rsidRDefault="00AD472E" w:rsidP="004D65C9">
            <w:pPr>
              <w:jc w:val="center"/>
              <w:rPr>
                <w:rFonts w:cstheme="minorHAnsi"/>
                <w:b/>
              </w:rPr>
            </w:pPr>
            <w:r w:rsidRPr="00FD54DD">
              <w:rPr>
                <w:rFonts w:cstheme="minorHAnsi"/>
                <w:b/>
              </w:rPr>
              <w:t>Ciljana vrijednost 2024.</w:t>
            </w:r>
          </w:p>
        </w:tc>
      </w:tr>
      <w:tr w:rsidR="00AD472E" w:rsidRPr="00FD54DD" w14:paraId="46284506" w14:textId="77777777" w:rsidTr="004D65C9">
        <w:trPr>
          <w:trHeight w:val="207"/>
        </w:trPr>
        <w:tc>
          <w:tcPr>
            <w:tcW w:w="1271" w:type="dxa"/>
          </w:tcPr>
          <w:p w14:paraId="650E4BEE" w14:textId="77777777" w:rsidR="00AD472E" w:rsidRPr="00FD54DD" w:rsidRDefault="00AD472E" w:rsidP="004D65C9">
            <w:pPr>
              <w:rPr>
                <w:rFonts w:cstheme="minorHAnsi"/>
              </w:rPr>
            </w:pPr>
            <w:r w:rsidRPr="00FD54DD">
              <w:rPr>
                <w:rFonts w:cstheme="minorHAnsi"/>
              </w:rPr>
              <w:t>Broj sufinanciranja plaća liječnika</w:t>
            </w:r>
          </w:p>
        </w:tc>
        <w:tc>
          <w:tcPr>
            <w:tcW w:w="2856" w:type="dxa"/>
          </w:tcPr>
          <w:p w14:paraId="7083D009" w14:textId="77777777" w:rsidR="00AD472E" w:rsidRPr="00FD54DD" w:rsidRDefault="00AD472E" w:rsidP="004D65C9">
            <w:pPr>
              <w:rPr>
                <w:rFonts w:cstheme="minorHAnsi"/>
              </w:rPr>
            </w:pPr>
            <w:r w:rsidRPr="00FD54DD">
              <w:rPr>
                <w:rFonts w:cstheme="minorHAnsi"/>
              </w:rPr>
              <w:t>Broj sufinanciranja plaća liječnika</w:t>
            </w:r>
          </w:p>
        </w:tc>
        <w:tc>
          <w:tcPr>
            <w:tcW w:w="630" w:type="dxa"/>
          </w:tcPr>
          <w:p w14:paraId="0BD0DCAA" w14:textId="77777777" w:rsidR="00AD472E" w:rsidRPr="00FD54DD" w:rsidRDefault="00AD472E" w:rsidP="004D65C9">
            <w:pPr>
              <w:jc w:val="center"/>
              <w:rPr>
                <w:rFonts w:cstheme="minorHAnsi"/>
                <w:b/>
              </w:rPr>
            </w:pPr>
            <w:r w:rsidRPr="00FD54DD">
              <w:rPr>
                <w:rFonts w:cstheme="minorHAnsi"/>
                <w:b/>
              </w:rPr>
              <w:t xml:space="preserve">Broj </w:t>
            </w:r>
            <w:proofErr w:type="spellStart"/>
            <w:r w:rsidRPr="00FD54DD">
              <w:rPr>
                <w:rFonts w:cstheme="minorHAnsi"/>
                <w:b/>
              </w:rPr>
              <w:t>suf</w:t>
            </w:r>
            <w:proofErr w:type="spellEnd"/>
            <w:r w:rsidRPr="00FD54DD">
              <w:rPr>
                <w:rFonts w:cstheme="minorHAnsi"/>
                <w:b/>
              </w:rPr>
              <w:t>.</w:t>
            </w:r>
          </w:p>
        </w:tc>
        <w:tc>
          <w:tcPr>
            <w:tcW w:w="1525" w:type="dxa"/>
          </w:tcPr>
          <w:p w14:paraId="66AE0EBE" w14:textId="77777777" w:rsidR="00AD472E" w:rsidRPr="00FD54DD" w:rsidRDefault="00AD472E" w:rsidP="004D65C9">
            <w:pPr>
              <w:jc w:val="right"/>
              <w:rPr>
                <w:rFonts w:cstheme="minorHAnsi"/>
                <w:b/>
              </w:rPr>
            </w:pPr>
          </w:p>
          <w:p w14:paraId="3E787693" w14:textId="77777777" w:rsidR="00AD472E" w:rsidRPr="00FD54DD" w:rsidRDefault="00AD472E" w:rsidP="004D65C9">
            <w:pPr>
              <w:jc w:val="center"/>
              <w:rPr>
                <w:rFonts w:cstheme="minorHAnsi"/>
                <w:b/>
              </w:rPr>
            </w:pPr>
            <w:r w:rsidRPr="00FD54DD">
              <w:rPr>
                <w:rFonts w:cstheme="minorHAnsi"/>
                <w:b/>
              </w:rPr>
              <w:t>0</w:t>
            </w:r>
          </w:p>
        </w:tc>
        <w:tc>
          <w:tcPr>
            <w:tcW w:w="3460" w:type="dxa"/>
          </w:tcPr>
          <w:p w14:paraId="2E69C04B" w14:textId="77777777" w:rsidR="00AD472E" w:rsidRPr="00FD54DD" w:rsidRDefault="00AD472E" w:rsidP="004D65C9">
            <w:pPr>
              <w:jc w:val="right"/>
              <w:rPr>
                <w:rFonts w:cstheme="minorHAnsi"/>
                <w:b/>
              </w:rPr>
            </w:pPr>
          </w:p>
          <w:p w14:paraId="2A02BD63" w14:textId="77777777" w:rsidR="00AD472E" w:rsidRPr="00FD54DD" w:rsidRDefault="00AD472E" w:rsidP="004D65C9">
            <w:pPr>
              <w:jc w:val="center"/>
              <w:rPr>
                <w:rFonts w:cstheme="minorHAnsi"/>
                <w:b/>
              </w:rPr>
            </w:pPr>
            <w:r w:rsidRPr="00FD54DD">
              <w:rPr>
                <w:rFonts w:cstheme="minorHAnsi"/>
                <w:b/>
              </w:rPr>
              <w:t>1</w:t>
            </w:r>
          </w:p>
        </w:tc>
      </w:tr>
    </w:tbl>
    <w:p w14:paraId="52512192" w14:textId="77777777" w:rsidR="009D4E29" w:rsidRPr="00FD54DD" w:rsidRDefault="009D4E29" w:rsidP="00AD472E">
      <w:pPr>
        <w:spacing w:after="0" w:line="240" w:lineRule="auto"/>
        <w:rPr>
          <w:rFonts w:cstheme="minorHAnsi"/>
          <w:b/>
        </w:rPr>
      </w:pPr>
    </w:p>
    <w:p w14:paraId="727C746A" w14:textId="63586CC1" w:rsidR="00AD472E" w:rsidRPr="00FD54DD" w:rsidRDefault="00AD472E" w:rsidP="00AD472E">
      <w:pPr>
        <w:spacing w:after="0" w:line="240" w:lineRule="auto"/>
        <w:rPr>
          <w:rFonts w:cstheme="minorHAnsi"/>
          <w:b/>
        </w:rPr>
      </w:pPr>
      <w:r w:rsidRPr="00FD54DD">
        <w:rPr>
          <w:rFonts w:cstheme="minorHAnsi"/>
          <w:b/>
        </w:rPr>
        <w:t>NAČIN I SREDSTVA ZA REALIZACIJU PROGRAMA:</w:t>
      </w:r>
    </w:p>
    <w:p w14:paraId="2B8AEB96" w14:textId="77777777" w:rsidR="00AD472E" w:rsidRPr="00FD54DD" w:rsidRDefault="00AD472E" w:rsidP="00AD472E">
      <w:pPr>
        <w:spacing w:after="0" w:line="240" w:lineRule="auto"/>
        <w:rPr>
          <w:rFonts w:cstheme="minorHAnsi"/>
          <w:b/>
        </w:rPr>
      </w:pPr>
    </w:p>
    <w:p w14:paraId="0B7CB4AF" w14:textId="77777777" w:rsidR="00AD472E" w:rsidRPr="00FD54DD" w:rsidRDefault="00AD472E" w:rsidP="00AD472E">
      <w:pPr>
        <w:spacing w:after="0" w:line="240" w:lineRule="auto"/>
        <w:rPr>
          <w:rFonts w:cstheme="minorHAnsi"/>
          <w:b/>
        </w:rPr>
      </w:pPr>
    </w:p>
    <w:tbl>
      <w:tblPr>
        <w:tblStyle w:val="Reetkatablice"/>
        <w:tblW w:w="0" w:type="auto"/>
        <w:tblLook w:val="04A0" w:firstRow="1" w:lastRow="0" w:firstColumn="1" w:lastColumn="0" w:noHBand="0" w:noVBand="1"/>
      </w:tblPr>
      <w:tblGrid>
        <w:gridCol w:w="1986"/>
        <w:gridCol w:w="2631"/>
        <w:gridCol w:w="1132"/>
        <w:gridCol w:w="1389"/>
        <w:gridCol w:w="1255"/>
        <w:gridCol w:w="1235"/>
      </w:tblGrid>
      <w:tr w:rsidR="00AD472E" w:rsidRPr="00FD54DD" w14:paraId="774D69AC" w14:textId="77777777" w:rsidTr="004D65C9">
        <w:tc>
          <w:tcPr>
            <w:tcW w:w="1987" w:type="dxa"/>
          </w:tcPr>
          <w:p w14:paraId="4A2C5339" w14:textId="77777777" w:rsidR="00AD472E" w:rsidRPr="00FD54DD" w:rsidRDefault="00AD472E" w:rsidP="004D65C9">
            <w:pPr>
              <w:jc w:val="center"/>
              <w:rPr>
                <w:rFonts w:cstheme="minorHAnsi"/>
                <w:b/>
              </w:rPr>
            </w:pPr>
            <w:r w:rsidRPr="00FD54DD">
              <w:rPr>
                <w:rFonts w:cstheme="minorHAnsi"/>
                <w:b/>
              </w:rPr>
              <w:t>Šifra aktivnosti/projekta</w:t>
            </w:r>
          </w:p>
        </w:tc>
        <w:tc>
          <w:tcPr>
            <w:tcW w:w="2714" w:type="dxa"/>
          </w:tcPr>
          <w:p w14:paraId="21818DA5" w14:textId="77777777" w:rsidR="00AD472E" w:rsidRPr="00FD54DD" w:rsidRDefault="00AD472E" w:rsidP="004D65C9">
            <w:pPr>
              <w:rPr>
                <w:rFonts w:cstheme="minorHAnsi"/>
                <w:b/>
              </w:rPr>
            </w:pPr>
            <w:r w:rsidRPr="00FD54DD">
              <w:rPr>
                <w:rFonts w:cstheme="minorHAnsi"/>
                <w:b/>
              </w:rPr>
              <w:t>Naziv aktivnosti / projekta</w:t>
            </w:r>
          </w:p>
        </w:tc>
        <w:tc>
          <w:tcPr>
            <w:tcW w:w="1139" w:type="dxa"/>
          </w:tcPr>
          <w:p w14:paraId="0223C7EA" w14:textId="77777777" w:rsidR="00AD472E" w:rsidRPr="00FD54DD" w:rsidRDefault="00AD472E" w:rsidP="004D65C9">
            <w:pPr>
              <w:jc w:val="center"/>
              <w:rPr>
                <w:rFonts w:cstheme="minorHAnsi"/>
                <w:b/>
                <w:bCs/>
              </w:rPr>
            </w:pPr>
            <w:r w:rsidRPr="00FD54DD">
              <w:rPr>
                <w:rFonts w:cstheme="minorHAnsi"/>
                <w:b/>
                <w:bCs/>
              </w:rPr>
              <w:t>PLAN 2024.</w:t>
            </w:r>
          </w:p>
        </w:tc>
        <w:tc>
          <w:tcPr>
            <w:tcW w:w="1269" w:type="dxa"/>
          </w:tcPr>
          <w:p w14:paraId="31B90EBC" w14:textId="77777777" w:rsidR="00AD472E" w:rsidRPr="00FD54DD" w:rsidRDefault="00AD472E" w:rsidP="004D65C9">
            <w:pPr>
              <w:jc w:val="center"/>
              <w:rPr>
                <w:rFonts w:cstheme="minorHAnsi"/>
                <w:b/>
                <w:bCs/>
              </w:rPr>
            </w:pPr>
            <w:r w:rsidRPr="00FD54DD">
              <w:rPr>
                <w:rFonts w:cstheme="minorHAnsi"/>
                <w:b/>
                <w:bCs/>
              </w:rPr>
              <w:t>POVEĆANJE/</w:t>
            </w:r>
          </w:p>
          <w:p w14:paraId="23771B04" w14:textId="77777777" w:rsidR="00AD472E" w:rsidRPr="00FD54DD" w:rsidRDefault="00AD472E" w:rsidP="004D65C9">
            <w:pPr>
              <w:jc w:val="center"/>
              <w:rPr>
                <w:rFonts w:cstheme="minorHAnsi"/>
                <w:b/>
                <w:bCs/>
              </w:rPr>
            </w:pPr>
            <w:r w:rsidRPr="00FD54DD">
              <w:rPr>
                <w:rFonts w:cstheme="minorHAnsi"/>
                <w:b/>
                <w:bCs/>
              </w:rPr>
              <w:t>SMANJENJE</w:t>
            </w:r>
          </w:p>
        </w:tc>
        <w:tc>
          <w:tcPr>
            <w:tcW w:w="1269" w:type="dxa"/>
          </w:tcPr>
          <w:p w14:paraId="2B543555" w14:textId="77777777" w:rsidR="00AD472E" w:rsidRPr="00FD54DD" w:rsidRDefault="00AD472E" w:rsidP="004D65C9">
            <w:pPr>
              <w:jc w:val="center"/>
              <w:rPr>
                <w:rFonts w:cstheme="minorHAnsi"/>
                <w:b/>
                <w:bCs/>
              </w:rPr>
            </w:pPr>
            <w:r w:rsidRPr="00FD54DD">
              <w:rPr>
                <w:rFonts w:cstheme="minorHAnsi"/>
                <w:b/>
                <w:bCs/>
              </w:rPr>
              <w:t>NOVI PLAN 2024.</w:t>
            </w:r>
          </w:p>
        </w:tc>
        <w:tc>
          <w:tcPr>
            <w:tcW w:w="1251" w:type="dxa"/>
          </w:tcPr>
          <w:p w14:paraId="588EBF4A" w14:textId="77777777" w:rsidR="00AD472E" w:rsidRPr="00FD54DD" w:rsidRDefault="00AD472E" w:rsidP="004D65C9">
            <w:pPr>
              <w:jc w:val="center"/>
              <w:rPr>
                <w:rFonts w:cstheme="minorHAnsi"/>
                <w:b/>
              </w:rPr>
            </w:pPr>
            <w:r w:rsidRPr="00FD54DD">
              <w:rPr>
                <w:rFonts w:cstheme="minorHAnsi"/>
                <w:b/>
              </w:rPr>
              <w:t>IND.5/3</w:t>
            </w:r>
          </w:p>
        </w:tc>
      </w:tr>
      <w:tr w:rsidR="00AD472E" w:rsidRPr="00FD54DD" w14:paraId="35962754" w14:textId="77777777" w:rsidTr="004D65C9">
        <w:tc>
          <w:tcPr>
            <w:tcW w:w="1987" w:type="dxa"/>
          </w:tcPr>
          <w:p w14:paraId="6FDBEBFC" w14:textId="77777777" w:rsidR="00AD472E" w:rsidRPr="00FD54DD" w:rsidRDefault="00AD472E" w:rsidP="004D65C9">
            <w:pPr>
              <w:jc w:val="center"/>
              <w:rPr>
                <w:rFonts w:cstheme="minorHAnsi"/>
              </w:rPr>
            </w:pPr>
            <w:r w:rsidRPr="00FD54DD">
              <w:rPr>
                <w:rFonts w:cstheme="minorHAnsi"/>
              </w:rPr>
              <w:t>A100145</w:t>
            </w:r>
          </w:p>
        </w:tc>
        <w:tc>
          <w:tcPr>
            <w:tcW w:w="2714" w:type="dxa"/>
          </w:tcPr>
          <w:p w14:paraId="62F9102A" w14:textId="77777777" w:rsidR="00AD472E" w:rsidRPr="00FD54DD" w:rsidRDefault="00AD472E" w:rsidP="004D65C9">
            <w:pPr>
              <w:rPr>
                <w:rFonts w:cstheme="minorHAnsi"/>
              </w:rPr>
            </w:pPr>
            <w:r w:rsidRPr="00FD54DD">
              <w:rPr>
                <w:rFonts w:cstheme="minorHAnsi"/>
              </w:rPr>
              <w:t>Pomoći iz JLS</w:t>
            </w:r>
          </w:p>
        </w:tc>
        <w:tc>
          <w:tcPr>
            <w:tcW w:w="1139" w:type="dxa"/>
          </w:tcPr>
          <w:p w14:paraId="07EE1193" w14:textId="77777777" w:rsidR="00AD472E" w:rsidRPr="00FD54DD" w:rsidRDefault="00AD472E" w:rsidP="004D65C9">
            <w:pPr>
              <w:jc w:val="right"/>
              <w:rPr>
                <w:rFonts w:cstheme="minorHAnsi"/>
              </w:rPr>
            </w:pPr>
            <w:r w:rsidRPr="00FD54DD">
              <w:rPr>
                <w:rFonts w:cstheme="minorHAnsi"/>
              </w:rPr>
              <w:t>2.654,00</w:t>
            </w:r>
          </w:p>
        </w:tc>
        <w:tc>
          <w:tcPr>
            <w:tcW w:w="1269" w:type="dxa"/>
          </w:tcPr>
          <w:p w14:paraId="5324E09C" w14:textId="77777777" w:rsidR="00AD472E" w:rsidRPr="00FD54DD" w:rsidRDefault="00AD472E" w:rsidP="004D65C9">
            <w:pPr>
              <w:jc w:val="right"/>
              <w:rPr>
                <w:rFonts w:cstheme="minorHAnsi"/>
              </w:rPr>
            </w:pPr>
            <w:r w:rsidRPr="00FD54DD">
              <w:rPr>
                <w:rFonts w:cstheme="minorHAnsi"/>
              </w:rPr>
              <w:t>0,00</w:t>
            </w:r>
          </w:p>
        </w:tc>
        <w:tc>
          <w:tcPr>
            <w:tcW w:w="1269" w:type="dxa"/>
          </w:tcPr>
          <w:p w14:paraId="48C9A0F4" w14:textId="77777777" w:rsidR="00AD472E" w:rsidRPr="00FD54DD" w:rsidRDefault="00AD472E" w:rsidP="004D65C9">
            <w:pPr>
              <w:jc w:val="right"/>
              <w:rPr>
                <w:rFonts w:cstheme="minorHAnsi"/>
              </w:rPr>
            </w:pPr>
            <w:r w:rsidRPr="00FD54DD">
              <w:rPr>
                <w:rFonts w:cstheme="minorHAnsi"/>
              </w:rPr>
              <w:t>2.654,00</w:t>
            </w:r>
          </w:p>
        </w:tc>
        <w:tc>
          <w:tcPr>
            <w:tcW w:w="1251" w:type="dxa"/>
          </w:tcPr>
          <w:p w14:paraId="7A309A23" w14:textId="77777777" w:rsidR="00AD472E" w:rsidRPr="00FD54DD" w:rsidRDefault="00AD472E" w:rsidP="004D65C9">
            <w:pPr>
              <w:jc w:val="center"/>
              <w:rPr>
                <w:rFonts w:cstheme="minorHAnsi"/>
              </w:rPr>
            </w:pPr>
            <w:r w:rsidRPr="00FD54DD">
              <w:rPr>
                <w:rFonts w:cstheme="minorHAnsi"/>
              </w:rPr>
              <w:t>100</w:t>
            </w:r>
          </w:p>
        </w:tc>
      </w:tr>
      <w:tr w:rsidR="00AD472E" w:rsidRPr="00FD54DD" w14:paraId="2418FFAF" w14:textId="77777777" w:rsidTr="004D65C9">
        <w:tc>
          <w:tcPr>
            <w:tcW w:w="1987" w:type="dxa"/>
          </w:tcPr>
          <w:p w14:paraId="5C6F89AC" w14:textId="77777777" w:rsidR="00AD472E" w:rsidRPr="00FD54DD" w:rsidRDefault="00AD472E" w:rsidP="004D65C9">
            <w:pPr>
              <w:jc w:val="center"/>
              <w:rPr>
                <w:rFonts w:cstheme="minorHAnsi"/>
                <w:b/>
              </w:rPr>
            </w:pPr>
          </w:p>
        </w:tc>
        <w:tc>
          <w:tcPr>
            <w:tcW w:w="2714" w:type="dxa"/>
          </w:tcPr>
          <w:p w14:paraId="3E016240" w14:textId="77777777" w:rsidR="00AD472E" w:rsidRPr="00FD54DD" w:rsidRDefault="00AD472E" w:rsidP="004D65C9">
            <w:pPr>
              <w:rPr>
                <w:rFonts w:cstheme="minorHAnsi"/>
                <w:b/>
              </w:rPr>
            </w:pPr>
            <w:r w:rsidRPr="00FD54DD">
              <w:rPr>
                <w:rFonts w:cstheme="minorHAnsi"/>
                <w:b/>
              </w:rPr>
              <w:t>Ukupno program:</w:t>
            </w:r>
          </w:p>
        </w:tc>
        <w:tc>
          <w:tcPr>
            <w:tcW w:w="1139" w:type="dxa"/>
          </w:tcPr>
          <w:p w14:paraId="56231820" w14:textId="77777777" w:rsidR="00AD472E" w:rsidRPr="00FD54DD" w:rsidRDefault="00AD472E" w:rsidP="004D65C9">
            <w:pPr>
              <w:jc w:val="right"/>
              <w:rPr>
                <w:rFonts w:cstheme="minorHAnsi"/>
                <w:b/>
              </w:rPr>
            </w:pPr>
            <w:r w:rsidRPr="00FD54DD">
              <w:rPr>
                <w:rFonts w:cstheme="minorHAnsi"/>
              </w:rPr>
              <w:t>2.654,00</w:t>
            </w:r>
          </w:p>
        </w:tc>
        <w:tc>
          <w:tcPr>
            <w:tcW w:w="1269" w:type="dxa"/>
          </w:tcPr>
          <w:p w14:paraId="1B616C87" w14:textId="77777777" w:rsidR="00AD472E" w:rsidRPr="00FD54DD" w:rsidRDefault="00AD472E" w:rsidP="004D65C9">
            <w:pPr>
              <w:jc w:val="right"/>
              <w:rPr>
                <w:rFonts w:cstheme="minorHAnsi"/>
                <w:b/>
              </w:rPr>
            </w:pPr>
            <w:r w:rsidRPr="00FD54DD">
              <w:rPr>
                <w:rFonts w:cstheme="minorHAnsi"/>
              </w:rPr>
              <w:t>0,00</w:t>
            </w:r>
          </w:p>
        </w:tc>
        <w:tc>
          <w:tcPr>
            <w:tcW w:w="1269" w:type="dxa"/>
          </w:tcPr>
          <w:p w14:paraId="038D35E9" w14:textId="77777777" w:rsidR="00AD472E" w:rsidRPr="00FD54DD" w:rsidRDefault="00AD472E" w:rsidP="004D65C9">
            <w:pPr>
              <w:jc w:val="right"/>
              <w:rPr>
                <w:rFonts w:cstheme="minorHAnsi"/>
                <w:b/>
              </w:rPr>
            </w:pPr>
            <w:r w:rsidRPr="00FD54DD">
              <w:rPr>
                <w:rFonts w:cstheme="minorHAnsi"/>
              </w:rPr>
              <w:t>2.654,00</w:t>
            </w:r>
          </w:p>
        </w:tc>
        <w:tc>
          <w:tcPr>
            <w:tcW w:w="1251" w:type="dxa"/>
          </w:tcPr>
          <w:p w14:paraId="5B59EE54" w14:textId="77777777" w:rsidR="00AD472E" w:rsidRPr="00FD54DD" w:rsidRDefault="00AD472E" w:rsidP="004D65C9">
            <w:pPr>
              <w:rPr>
                <w:rFonts w:cstheme="minorHAnsi"/>
              </w:rPr>
            </w:pPr>
            <w:r w:rsidRPr="00FD54DD">
              <w:rPr>
                <w:rFonts w:cstheme="minorHAnsi"/>
              </w:rPr>
              <w:t xml:space="preserve">       100</w:t>
            </w:r>
          </w:p>
        </w:tc>
      </w:tr>
    </w:tbl>
    <w:p w14:paraId="7A63B7FC" w14:textId="77777777" w:rsidR="00AD472E" w:rsidRPr="00FD54DD" w:rsidRDefault="00AD472E" w:rsidP="00AD472E">
      <w:pPr>
        <w:rPr>
          <w:rFonts w:cstheme="minorHAnsi"/>
          <w:bCs/>
          <w:lang w:eastAsia="ar-SA"/>
        </w:rPr>
      </w:pPr>
      <w:bookmarkStart w:id="35" w:name="_Hlk114055321"/>
    </w:p>
    <w:tbl>
      <w:tblPr>
        <w:tblW w:w="9653" w:type="dxa"/>
        <w:tblInd w:w="93" w:type="dxa"/>
        <w:tblLayout w:type="fixed"/>
        <w:tblLook w:val="04A0" w:firstRow="1" w:lastRow="0" w:firstColumn="1" w:lastColumn="0" w:noHBand="0" w:noVBand="1"/>
      </w:tblPr>
      <w:tblGrid>
        <w:gridCol w:w="1603"/>
        <w:gridCol w:w="1843"/>
        <w:gridCol w:w="1276"/>
        <w:gridCol w:w="1984"/>
        <w:gridCol w:w="2367"/>
        <w:gridCol w:w="283"/>
        <w:gridCol w:w="297"/>
      </w:tblGrid>
      <w:tr w:rsidR="00AD472E" w:rsidRPr="00FD54DD" w14:paraId="43B8CBAB" w14:textId="77777777" w:rsidTr="004D65C9">
        <w:trPr>
          <w:trHeight w:val="298"/>
        </w:trPr>
        <w:tc>
          <w:tcPr>
            <w:tcW w:w="9653" w:type="dxa"/>
            <w:gridSpan w:val="7"/>
            <w:tcBorders>
              <w:top w:val="single" w:sz="4" w:space="0" w:color="auto"/>
              <w:left w:val="single" w:sz="4" w:space="0" w:color="auto"/>
              <w:bottom w:val="single" w:sz="4" w:space="0" w:color="auto"/>
              <w:right w:val="single" w:sz="4" w:space="0" w:color="auto"/>
            </w:tcBorders>
            <w:shd w:val="clear" w:color="auto" w:fill="auto"/>
            <w:hideMark/>
          </w:tcPr>
          <w:bookmarkEnd w:id="35"/>
          <w:p w14:paraId="5E963695" w14:textId="77777777" w:rsidR="00AD472E" w:rsidRPr="00FD54DD" w:rsidRDefault="00AD472E" w:rsidP="004D65C9">
            <w:pPr>
              <w:spacing w:after="0" w:line="240" w:lineRule="auto"/>
              <w:rPr>
                <w:rFonts w:eastAsia="Times New Roman" w:cstheme="minorHAnsi"/>
                <w:b/>
                <w:bCs/>
                <w:lang w:eastAsia="hr-HR"/>
              </w:rPr>
            </w:pPr>
            <w:r w:rsidRPr="00FD54DD">
              <w:rPr>
                <w:rFonts w:eastAsia="Times New Roman" w:cstheme="minorHAnsi"/>
                <w:b/>
                <w:bCs/>
                <w:lang w:eastAsia="hr-HR"/>
              </w:rPr>
              <w:t xml:space="preserve">Šifra i naziv aktivnosti/projekta u Proračunu:    </w:t>
            </w:r>
            <w:r w:rsidRPr="00FD54DD">
              <w:rPr>
                <w:rFonts w:eastAsia="Times New Roman" w:cstheme="minorHAnsi"/>
                <w:color w:val="000000"/>
                <w:lang w:eastAsia="hr-HR"/>
              </w:rPr>
              <w:t>Aktivnost  A100145</w:t>
            </w:r>
          </w:p>
        </w:tc>
      </w:tr>
      <w:tr w:rsidR="00AD472E" w:rsidRPr="00FD54DD" w14:paraId="3D712308" w14:textId="77777777" w:rsidTr="004D65C9">
        <w:trPr>
          <w:trHeight w:val="509"/>
        </w:trPr>
        <w:tc>
          <w:tcPr>
            <w:tcW w:w="9653"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236A3B49"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Ovom aktivnošću – projektom lokalne zajednice uključuju se u financiranje poboljšanja  kvalitete  i dostupnost zdravstvene zaštite na svom području za krajnje korisnike – stanovništvo.</w:t>
            </w:r>
          </w:p>
        </w:tc>
      </w:tr>
      <w:tr w:rsidR="00AD472E" w:rsidRPr="00FD54DD" w14:paraId="64C03EB0" w14:textId="77777777" w:rsidTr="004D65C9">
        <w:trPr>
          <w:trHeight w:val="509"/>
        </w:trPr>
        <w:tc>
          <w:tcPr>
            <w:tcW w:w="9653" w:type="dxa"/>
            <w:gridSpan w:val="7"/>
            <w:vMerge/>
            <w:tcBorders>
              <w:top w:val="single" w:sz="4" w:space="0" w:color="auto"/>
              <w:left w:val="single" w:sz="4" w:space="0" w:color="auto"/>
              <w:bottom w:val="single" w:sz="4" w:space="0" w:color="auto"/>
              <w:right w:val="single" w:sz="4" w:space="0" w:color="auto"/>
            </w:tcBorders>
            <w:vAlign w:val="center"/>
            <w:hideMark/>
          </w:tcPr>
          <w:p w14:paraId="3859B6A2" w14:textId="77777777" w:rsidR="00AD472E" w:rsidRPr="00FD54DD" w:rsidRDefault="00AD472E" w:rsidP="004D65C9">
            <w:pPr>
              <w:spacing w:after="0" w:line="240" w:lineRule="auto"/>
              <w:rPr>
                <w:rFonts w:eastAsia="Times New Roman" w:cstheme="minorHAnsi"/>
                <w:color w:val="000000"/>
                <w:lang w:eastAsia="hr-HR"/>
              </w:rPr>
            </w:pPr>
          </w:p>
        </w:tc>
      </w:tr>
      <w:tr w:rsidR="00AD472E" w:rsidRPr="00FD54DD" w14:paraId="76CBBD0E" w14:textId="77777777" w:rsidTr="004D65C9">
        <w:trPr>
          <w:trHeight w:val="561"/>
        </w:trPr>
        <w:tc>
          <w:tcPr>
            <w:tcW w:w="965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E31DDF9" w14:textId="77777777" w:rsidR="00AD472E" w:rsidRPr="00FD54DD" w:rsidRDefault="00AD472E" w:rsidP="004D65C9">
            <w:pPr>
              <w:spacing w:after="0" w:line="240" w:lineRule="auto"/>
              <w:jc w:val="center"/>
              <w:rPr>
                <w:rFonts w:cstheme="minorHAnsi"/>
                <w:b/>
              </w:rPr>
            </w:pPr>
          </w:p>
          <w:p w14:paraId="1A1D72D9"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r w:rsidR="00AD472E" w:rsidRPr="00FD54DD" w14:paraId="0B80B6DD" w14:textId="77777777" w:rsidTr="004D65C9">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0B435"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5EADFAF1"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380D767"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10D46649"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4A628"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2367" w:type="dxa"/>
            <w:tcBorders>
              <w:top w:val="single" w:sz="4" w:space="0" w:color="auto"/>
              <w:left w:val="nil"/>
              <w:bottom w:val="single" w:sz="4" w:space="0" w:color="auto"/>
              <w:right w:val="single" w:sz="4" w:space="0" w:color="auto"/>
            </w:tcBorders>
            <w:shd w:val="clear" w:color="auto" w:fill="auto"/>
            <w:vAlign w:val="center"/>
            <w:hideMark/>
          </w:tcPr>
          <w:p w14:paraId="134729BF"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2C19365E"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c>
          <w:tcPr>
            <w:tcW w:w="283" w:type="dxa"/>
            <w:tcBorders>
              <w:top w:val="single" w:sz="4" w:space="0" w:color="auto"/>
              <w:left w:val="nil"/>
              <w:bottom w:val="single" w:sz="4" w:space="0" w:color="auto"/>
              <w:right w:val="single" w:sz="4" w:space="0" w:color="auto"/>
            </w:tcBorders>
            <w:vAlign w:val="center"/>
          </w:tcPr>
          <w:p w14:paraId="5E476D8B" w14:textId="77777777" w:rsidR="00AD472E" w:rsidRPr="00FD54DD" w:rsidRDefault="00AD472E" w:rsidP="004D65C9">
            <w:pPr>
              <w:spacing w:after="0" w:line="240" w:lineRule="auto"/>
              <w:jc w:val="center"/>
              <w:rPr>
                <w:rFonts w:eastAsia="Times New Roman" w:cstheme="minorHAnsi"/>
                <w:color w:val="000000"/>
                <w:lang w:eastAsia="hr-HR"/>
              </w:rPr>
            </w:pPr>
          </w:p>
        </w:tc>
        <w:tc>
          <w:tcPr>
            <w:tcW w:w="297" w:type="dxa"/>
            <w:tcBorders>
              <w:top w:val="single" w:sz="4" w:space="0" w:color="auto"/>
              <w:left w:val="nil"/>
              <w:bottom w:val="single" w:sz="4" w:space="0" w:color="auto"/>
              <w:right w:val="single" w:sz="4" w:space="0" w:color="auto"/>
            </w:tcBorders>
            <w:vAlign w:val="center"/>
          </w:tcPr>
          <w:p w14:paraId="75424C94" w14:textId="77777777" w:rsidR="00AD472E" w:rsidRPr="00FD54DD" w:rsidRDefault="00AD472E" w:rsidP="004D65C9">
            <w:pPr>
              <w:spacing w:after="0" w:line="240" w:lineRule="auto"/>
              <w:jc w:val="center"/>
              <w:rPr>
                <w:rFonts w:eastAsia="Times New Roman" w:cstheme="minorHAnsi"/>
                <w:color w:val="000000"/>
                <w:lang w:eastAsia="hr-HR"/>
              </w:rPr>
            </w:pPr>
          </w:p>
        </w:tc>
      </w:tr>
      <w:tr w:rsidR="00AD472E" w:rsidRPr="00FD54DD" w14:paraId="7B46E0FC" w14:textId="77777777" w:rsidTr="004D65C9">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401BE"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sufinanciranja plaća liječnika</w:t>
            </w:r>
          </w:p>
          <w:p w14:paraId="22F3BE7A" w14:textId="77777777" w:rsidR="00AD472E" w:rsidRPr="00FD54DD" w:rsidRDefault="00AD472E" w:rsidP="004D65C9">
            <w:pPr>
              <w:spacing w:after="0" w:line="240" w:lineRule="auto"/>
              <w:jc w:val="center"/>
              <w:rPr>
                <w:rFonts w:eastAsia="Times New Roman" w:cstheme="minorHAnsi"/>
                <w:color w:val="000000"/>
                <w:lang w:eastAsia="hr-HR"/>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DF09BC"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sufinanciranja plaća liječnika</w:t>
            </w:r>
          </w:p>
          <w:p w14:paraId="36857313" w14:textId="77777777" w:rsidR="00AD472E" w:rsidRPr="00FD54DD" w:rsidRDefault="00AD472E" w:rsidP="004D65C9">
            <w:pPr>
              <w:spacing w:after="0" w:line="240" w:lineRule="auto"/>
              <w:jc w:val="center"/>
              <w:rPr>
                <w:rFonts w:eastAsia="Times New Roman" w:cstheme="minorHAnsi"/>
                <w:color w:val="000000"/>
                <w:lang w:eastAsia="hr-HR"/>
              </w:rPr>
            </w:pPr>
          </w:p>
        </w:tc>
        <w:tc>
          <w:tcPr>
            <w:tcW w:w="1276" w:type="dxa"/>
            <w:tcBorders>
              <w:top w:val="single" w:sz="4" w:space="0" w:color="auto"/>
              <w:left w:val="nil"/>
              <w:bottom w:val="single" w:sz="4" w:space="0" w:color="auto"/>
              <w:right w:val="single" w:sz="4" w:space="0" w:color="auto"/>
            </w:tcBorders>
            <w:vAlign w:val="center"/>
          </w:tcPr>
          <w:p w14:paraId="389C6A75"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ulaganja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ACDA13"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0</w:t>
            </w:r>
          </w:p>
        </w:tc>
        <w:tc>
          <w:tcPr>
            <w:tcW w:w="2367" w:type="dxa"/>
            <w:tcBorders>
              <w:top w:val="single" w:sz="4" w:space="0" w:color="auto"/>
              <w:left w:val="nil"/>
              <w:bottom w:val="single" w:sz="4" w:space="0" w:color="auto"/>
              <w:right w:val="single" w:sz="4" w:space="0" w:color="auto"/>
            </w:tcBorders>
            <w:shd w:val="clear" w:color="auto" w:fill="auto"/>
            <w:vAlign w:val="center"/>
          </w:tcPr>
          <w:p w14:paraId="7937075B"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w:t>
            </w:r>
          </w:p>
        </w:tc>
        <w:tc>
          <w:tcPr>
            <w:tcW w:w="283" w:type="dxa"/>
            <w:tcBorders>
              <w:top w:val="single" w:sz="4" w:space="0" w:color="auto"/>
              <w:left w:val="nil"/>
              <w:bottom w:val="single" w:sz="4" w:space="0" w:color="auto"/>
              <w:right w:val="single" w:sz="4" w:space="0" w:color="auto"/>
            </w:tcBorders>
            <w:vAlign w:val="center"/>
          </w:tcPr>
          <w:p w14:paraId="4F2222F2" w14:textId="77777777" w:rsidR="00AD472E" w:rsidRPr="00FD54DD" w:rsidRDefault="00AD472E" w:rsidP="004D65C9">
            <w:pPr>
              <w:spacing w:after="0" w:line="240" w:lineRule="auto"/>
              <w:jc w:val="center"/>
              <w:rPr>
                <w:rFonts w:eastAsia="Times New Roman" w:cstheme="minorHAnsi"/>
                <w:color w:val="000000"/>
                <w:lang w:eastAsia="hr-HR"/>
              </w:rPr>
            </w:pPr>
          </w:p>
        </w:tc>
        <w:tc>
          <w:tcPr>
            <w:tcW w:w="297" w:type="dxa"/>
            <w:tcBorders>
              <w:top w:val="single" w:sz="4" w:space="0" w:color="auto"/>
              <w:left w:val="nil"/>
              <w:bottom w:val="single" w:sz="4" w:space="0" w:color="auto"/>
              <w:right w:val="single" w:sz="4" w:space="0" w:color="auto"/>
            </w:tcBorders>
            <w:vAlign w:val="center"/>
          </w:tcPr>
          <w:p w14:paraId="6BA3858A" w14:textId="77777777" w:rsidR="00AD472E" w:rsidRPr="00FD54DD" w:rsidRDefault="00AD472E" w:rsidP="004D65C9">
            <w:pPr>
              <w:spacing w:after="0" w:line="240" w:lineRule="auto"/>
              <w:jc w:val="center"/>
              <w:rPr>
                <w:rFonts w:eastAsia="Times New Roman" w:cstheme="minorHAnsi"/>
                <w:color w:val="000000"/>
                <w:lang w:eastAsia="hr-HR"/>
              </w:rPr>
            </w:pPr>
          </w:p>
        </w:tc>
      </w:tr>
    </w:tbl>
    <w:bookmarkEnd w:id="34"/>
    <w:p w14:paraId="7430AFC2" w14:textId="77777777" w:rsidR="00AD472E" w:rsidRPr="00FD54DD" w:rsidRDefault="00AD472E" w:rsidP="00AD472E">
      <w:pPr>
        <w:pBdr>
          <w:bottom w:val="single" w:sz="4" w:space="1" w:color="auto"/>
        </w:pBdr>
        <w:spacing w:after="0" w:line="240" w:lineRule="auto"/>
        <w:rPr>
          <w:rFonts w:cstheme="minorHAnsi"/>
          <w:b/>
        </w:rPr>
      </w:pPr>
      <w:r w:rsidRPr="00FD54DD">
        <w:rPr>
          <w:rFonts w:cstheme="minorHAnsi"/>
          <w:b/>
        </w:rPr>
        <w:lastRenderedPageBreak/>
        <w:t>ŠIFRA I NAZIV PROGRAMA: PROGRAM 156 – POMOĆI-FOND EU KORISNICI</w:t>
      </w:r>
    </w:p>
    <w:p w14:paraId="0AD3A575" w14:textId="77777777" w:rsidR="00AD472E" w:rsidRPr="00FD54DD" w:rsidRDefault="00AD472E" w:rsidP="00AD472E">
      <w:pPr>
        <w:spacing w:after="0" w:line="240" w:lineRule="auto"/>
        <w:rPr>
          <w:rFonts w:cstheme="minorHAnsi"/>
          <w:b/>
        </w:rPr>
      </w:pPr>
    </w:p>
    <w:p w14:paraId="747F3645" w14:textId="77777777" w:rsidR="00AD472E" w:rsidRPr="00FD54DD" w:rsidRDefault="00AD472E" w:rsidP="00AD472E">
      <w:pPr>
        <w:shd w:val="clear" w:color="auto" w:fill="FFFFFF"/>
        <w:suppressAutoHyphens/>
        <w:snapToGrid w:val="0"/>
        <w:spacing w:after="0" w:line="100" w:lineRule="atLeast"/>
        <w:ind w:right="345"/>
        <w:jc w:val="both"/>
        <w:rPr>
          <w:rFonts w:cstheme="minorHAnsi"/>
          <w:b/>
        </w:rPr>
      </w:pPr>
      <w:r w:rsidRPr="00FD54DD">
        <w:rPr>
          <w:rFonts w:cstheme="minorHAnsi"/>
          <w:b/>
        </w:rPr>
        <w:t xml:space="preserve">SVRHA PROGRAMA: </w:t>
      </w:r>
    </w:p>
    <w:p w14:paraId="4F51DAD2" w14:textId="77777777" w:rsidR="00AD472E" w:rsidRPr="00FD54DD" w:rsidRDefault="00AD472E" w:rsidP="00AD472E">
      <w:pPr>
        <w:shd w:val="clear" w:color="auto" w:fill="FFFFFF"/>
        <w:suppressAutoHyphens/>
        <w:snapToGrid w:val="0"/>
        <w:spacing w:after="0" w:line="100" w:lineRule="atLeast"/>
        <w:ind w:right="345"/>
        <w:jc w:val="both"/>
        <w:rPr>
          <w:rFonts w:eastAsia="Times New Roman" w:cstheme="minorHAnsi"/>
          <w:color w:val="000000"/>
          <w:lang w:eastAsia="ar-SA"/>
        </w:rPr>
      </w:pPr>
      <w:r w:rsidRPr="00FD54DD">
        <w:rPr>
          <w:rFonts w:eastAsia="Times New Roman" w:cstheme="minorHAnsi"/>
          <w:color w:val="000000"/>
          <w:lang w:eastAsia="ar-SA"/>
        </w:rPr>
        <w:t>Svrha ovog programa  je namjenskim sredstvima iz izvora EU  poboljšati pristup primarnoj  zdravstvenoj zaštiti u manje atraktivnim , depriviranim manje dostupnim područjima koje pokriva zdravstvenom skrbi Dom zdravlja Vojnić  kroz povećanje broja specijalista obiteljske medicine. Dugoročno će se poboljšati kvaliteta zdravstvene mreže na ovom području, smanjiti upućivanje pacijenata na više razine i u bolnice i povećati učinkovitost pružanja usluga  na primarnoj razini.</w:t>
      </w:r>
    </w:p>
    <w:p w14:paraId="1244778B" w14:textId="77777777" w:rsidR="00AD472E" w:rsidRPr="00FD54DD" w:rsidRDefault="00AD472E" w:rsidP="00AD472E">
      <w:pPr>
        <w:spacing w:after="0" w:line="240" w:lineRule="auto"/>
        <w:rPr>
          <w:rFonts w:cstheme="minorHAnsi"/>
          <w:b/>
        </w:rPr>
      </w:pPr>
    </w:p>
    <w:p w14:paraId="67AACD63" w14:textId="77777777" w:rsidR="00AD472E" w:rsidRPr="00FD54DD" w:rsidRDefault="00AD472E" w:rsidP="00AD472E">
      <w:pPr>
        <w:spacing w:after="0" w:line="240" w:lineRule="auto"/>
        <w:rPr>
          <w:rFonts w:cstheme="minorHAnsi"/>
          <w:b/>
        </w:rPr>
      </w:pPr>
    </w:p>
    <w:p w14:paraId="1E962A28" w14:textId="77777777" w:rsidR="00AD472E" w:rsidRPr="00FD54DD" w:rsidRDefault="00AD472E" w:rsidP="00AD472E">
      <w:pPr>
        <w:spacing w:after="0" w:line="240" w:lineRule="auto"/>
        <w:rPr>
          <w:rFonts w:cstheme="minorHAnsi"/>
          <w:b/>
        </w:rPr>
      </w:pPr>
      <w:r w:rsidRPr="00FD54DD">
        <w:rPr>
          <w:rFonts w:cstheme="minorHAnsi"/>
          <w:b/>
        </w:rPr>
        <w:t xml:space="preserve">POVEZANOST PROGRAMA SA STRATEŠKIM DOKUMENTIMA I GODIŠNJIM PLANOM RADA: </w:t>
      </w:r>
    </w:p>
    <w:p w14:paraId="01DBF62F" w14:textId="77777777" w:rsidR="00AD472E" w:rsidRPr="00FD54DD" w:rsidRDefault="00AD472E" w:rsidP="00AD472E">
      <w:pPr>
        <w:shd w:val="clear" w:color="auto" w:fill="FFFFFF"/>
        <w:suppressAutoHyphens/>
        <w:spacing w:after="0" w:line="100" w:lineRule="atLeast"/>
        <w:ind w:right="230"/>
        <w:jc w:val="both"/>
        <w:rPr>
          <w:rFonts w:eastAsia="Times New Roman" w:cstheme="minorHAnsi"/>
          <w:color w:val="000000"/>
          <w:lang w:eastAsia="ar-SA"/>
        </w:rPr>
      </w:pPr>
      <w:r w:rsidRPr="00FD54DD">
        <w:rPr>
          <w:rFonts w:eastAsia="Times New Roman" w:cstheme="minorHAnsi"/>
          <w:color w:val="000000"/>
          <w:lang w:eastAsia="ar-SA"/>
        </w:rPr>
        <w:t xml:space="preserve">Svrha je planski, iz drugih izvora  ulagati u specijalističko usavršavanje doktora obiteljske medicine. Rezultat ove aktivnosti biti će povećanje broja  specijalista obiteljske medicine  koji će rezultirati boljim pristupom i većom učinkovitosti u pružanju usluga  u primarnoj zdravstvenoj zaštiti. </w:t>
      </w:r>
    </w:p>
    <w:p w14:paraId="6E801EA5" w14:textId="77777777" w:rsidR="00AD472E" w:rsidRPr="00FD54DD" w:rsidRDefault="00AD472E" w:rsidP="00AD472E">
      <w:pPr>
        <w:spacing w:after="0" w:line="240" w:lineRule="auto"/>
        <w:rPr>
          <w:rFonts w:cstheme="minorHAnsi"/>
          <w:b/>
        </w:rPr>
      </w:pPr>
    </w:p>
    <w:p w14:paraId="44249B47" w14:textId="77777777" w:rsidR="00AD472E" w:rsidRPr="00FD54DD" w:rsidRDefault="00AD472E" w:rsidP="00AD472E">
      <w:pPr>
        <w:spacing w:after="0" w:line="240" w:lineRule="auto"/>
        <w:rPr>
          <w:rFonts w:cstheme="minorHAnsi"/>
          <w:i/>
        </w:rPr>
      </w:pPr>
      <w:r w:rsidRPr="00FD54DD">
        <w:rPr>
          <w:rFonts w:cstheme="minorHAnsi"/>
          <w:b/>
        </w:rPr>
        <w:t xml:space="preserve">ZAKONSKE I DRUGE PODLOGE NA KOJIMA SE PROGRAM ZASNIVA: </w:t>
      </w:r>
    </w:p>
    <w:p w14:paraId="4B65BC99" w14:textId="77777777" w:rsidR="00AD472E" w:rsidRPr="00FD54DD" w:rsidRDefault="00AD472E" w:rsidP="00AD472E">
      <w:pPr>
        <w:suppressAutoHyphens/>
        <w:autoSpaceDE w:val="0"/>
        <w:snapToGrid w:val="0"/>
        <w:spacing w:after="0" w:line="100" w:lineRule="atLeast"/>
        <w:rPr>
          <w:rFonts w:cstheme="minorHAnsi"/>
          <w:bCs/>
          <w:lang w:eastAsia="ar-SA"/>
        </w:rPr>
      </w:pPr>
      <w:r w:rsidRPr="00FD54DD">
        <w:rPr>
          <w:rFonts w:cstheme="minorHAnsi"/>
          <w:bCs/>
          <w:lang w:eastAsia="ar-SA"/>
        </w:rPr>
        <w:t>Nacionalni program oporavka i otpornosti  2021.-2026. godine – centralno financiranje specijalizacija- Ugovor o dodjeli bespovratnih sredstava kodni broj:NPOO.C5.1.R3-I1.01.0009.</w:t>
      </w:r>
    </w:p>
    <w:p w14:paraId="19011034" w14:textId="77777777" w:rsidR="00AD472E" w:rsidRPr="00FD54DD" w:rsidRDefault="00AD472E" w:rsidP="00AD472E">
      <w:pPr>
        <w:suppressAutoHyphens/>
        <w:autoSpaceDE w:val="0"/>
        <w:snapToGrid w:val="0"/>
        <w:spacing w:after="0" w:line="100" w:lineRule="atLeast"/>
        <w:rPr>
          <w:rFonts w:cstheme="minorHAnsi"/>
          <w:bCs/>
          <w:lang w:eastAsia="ar-SA"/>
        </w:rPr>
      </w:pPr>
      <w:r w:rsidRPr="00FD54DD">
        <w:rPr>
          <w:rFonts w:cstheme="minorHAnsi"/>
          <w:bCs/>
          <w:lang w:eastAsia="ar-SA"/>
        </w:rPr>
        <w:t>Plan specijalizacija Doma zdravlja Vojnić za 2022- 2026.  godinu.</w:t>
      </w:r>
    </w:p>
    <w:p w14:paraId="58D74D77" w14:textId="77777777" w:rsidR="00AD472E" w:rsidRPr="00FD54DD" w:rsidRDefault="00AD472E" w:rsidP="00AD472E">
      <w:pPr>
        <w:spacing w:after="0" w:line="240" w:lineRule="auto"/>
        <w:rPr>
          <w:rFonts w:cstheme="minorHAnsi"/>
        </w:rPr>
      </w:pPr>
    </w:p>
    <w:p w14:paraId="56C3BF5F" w14:textId="77777777" w:rsidR="00AD472E" w:rsidRPr="00FD54DD" w:rsidRDefault="00AD472E" w:rsidP="00AD472E">
      <w:pPr>
        <w:spacing w:after="0" w:line="240" w:lineRule="auto"/>
        <w:rPr>
          <w:rFonts w:cstheme="minorHAnsi"/>
          <w:b/>
        </w:rPr>
      </w:pPr>
      <w:r w:rsidRPr="00FD54DD">
        <w:rPr>
          <w:rFonts w:cstheme="minorHAnsi"/>
          <w:b/>
        </w:rPr>
        <w:t xml:space="preserve">ISHODIŠTE I POKAZATELJI NA KOJIMA SE ZASNIVAJU IZRAČUNI I OCJENE POTREBNIH SREDSTAVA ZA PROVOĐENJE PROGRAMA: </w:t>
      </w:r>
    </w:p>
    <w:p w14:paraId="2E9183FE" w14:textId="77777777" w:rsidR="00AD472E" w:rsidRPr="00FD54DD" w:rsidRDefault="00AD472E" w:rsidP="00AD472E">
      <w:pPr>
        <w:spacing w:after="0" w:line="240" w:lineRule="auto"/>
        <w:rPr>
          <w:rFonts w:cstheme="minorHAnsi"/>
          <w:b/>
        </w:rPr>
      </w:pPr>
    </w:p>
    <w:p w14:paraId="1F817101" w14:textId="77777777" w:rsidR="00AD472E" w:rsidRPr="00FD54DD" w:rsidRDefault="00AD472E" w:rsidP="00AD472E">
      <w:pPr>
        <w:spacing w:after="0" w:line="240" w:lineRule="auto"/>
        <w:rPr>
          <w:rFonts w:cstheme="minorHAnsi"/>
        </w:rPr>
      </w:pPr>
      <w:r w:rsidRPr="00FD54DD">
        <w:rPr>
          <w:rFonts w:cstheme="minorHAnsi"/>
          <w:lang w:eastAsia="ar-SA"/>
        </w:rPr>
        <w:t>Projektna dokumentacija : Prijavni obrazac  - elementi projekta i proračun  projekta s analizom  troškova , izračun svih prihvatljivih  troškova od ukupnog iznosa programa za period od 4 godine.</w:t>
      </w:r>
    </w:p>
    <w:p w14:paraId="43D90303" w14:textId="77777777" w:rsidR="00AD472E" w:rsidRPr="00FD54DD" w:rsidRDefault="00AD472E" w:rsidP="00AD472E">
      <w:pPr>
        <w:spacing w:after="0" w:line="240" w:lineRule="auto"/>
        <w:rPr>
          <w:rFonts w:cstheme="minorHAnsi"/>
        </w:rPr>
      </w:pPr>
    </w:p>
    <w:p w14:paraId="77556726" w14:textId="77777777" w:rsidR="00AD472E" w:rsidRPr="00FD54DD" w:rsidRDefault="00AD472E" w:rsidP="00AD472E">
      <w:pPr>
        <w:spacing w:after="0" w:line="240" w:lineRule="auto"/>
        <w:rPr>
          <w:rFonts w:cstheme="minorHAnsi"/>
          <w:b/>
        </w:rPr>
      </w:pPr>
      <w:r w:rsidRPr="00FD54DD">
        <w:rPr>
          <w:rFonts w:cstheme="minorHAnsi"/>
          <w:b/>
        </w:rPr>
        <w:t xml:space="preserve">IZVJEŠTAJ O POSTIGNUTIM CILJEVIMA I REZULTATIMA PROGRAMA TEMELJENIM NA POKAZATELJIMA USPJEŠNOSTI U PRETHODNOJ GODINI: </w:t>
      </w:r>
    </w:p>
    <w:p w14:paraId="22630D93" w14:textId="77777777" w:rsidR="00AD472E" w:rsidRPr="00FD54DD" w:rsidRDefault="00AD472E" w:rsidP="00AD472E">
      <w:pPr>
        <w:spacing w:after="0" w:line="240" w:lineRule="auto"/>
        <w:rPr>
          <w:rFonts w:cstheme="minorHAnsi"/>
        </w:rPr>
      </w:pPr>
    </w:p>
    <w:p w14:paraId="4D0C821D" w14:textId="77777777" w:rsidR="00AD472E" w:rsidRPr="00FD54DD" w:rsidRDefault="00AD472E" w:rsidP="00AD472E">
      <w:pPr>
        <w:shd w:val="clear" w:color="auto" w:fill="FFFFFF"/>
        <w:suppressAutoHyphens/>
        <w:spacing w:after="0" w:line="100" w:lineRule="atLeast"/>
        <w:ind w:left="160" w:right="230"/>
        <w:rPr>
          <w:rFonts w:eastAsia="Times New Roman" w:cstheme="minorHAnsi"/>
          <w:color w:val="000000"/>
          <w:lang w:eastAsia="ar-SA"/>
        </w:rPr>
      </w:pPr>
      <w:r w:rsidRPr="00FD54DD">
        <w:rPr>
          <w:rFonts w:eastAsia="Times New Roman" w:cstheme="minorHAnsi"/>
          <w:color w:val="000000"/>
          <w:lang w:eastAsia="ar-SA"/>
        </w:rPr>
        <w:t>Radi se o aktivnosti koja je započeta  u  2022. godini i završava je u 2026. godini za doktoricu koja je započela specijalizaciju 2022. godine. Razlog  nesrazmjera ostvarenih prihoda u odnosu na rashode je dinamika podnošenja zahtjeva za nadoknadom sredstava- protekom svaka tri mjeseca podnosi se zahtjev koji se refundira nakon otprilike dva mjeseca, pa se prihodi ostvaruju s odmakom od 3 do 5 mjeseci pa su u 2024. godini doznačena sredstva po zahtjevima iz 2023. godine. Zadani ciljevi po ovoj aktivnosti – ulaganje u specijalističko usavršavanje doktora medicine ostvaruju se prema Planu.</w:t>
      </w:r>
    </w:p>
    <w:p w14:paraId="73E877D6" w14:textId="77777777" w:rsidR="00AD472E" w:rsidRPr="00FD54DD" w:rsidRDefault="00AD472E" w:rsidP="00AD472E">
      <w:pPr>
        <w:spacing w:after="0" w:line="240" w:lineRule="auto"/>
        <w:rPr>
          <w:rFonts w:cstheme="minorHAnsi"/>
        </w:rPr>
      </w:pPr>
    </w:p>
    <w:p w14:paraId="384A3CC3" w14:textId="77777777" w:rsidR="00AD472E" w:rsidRPr="00FD54DD" w:rsidRDefault="00AD472E" w:rsidP="00AD472E">
      <w:pPr>
        <w:spacing w:after="0" w:line="240" w:lineRule="auto"/>
        <w:rPr>
          <w:rFonts w:cstheme="minorHAnsi"/>
        </w:rPr>
      </w:pPr>
    </w:p>
    <w:p w14:paraId="1309CD99" w14:textId="77777777" w:rsidR="00AD472E" w:rsidRPr="00FD54DD" w:rsidRDefault="00AD472E" w:rsidP="00AD472E">
      <w:pPr>
        <w:spacing w:after="0" w:line="240" w:lineRule="auto"/>
        <w:rPr>
          <w:rFonts w:cstheme="minorHAnsi"/>
          <w:b/>
        </w:rPr>
      </w:pPr>
      <w:r w:rsidRPr="00FD54DD">
        <w:rPr>
          <w:rFonts w:cstheme="minorHAnsi"/>
          <w:b/>
        </w:rPr>
        <w:t xml:space="preserve">POKAZATELJI USPJEŠNOSTI PROGRAMA: </w:t>
      </w:r>
    </w:p>
    <w:tbl>
      <w:tblPr>
        <w:tblStyle w:val="Reetkatablice"/>
        <w:tblW w:w="9978" w:type="dxa"/>
        <w:tblLayout w:type="fixed"/>
        <w:tblLook w:val="04A0" w:firstRow="1" w:lastRow="0" w:firstColumn="1" w:lastColumn="0" w:noHBand="0" w:noVBand="1"/>
      </w:tblPr>
      <w:tblGrid>
        <w:gridCol w:w="1271"/>
        <w:gridCol w:w="2856"/>
        <w:gridCol w:w="971"/>
        <w:gridCol w:w="1704"/>
        <w:gridCol w:w="3176"/>
      </w:tblGrid>
      <w:tr w:rsidR="00AD472E" w:rsidRPr="00FD54DD" w14:paraId="49EE5439" w14:textId="77777777" w:rsidTr="004D65C9">
        <w:trPr>
          <w:trHeight w:val="634"/>
        </w:trPr>
        <w:tc>
          <w:tcPr>
            <w:tcW w:w="1271" w:type="dxa"/>
            <w:vAlign w:val="center"/>
          </w:tcPr>
          <w:p w14:paraId="7A21285E" w14:textId="77777777" w:rsidR="00AD472E" w:rsidRPr="00FD54DD" w:rsidRDefault="00AD472E" w:rsidP="004D65C9">
            <w:pPr>
              <w:jc w:val="center"/>
              <w:rPr>
                <w:rFonts w:cstheme="minorHAnsi"/>
                <w:b/>
              </w:rPr>
            </w:pPr>
            <w:r w:rsidRPr="00FD54DD">
              <w:rPr>
                <w:rFonts w:cstheme="minorHAnsi"/>
                <w:b/>
              </w:rPr>
              <w:t>Pokazatelj uspješnosti</w:t>
            </w:r>
          </w:p>
        </w:tc>
        <w:tc>
          <w:tcPr>
            <w:tcW w:w="2856" w:type="dxa"/>
            <w:vAlign w:val="center"/>
          </w:tcPr>
          <w:p w14:paraId="65168A6B" w14:textId="77777777" w:rsidR="00AD472E" w:rsidRPr="00FD54DD" w:rsidRDefault="00AD472E" w:rsidP="004D65C9">
            <w:pPr>
              <w:jc w:val="center"/>
              <w:rPr>
                <w:rFonts w:cstheme="minorHAnsi"/>
                <w:b/>
              </w:rPr>
            </w:pPr>
            <w:r w:rsidRPr="00FD54DD">
              <w:rPr>
                <w:rFonts w:cstheme="minorHAnsi"/>
                <w:b/>
              </w:rPr>
              <w:t>Definicija</w:t>
            </w:r>
          </w:p>
        </w:tc>
        <w:tc>
          <w:tcPr>
            <w:tcW w:w="971" w:type="dxa"/>
            <w:vAlign w:val="center"/>
          </w:tcPr>
          <w:p w14:paraId="2CC916D8" w14:textId="77777777" w:rsidR="00AD472E" w:rsidRPr="00FD54DD" w:rsidRDefault="00AD472E" w:rsidP="004D65C9">
            <w:pPr>
              <w:jc w:val="center"/>
              <w:rPr>
                <w:rFonts w:cstheme="minorHAnsi"/>
                <w:b/>
              </w:rPr>
            </w:pPr>
            <w:r w:rsidRPr="00FD54DD">
              <w:rPr>
                <w:rFonts w:cstheme="minorHAnsi"/>
                <w:b/>
              </w:rPr>
              <w:t>Jedinica</w:t>
            </w:r>
          </w:p>
        </w:tc>
        <w:tc>
          <w:tcPr>
            <w:tcW w:w="1704" w:type="dxa"/>
            <w:vAlign w:val="center"/>
          </w:tcPr>
          <w:p w14:paraId="397E2C7E" w14:textId="77777777" w:rsidR="00AD472E" w:rsidRPr="00FD54DD" w:rsidRDefault="00AD472E" w:rsidP="004D65C9">
            <w:pPr>
              <w:jc w:val="center"/>
              <w:rPr>
                <w:rFonts w:cstheme="minorHAnsi"/>
                <w:b/>
              </w:rPr>
            </w:pPr>
            <w:r w:rsidRPr="00FD54DD">
              <w:rPr>
                <w:rFonts w:cstheme="minorHAnsi"/>
                <w:b/>
              </w:rPr>
              <w:t>Polazna vrijednost</w:t>
            </w:r>
          </w:p>
        </w:tc>
        <w:tc>
          <w:tcPr>
            <w:tcW w:w="3176" w:type="dxa"/>
            <w:vAlign w:val="center"/>
          </w:tcPr>
          <w:p w14:paraId="387DB750" w14:textId="77777777" w:rsidR="00AD472E" w:rsidRPr="00FD54DD" w:rsidRDefault="00AD472E" w:rsidP="004D65C9">
            <w:pPr>
              <w:jc w:val="center"/>
              <w:rPr>
                <w:rFonts w:cstheme="minorHAnsi"/>
                <w:b/>
              </w:rPr>
            </w:pPr>
            <w:r w:rsidRPr="00FD54DD">
              <w:rPr>
                <w:rFonts w:cstheme="minorHAnsi"/>
                <w:b/>
              </w:rPr>
              <w:t>Ciljana vrijednost 2024.</w:t>
            </w:r>
          </w:p>
        </w:tc>
      </w:tr>
      <w:tr w:rsidR="00AD472E" w:rsidRPr="00FD54DD" w14:paraId="6796026F" w14:textId="77777777" w:rsidTr="004D65C9">
        <w:trPr>
          <w:trHeight w:val="207"/>
        </w:trPr>
        <w:tc>
          <w:tcPr>
            <w:tcW w:w="1271" w:type="dxa"/>
          </w:tcPr>
          <w:p w14:paraId="5721F894" w14:textId="77777777" w:rsidR="00AD472E" w:rsidRPr="00FD54DD" w:rsidRDefault="00AD472E" w:rsidP="004D65C9">
            <w:pPr>
              <w:rPr>
                <w:rFonts w:cstheme="minorHAnsi"/>
              </w:rPr>
            </w:pPr>
            <w:r w:rsidRPr="00FD54DD">
              <w:rPr>
                <w:rFonts w:cstheme="minorHAnsi"/>
              </w:rPr>
              <w:t>Broj specijalizacija</w:t>
            </w:r>
          </w:p>
        </w:tc>
        <w:tc>
          <w:tcPr>
            <w:tcW w:w="2856" w:type="dxa"/>
          </w:tcPr>
          <w:p w14:paraId="4D4A38DB" w14:textId="77777777" w:rsidR="00AD472E" w:rsidRPr="00FD54DD" w:rsidRDefault="00AD472E" w:rsidP="004D65C9">
            <w:pPr>
              <w:rPr>
                <w:rFonts w:cstheme="minorHAnsi"/>
              </w:rPr>
            </w:pPr>
            <w:r w:rsidRPr="00FD54DD">
              <w:rPr>
                <w:rFonts w:cstheme="minorHAnsi"/>
              </w:rPr>
              <w:t>Broj specijalizacija – u tijeku i planiranih</w:t>
            </w:r>
          </w:p>
        </w:tc>
        <w:tc>
          <w:tcPr>
            <w:tcW w:w="971" w:type="dxa"/>
          </w:tcPr>
          <w:p w14:paraId="33740366" w14:textId="77777777" w:rsidR="00AD472E" w:rsidRPr="00FD54DD" w:rsidRDefault="00AD472E" w:rsidP="004D65C9">
            <w:pPr>
              <w:jc w:val="center"/>
              <w:rPr>
                <w:rFonts w:cstheme="minorHAnsi"/>
                <w:b/>
              </w:rPr>
            </w:pPr>
            <w:r w:rsidRPr="00FD54DD">
              <w:rPr>
                <w:rFonts w:cstheme="minorHAnsi"/>
                <w:b/>
              </w:rPr>
              <w:t>Broj specijalizanata</w:t>
            </w:r>
          </w:p>
        </w:tc>
        <w:tc>
          <w:tcPr>
            <w:tcW w:w="1704" w:type="dxa"/>
          </w:tcPr>
          <w:p w14:paraId="04B331BB" w14:textId="77777777" w:rsidR="00AD472E" w:rsidRPr="00FD54DD" w:rsidRDefault="00AD472E" w:rsidP="004D65C9">
            <w:pPr>
              <w:jc w:val="right"/>
              <w:rPr>
                <w:rFonts w:cstheme="minorHAnsi"/>
                <w:b/>
              </w:rPr>
            </w:pPr>
          </w:p>
          <w:p w14:paraId="698785F5" w14:textId="77777777" w:rsidR="00AD472E" w:rsidRPr="00FD54DD" w:rsidRDefault="00AD472E" w:rsidP="004D65C9">
            <w:pPr>
              <w:jc w:val="right"/>
              <w:rPr>
                <w:rFonts w:cstheme="minorHAnsi"/>
                <w:b/>
              </w:rPr>
            </w:pPr>
            <w:r w:rsidRPr="00FD54DD">
              <w:rPr>
                <w:rFonts w:cstheme="minorHAnsi"/>
                <w:b/>
              </w:rPr>
              <w:t>1</w:t>
            </w:r>
          </w:p>
        </w:tc>
        <w:tc>
          <w:tcPr>
            <w:tcW w:w="3176" w:type="dxa"/>
          </w:tcPr>
          <w:p w14:paraId="0F2AFC98" w14:textId="77777777" w:rsidR="00AD472E" w:rsidRPr="00FD54DD" w:rsidRDefault="00AD472E" w:rsidP="004D65C9">
            <w:pPr>
              <w:jc w:val="right"/>
              <w:rPr>
                <w:rFonts w:cstheme="minorHAnsi"/>
                <w:b/>
              </w:rPr>
            </w:pPr>
          </w:p>
          <w:p w14:paraId="7F291EF8" w14:textId="77777777" w:rsidR="00AD472E" w:rsidRPr="00FD54DD" w:rsidRDefault="00AD472E" w:rsidP="004D65C9">
            <w:pPr>
              <w:jc w:val="center"/>
              <w:rPr>
                <w:rFonts w:cstheme="minorHAnsi"/>
                <w:b/>
              </w:rPr>
            </w:pPr>
            <w:r w:rsidRPr="00FD54DD">
              <w:rPr>
                <w:rFonts w:cstheme="minorHAnsi"/>
                <w:b/>
              </w:rPr>
              <w:t>2</w:t>
            </w:r>
          </w:p>
        </w:tc>
      </w:tr>
      <w:tr w:rsidR="00AD472E" w:rsidRPr="00FD54DD" w14:paraId="4517522D" w14:textId="77777777" w:rsidTr="004D65C9">
        <w:trPr>
          <w:trHeight w:val="207"/>
        </w:trPr>
        <w:tc>
          <w:tcPr>
            <w:tcW w:w="1271" w:type="dxa"/>
          </w:tcPr>
          <w:p w14:paraId="00E83D5C" w14:textId="77777777" w:rsidR="00AD472E" w:rsidRPr="00FD54DD" w:rsidRDefault="00AD472E" w:rsidP="004D65C9">
            <w:pPr>
              <w:rPr>
                <w:rFonts w:cstheme="minorHAnsi"/>
              </w:rPr>
            </w:pPr>
          </w:p>
        </w:tc>
        <w:tc>
          <w:tcPr>
            <w:tcW w:w="2856" w:type="dxa"/>
          </w:tcPr>
          <w:p w14:paraId="6886AE83" w14:textId="77777777" w:rsidR="00AD472E" w:rsidRPr="00FD54DD" w:rsidRDefault="00AD472E" w:rsidP="004D65C9">
            <w:pPr>
              <w:rPr>
                <w:rFonts w:cstheme="minorHAnsi"/>
              </w:rPr>
            </w:pPr>
          </w:p>
        </w:tc>
        <w:tc>
          <w:tcPr>
            <w:tcW w:w="971" w:type="dxa"/>
          </w:tcPr>
          <w:p w14:paraId="11E1CB5C" w14:textId="77777777" w:rsidR="00AD472E" w:rsidRPr="00FD54DD" w:rsidRDefault="00AD472E" w:rsidP="004D65C9">
            <w:pPr>
              <w:jc w:val="center"/>
              <w:rPr>
                <w:rFonts w:cstheme="minorHAnsi"/>
                <w:b/>
              </w:rPr>
            </w:pPr>
          </w:p>
        </w:tc>
        <w:tc>
          <w:tcPr>
            <w:tcW w:w="1704" w:type="dxa"/>
          </w:tcPr>
          <w:p w14:paraId="1E43395A" w14:textId="77777777" w:rsidR="00AD472E" w:rsidRPr="00FD54DD" w:rsidRDefault="00AD472E" w:rsidP="004D65C9">
            <w:pPr>
              <w:jc w:val="right"/>
              <w:rPr>
                <w:rFonts w:cstheme="minorHAnsi"/>
                <w:b/>
              </w:rPr>
            </w:pPr>
          </w:p>
        </w:tc>
        <w:tc>
          <w:tcPr>
            <w:tcW w:w="3176" w:type="dxa"/>
          </w:tcPr>
          <w:p w14:paraId="13FBFCA0" w14:textId="77777777" w:rsidR="00AD472E" w:rsidRPr="00FD54DD" w:rsidRDefault="00AD472E" w:rsidP="004D65C9">
            <w:pPr>
              <w:jc w:val="right"/>
              <w:rPr>
                <w:rFonts w:cstheme="minorHAnsi"/>
                <w:b/>
              </w:rPr>
            </w:pPr>
          </w:p>
        </w:tc>
      </w:tr>
    </w:tbl>
    <w:p w14:paraId="00B524EE" w14:textId="77777777" w:rsidR="00AD472E" w:rsidRPr="00FD54DD" w:rsidRDefault="00AD472E" w:rsidP="00AD472E">
      <w:pPr>
        <w:spacing w:after="0" w:line="240" w:lineRule="auto"/>
        <w:rPr>
          <w:rFonts w:cstheme="minorHAnsi"/>
          <w:b/>
        </w:rPr>
      </w:pPr>
    </w:p>
    <w:p w14:paraId="4ECB3C75" w14:textId="77777777" w:rsidR="00AD472E" w:rsidRPr="00FD54DD" w:rsidRDefault="00AD472E" w:rsidP="00AD472E">
      <w:pPr>
        <w:spacing w:after="0" w:line="240" w:lineRule="auto"/>
        <w:rPr>
          <w:rFonts w:cstheme="minorHAnsi"/>
          <w:b/>
        </w:rPr>
      </w:pPr>
      <w:r w:rsidRPr="00FD54DD">
        <w:rPr>
          <w:rFonts w:cstheme="minorHAnsi"/>
          <w:b/>
        </w:rPr>
        <w:t>NAČIN I SREDSTVA ZA REALIZACIJU PROGRAMA:</w:t>
      </w:r>
    </w:p>
    <w:p w14:paraId="65DB2559" w14:textId="77777777" w:rsidR="00AD472E" w:rsidRPr="00FD54DD" w:rsidRDefault="00AD472E" w:rsidP="00AD472E">
      <w:pPr>
        <w:spacing w:after="0" w:line="240" w:lineRule="auto"/>
        <w:rPr>
          <w:rFonts w:cstheme="minorHAnsi"/>
          <w:b/>
        </w:rPr>
      </w:pPr>
    </w:p>
    <w:tbl>
      <w:tblPr>
        <w:tblStyle w:val="Reetkatablice"/>
        <w:tblW w:w="0" w:type="auto"/>
        <w:tblLook w:val="04A0" w:firstRow="1" w:lastRow="0" w:firstColumn="1" w:lastColumn="0" w:noHBand="0" w:noVBand="1"/>
      </w:tblPr>
      <w:tblGrid>
        <w:gridCol w:w="1987"/>
        <w:gridCol w:w="2622"/>
        <w:gridCol w:w="1137"/>
        <w:gridCol w:w="1389"/>
        <w:gridCol w:w="1260"/>
        <w:gridCol w:w="1233"/>
      </w:tblGrid>
      <w:tr w:rsidR="00AD472E" w:rsidRPr="00FD54DD" w14:paraId="45097207" w14:textId="77777777" w:rsidTr="004D65C9">
        <w:tc>
          <w:tcPr>
            <w:tcW w:w="1987" w:type="dxa"/>
          </w:tcPr>
          <w:p w14:paraId="2334C729" w14:textId="77777777" w:rsidR="00AD472E" w:rsidRPr="00FD54DD" w:rsidRDefault="00AD472E" w:rsidP="004D65C9">
            <w:pPr>
              <w:jc w:val="center"/>
              <w:rPr>
                <w:rFonts w:cstheme="minorHAnsi"/>
                <w:b/>
              </w:rPr>
            </w:pPr>
            <w:r w:rsidRPr="00FD54DD">
              <w:rPr>
                <w:rFonts w:cstheme="minorHAnsi"/>
                <w:b/>
              </w:rPr>
              <w:t>Šifra aktivnosti/projekta</w:t>
            </w:r>
          </w:p>
        </w:tc>
        <w:tc>
          <w:tcPr>
            <w:tcW w:w="2714" w:type="dxa"/>
          </w:tcPr>
          <w:p w14:paraId="3AC94517" w14:textId="77777777" w:rsidR="00AD472E" w:rsidRPr="00FD54DD" w:rsidRDefault="00AD472E" w:rsidP="004D65C9">
            <w:pPr>
              <w:rPr>
                <w:rFonts w:cstheme="minorHAnsi"/>
                <w:b/>
              </w:rPr>
            </w:pPr>
            <w:r w:rsidRPr="00FD54DD">
              <w:rPr>
                <w:rFonts w:cstheme="minorHAnsi"/>
                <w:b/>
              </w:rPr>
              <w:t>Naziv aktivnosti / projekta</w:t>
            </w:r>
          </w:p>
        </w:tc>
        <w:tc>
          <w:tcPr>
            <w:tcW w:w="1139" w:type="dxa"/>
          </w:tcPr>
          <w:p w14:paraId="566C4AFC" w14:textId="77777777" w:rsidR="00AD472E" w:rsidRPr="00FD54DD" w:rsidRDefault="00AD472E" w:rsidP="004D65C9">
            <w:pPr>
              <w:jc w:val="center"/>
              <w:rPr>
                <w:rFonts w:cstheme="minorHAnsi"/>
                <w:b/>
              </w:rPr>
            </w:pPr>
            <w:r w:rsidRPr="00FD54DD">
              <w:rPr>
                <w:rFonts w:cstheme="minorHAnsi"/>
                <w:b/>
              </w:rPr>
              <w:t>PLAN 2024.</w:t>
            </w:r>
          </w:p>
        </w:tc>
        <w:tc>
          <w:tcPr>
            <w:tcW w:w="1269" w:type="dxa"/>
          </w:tcPr>
          <w:p w14:paraId="13859844" w14:textId="77777777" w:rsidR="00AD472E" w:rsidRPr="00FD54DD" w:rsidRDefault="00AD472E" w:rsidP="004D65C9">
            <w:pPr>
              <w:jc w:val="center"/>
              <w:rPr>
                <w:rFonts w:cstheme="minorHAnsi"/>
                <w:b/>
              </w:rPr>
            </w:pPr>
            <w:r w:rsidRPr="00FD54DD">
              <w:rPr>
                <w:rFonts w:cstheme="minorHAnsi"/>
                <w:b/>
              </w:rPr>
              <w:t>POVEĆANJE/</w:t>
            </w:r>
          </w:p>
          <w:p w14:paraId="072F1FB4" w14:textId="77777777" w:rsidR="00AD472E" w:rsidRPr="00FD54DD" w:rsidRDefault="00AD472E" w:rsidP="004D65C9">
            <w:pPr>
              <w:jc w:val="center"/>
              <w:rPr>
                <w:rFonts w:cstheme="minorHAnsi"/>
                <w:b/>
              </w:rPr>
            </w:pPr>
            <w:r w:rsidRPr="00FD54DD">
              <w:rPr>
                <w:rFonts w:cstheme="minorHAnsi"/>
                <w:b/>
              </w:rPr>
              <w:t>SMANJENJE</w:t>
            </w:r>
          </w:p>
        </w:tc>
        <w:tc>
          <w:tcPr>
            <w:tcW w:w="1269" w:type="dxa"/>
          </w:tcPr>
          <w:p w14:paraId="35DFFC4E" w14:textId="77777777" w:rsidR="00AD472E" w:rsidRPr="00FD54DD" w:rsidRDefault="00AD472E" w:rsidP="004D65C9">
            <w:pPr>
              <w:jc w:val="center"/>
              <w:rPr>
                <w:rFonts w:cstheme="minorHAnsi"/>
                <w:b/>
              </w:rPr>
            </w:pPr>
            <w:r w:rsidRPr="00FD54DD">
              <w:rPr>
                <w:rFonts w:cstheme="minorHAnsi"/>
                <w:b/>
              </w:rPr>
              <w:t>NOVI PLAN 2024.</w:t>
            </w:r>
          </w:p>
        </w:tc>
        <w:tc>
          <w:tcPr>
            <w:tcW w:w="1251" w:type="dxa"/>
          </w:tcPr>
          <w:p w14:paraId="6CDF13DA" w14:textId="77777777" w:rsidR="00AD472E" w:rsidRPr="00FD54DD" w:rsidRDefault="00AD472E" w:rsidP="004D65C9">
            <w:pPr>
              <w:jc w:val="center"/>
              <w:rPr>
                <w:rFonts w:cstheme="minorHAnsi"/>
                <w:b/>
              </w:rPr>
            </w:pPr>
            <w:r w:rsidRPr="00FD54DD">
              <w:rPr>
                <w:rFonts w:cstheme="minorHAnsi"/>
                <w:b/>
              </w:rPr>
              <w:t>IND.5/3</w:t>
            </w:r>
          </w:p>
        </w:tc>
      </w:tr>
      <w:tr w:rsidR="00AD472E" w:rsidRPr="00FD54DD" w14:paraId="51879B25" w14:textId="77777777" w:rsidTr="004D65C9">
        <w:tc>
          <w:tcPr>
            <w:tcW w:w="1987" w:type="dxa"/>
          </w:tcPr>
          <w:p w14:paraId="16685CAC" w14:textId="77777777" w:rsidR="00AD472E" w:rsidRPr="00FD54DD" w:rsidRDefault="00AD472E" w:rsidP="004D65C9">
            <w:pPr>
              <w:jc w:val="center"/>
              <w:rPr>
                <w:rFonts w:cstheme="minorHAnsi"/>
              </w:rPr>
            </w:pPr>
            <w:r w:rsidRPr="00FD54DD">
              <w:rPr>
                <w:rFonts w:cstheme="minorHAnsi"/>
              </w:rPr>
              <w:t>A100147</w:t>
            </w:r>
          </w:p>
        </w:tc>
        <w:tc>
          <w:tcPr>
            <w:tcW w:w="2714" w:type="dxa"/>
          </w:tcPr>
          <w:p w14:paraId="3CB7FC11" w14:textId="77777777" w:rsidR="00AD472E" w:rsidRPr="00FD54DD" w:rsidRDefault="00AD472E" w:rsidP="004D65C9">
            <w:pPr>
              <w:rPr>
                <w:rFonts w:cstheme="minorHAnsi"/>
              </w:rPr>
            </w:pPr>
            <w:r w:rsidRPr="00FD54DD">
              <w:rPr>
                <w:rFonts w:cstheme="minorHAnsi"/>
              </w:rPr>
              <w:t>Pomoći -Fond EU korisnici</w:t>
            </w:r>
          </w:p>
        </w:tc>
        <w:tc>
          <w:tcPr>
            <w:tcW w:w="1139" w:type="dxa"/>
          </w:tcPr>
          <w:p w14:paraId="794DD9E2" w14:textId="77777777" w:rsidR="00AD472E" w:rsidRPr="00FD54DD" w:rsidRDefault="00AD472E" w:rsidP="004D65C9">
            <w:pPr>
              <w:jc w:val="right"/>
              <w:rPr>
                <w:rFonts w:cstheme="minorHAnsi"/>
              </w:rPr>
            </w:pPr>
            <w:r w:rsidRPr="00FD54DD">
              <w:rPr>
                <w:rFonts w:cstheme="minorHAnsi"/>
              </w:rPr>
              <w:t>14.120,00</w:t>
            </w:r>
          </w:p>
        </w:tc>
        <w:tc>
          <w:tcPr>
            <w:tcW w:w="1269" w:type="dxa"/>
          </w:tcPr>
          <w:p w14:paraId="3AACBEC5" w14:textId="77777777" w:rsidR="00AD472E" w:rsidRPr="00FD54DD" w:rsidRDefault="00AD472E" w:rsidP="004D65C9">
            <w:pPr>
              <w:jc w:val="right"/>
              <w:rPr>
                <w:rFonts w:cstheme="minorHAnsi"/>
              </w:rPr>
            </w:pPr>
            <w:r w:rsidRPr="00FD54DD">
              <w:rPr>
                <w:rFonts w:cstheme="minorHAnsi"/>
              </w:rPr>
              <w:t>0,00</w:t>
            </w:r>
          </w:p>
        </w:tc>
        <w:tc>
          <w:tcPr>
            <w:tcW w:w="1269" w:type="dxa"/>
          </w:tcPr>
          <w:p w14:paraId="101F5539" w14:textId="77777777" w:rsidR="00AD472E" w:rsidRPr="00FD54DD" w:rsidRDefault="00AD472E" w:rsidP="004D65C9">
            <w:pPr>
              <w:jc w:val="right"/>
              <w:rPr>
                <w:rFonts w:cstheme="minorHAnsi"/>
              </w:rPr>
            </w:pPr>
            <w:r w:rsidRPr="00FD54DD">
              <w:rPr>
                <w:rFonts w:cstheme="minorHAnsi"/>
              </w:rPr>
              <w:t>14.120,00</w:t>
            </w:r>
          </w:p>
        </w:tc>
        <w:tc>
          <w:tcPr>
            <w:tcW w:w="1251" w:type="dxa"/>
          </w:tcPr>
          <w:p w14:paraId="1D153464" w14:textId="77777777" w:rsidR="00AD472E" w:rsidRPr="00FD54DD" w:rsidRDefault="00AD472E" w:rsidP="004D65C9">
            <w:pPr>
              <w:jc w:val="center"/>
              <w:rPr>
                <w:rFonts w:cstheme="minorHAnsi"/>
              </w:rPr>
            </w:pPr>
            <w:r w:rsidRPr="00FD54DD">
              <w:rPr>
                <w:rFonts w:cstheme="minorHAnsi"/>
              </w:rPr>
              <w:t>100</w:t>
            </w:r>
          </w:p>
        </w:tc>
      </w:tr>
      <w:tr w:rsidR="00AD472E" w:rsidRPr="00FD54DD" w14:paraId="084A71EB" w14:textId="77777777" w:rsidTr="004D65C9">
        <w:tc>
          <w:tcPr>
            <w:tcW w:w="1987" w:type="dxa"/>
          </w:tcPr>
          <w:p w14:paraId="5A57CAD5" w14:textId="77777777" w:rsidR="00AD472E" w:rsidRPr="00FD54DD" w:rsidRDefault="00AD472E" w:rsidP="004D65C9">
            <w:pPr>
              <w:jc w:val="center"/>
              <w:rPr>
                <w:rFonts w:cstheme="minorHAnsi"/>
              </w:rPr>
            </w:pPr>
          </w:p>
        </w:tc>
        <w:tc>
          <w:tcPr>
            <w:tcW w:w="2714" w:type="dxa"/>
          </w:tcPr>
          <w:p w14:paraId="750D38E6" w14:textId="77777777" w:rsidR="00AD472E" w:rsidRPr="00FD54DD" w:rsidRDefault="00AD472E" w:rsidP="004D65C9">
            <w:pPr>
              <w:rPr>
                <w:rFonts w:cstheme="minorHAnsi"/>
              </w:rPr>
            </w:pPr>
          </w:p>
        </w:tc>
        <w:tc>
          <w:tcPr>
            <w:tcW w:w="1139" w:type="dxa"/>
          </w:tcPr>
          <w:p w14:paraId="174CC27F" w14:textId="77777777" w:rsidR="00AD472E" w:rsidRPr="00FD54DD" w:rsidRDefault="00AD472E" w:rsidP="004D65C9">
            <w:pPr>
              <w:jc w:val="right"/>
              <w:rPr>
                <w:rFonts w:cstheme="minorHAnsi"/>
              </w:rPr>
            </w:pPr>
          </w:p>
        </w:tc>
        <w:tc>
          <w:tcPr>
            <w:tcW w:w="1269" w:type="dxa"/>
          </w:tcPr>
          <w:p w14:paraId="76CE4E30" w14:textId="77777777" w:rsidR="00AD472E" w:rsidRPr="00FD54DD" w:rsidRDefault="00AD472E" w:rsidP="004D65C9">
            <w:pPr>
              <w:jc w:val="right"/>
              <w:rPr>
                <w:rFonts w:cstheme="minorHAnsi"/>
              </w:rPr>
            </w:pPr>
          </w:p>
        </w:tc>
        <w:tc>
          <w:tcPr>
            <w:tcW w:w="1269" w:type="dxa"/>
          </w:tcPr>
          <w:p w14:paraId="639A6F49" w14:textId="77777777" w:rsidR="00AD472E" w:rsidRPr="00FD54DD" w:rsidRDefault="00AD472E" w:rsidP="004D65C9">
            <w:pPr>
              <w:jc w:val="right"/>
              <w:rPr>
                <w:rFonts w:cstheme="minorHAnsi"/>
              </w:rPr>
            </w:pPr>
          </w:p>
        </w:tc>
        <w:tc>
          <w:tcPr>
            <w:tcW w:w="1251" w:type="dxa"/>
          </w:tcPr>
          <w:p w14:paraId="36AC3A6E" w14:textId="77777777" w:rsidR="00AD472E" w:rsidRPr="00FD54DD" w:rsidRDefault="00AD472E" w:rsidP="004D65C9">
            <w:pPr>
              <w:jc w:val="right"/>
              <w:rPr>
                <w:rFonts w:cstheme="minorHAnsi"/>
              </w:rPr>
            </w:pPr>
          </w:p>
        </w:tc>
      </w:tr>
      <w:tr w:rsidR="00AD472E" w:rsidRPr="00FD54DD" w14:paraId="4EDA04C9" w14:textId="77777777" w:rsidTr="004D65C9">
        <w:tc>
          <w:tcPr>
            <w:tcW w:w="1987" w:type="dxa"/>
          </w:tcPr>
          <w:p w14:paraId="2B0103B0" w14:textId="77777777" w:rsidR="00AD472E" w:rsidRPr="00FD54DD" w:rsidRDefault="00AD472E" w:rsidP="004D65C9">
            <w:pPr>
              <w:jc w:val="center"/>
              <w:rPr>
                <w:rFonts w:cstheme="minorHAnsi"/>
                <w:b/>
              </w:rPr>
            </w:pPr>
          </w:p>
        </w:tc>
        <w:tc>
          <w:tcPr>
            <w:tcW w:w="2714" w:type="dxa"/>
          </w:tcPr>
          <w:p w14:paraId="60F73D12" w14:textId="77777777" w:rsidR="00AD472E" w:rsidRPr="00FD54DD" w:rsidRDefault="00AD472E" w:rsidP="004D65C9">
            <w:pPr>
              <w:rPr>
                <w:rFonts w:cstheme="minorHAnsi"/>
                <w:b/>
              </w:rPr>
            </w:pPr>
            <w:r w:rsidRPr="00FD54DD">
              <w:rPr>
                <w:rFonts w:cstheme="minorHAnsi"/>
                <w:b/>
              </w:rPr>
              <w:t>Ukupno program:</w:t>
            </w:r>
          </w:p>
        </w:tc>
        <w:tc>
          <w:tcPr>
            <w:tcW w:w="1139" w:type="dxa"/>
          </w:tcPr>
          <w:p w14:paraId="07EEB5FB" w14:textId="77777777" w:rsidR="00AD472E" w:rsidRPr="00FD54DD" w:rsidRDefault="00AD472E" w:rsidP="004D65C9">
            <w:pPr>
              <w:jc w:val="right"/>
              <w:rPr>
                <w:rFonts w:cstheme="minorHAnsi"/>
                <w:b/>
                <w:bCs/>
              </w:rPr>
            </w:pPr>
            <w:r w:rsidRPr="00FD54DD">
              <w:rPr>
                <w:rFonts w:cstheme="minorHAnsi"/>
                <w:b/>
                <w:bCs/>
              </w:rPr>
              <w:t>14.120,00</w:t>
            </w:r>
          </w:p>
        </w:tc>
        <w:tc>
          <w:tcPr>
            <w:tcW w:w="1269" w:type="dxa"/>
          </w:tcPr>
          <w:p w14:paraId="6BC81AE0" w14:textId="77777777" w:rsidR="00AD472E" w:rsidRPr="00FD54DD" w:rsidRDefault="00AD472E" w:rsidP="004D65C9">
            <w:pPr>
              <w:jc w:val="right"/>
              <w:rPr>
                <w:rFonts w:cstheme="minorHAnsi"/>
                <w:b/>
              </w:rPr>
            </w:pPr>
            <w:r w:rsidRPr="00FD54DD">
              <w:rPr>
                <w:rFonts w:cstheme="minorHAnsi"/>
              </w:rPr>
              <w:t>0,00</w:t>
            </w:r>
          </w:p>
        </w:tc>
        <w:tc>
          <w:tcPr>
            <w:tcW w:w="1269" w:type="dxa"/>
          </w:tcPr>
          <w:p w14:paraId="76BBE228" w14:textId="77777777" w:rsidR="00AD472E" w:rsidRPr="00FD54DD" w:rsidRDefault="00AD472E" w:rsidP="004D65C9">
            <w:pPr>
              <w:jc w:val="right"/>
              <w:rPr>
                <w:rFonts w:cstheme="minorHAnsi"/>
                <w:b/>
                <w:bCs/>
              </w:rPr>
            </w:pPr>
            <w:r w:rsidRPr="00FD54DD">
              <w:rPr>
                <w:rFonts w:cstheme="minorHAnsi"/>
                <w:b/>
                <w:bCs/>
              </w:rPr>
              <w:t>14.120,00</w:t>
            </w:r>
          </w:p>
        </w:tc>
        <w:tc>
          <w:tcPr>
            <w:tcW w:w="1251" w:type="dxa"/>
          </w:tcPr>
          <w:p w14:paraId="20E01032" w14:textId="77777777" w:rsidR="00AD472E" w:rsidRPr="00FD54DD" w:rsidRDefault="00AD472E" w:rsidP="004D65C9">
            <w:pPr>
              <w:jc w:val="center"/>
              <w:rPr>
                <w:rFonts w:cstheme="minorHAnsi"/>
                <w:b/>
              </w:rPr>
            </w:pPr>
            <w:r w:rsidRPr="00FD54DD">
              <w:rPr>
                <w:rFonts w:cstheme="minorHAnsi"/>
                <w:b/>
              </w:rPr>
              <w:t>100</w:t>
            </w:r>
          </w:p>
        </w:tc>
      </w:tr>
    </w:tbl>
    <w:p w14:paraId="371F4A0C" w14:textId="77777777" w:rsidR="00AD472E" w:rsidRPr="00FD54DD" w:rsidRDefault="00AD472E" w:rsidP="00AD472E">
      <w:pPr>
        <w:spacing w:after="0" w:line="240" w:lineRule="auto"/>
        <w:rPr>
          <w:rFonts w:cstheme="minorHAnsi"/>
          <w:b/>
        </w:rPr>
      </w:pPr>
    </w:p>
    <w:p w14:paraId="46688C52" w14:textId="77777777" w:rsidR="00AD472E" w:rsidRPr="00FD54DD" w:rsidRDefault="00AD472E" w:rsidP="00AD472E">
      <w:pPr>
        <w:rPr>
          <w:rFonts w:cstheme="minorHAnsi"/>
        </w:rPr>
      </w:pPr>
      <w:r w:rsidRPr="00FD54DD">
        <w:rPr>
          <w:rFonts w:cstheme="minorHAnsi"/>
        </w:rPr>
        <w:lastRenderedPageBreak/>
        <w:t>U nastavku se za svaku aktivnost/projekt daje sažeto obrazloženje i definiraju pokazatelji rezultata:</w:t>
      </w:r>
    </w:p>
    <w:tbl>
      <w:tblPr>
        <w:tblW w:w="9514" w:type="dxa"/>
        <w:tblInd w:w="93" w:type="dxa"/>
        <w:tblLayout w:type="fixed"/>
        <w:tblLook w:val="04A0" w:firstRow="1" w:lastRow="0" w:firstColumn="1" w:lastColumn="0" w:noHBand="0" w:noVBand="1"/>
      </w:tblPr>
      <w:tblGrid>
        <w:gridCol w:w="1477"/>
        <w:gridCol w:w="1460"/>
        <w:gridCol w:w="1153"/>
        <w:gridCol w:w="1624"/>
        <w:gridCol w:w="1234"/>
        <w:gridCol w:w="1131"/>
        <w:gridCol w:w="1435"/>
      </w:tblGrid>
      <w:tr w:rsidR="00AD472E" w:rsidRPr="00FD54DD" w14:paraId="18A2E3E8" w14:textId="77777777" w:rsidTr="004D65C9">
        <w:trPr>
          <w:trHeight w:val="316"/>
        </w:trPr>
        <w:tc>
          <w:tcPr>
            <w:tcW w:w="9514" w:type="dxa"/>
            <w:gridSpan w:val="7"/>
            <w:tcBorders>
              <w:top w:val="single" w:sz="4" w:space="0" w:color="auto"/>
              <w:left w:val="single" w:sz="4" w:space="0" w:color="auto"/>
              <w:bottom w:val="single" w:sz="4" w:space="0" w:color="auto"/>
              <w:right w:val="single" w:sz="4" w:space="0" w:color="auto"/>
            </w:tcBorders>
            <w:shd w:val="clear" w:color="auto" w:fill="auto"/>
            <w:hideMark/>
          </w:tcPr>
          <w:p w14:paraId="33DBF716" w14:textId="77777777" w:rsidR="00AD472E" w:rsidRPr="00FD54DD" w:rsidRDefault="00AD472E" w:rsidP="004D65C9">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A1001147  Pomoći-Fond EU korisnici</w:t>
            </w:r>
          </w:p>
        </w:tc>
      </w:tr>
      <w:tr w:rsidR="00AD472E" w:rsidRPr="00FD54DD" w14:paraId="7EE64AA0" w14:textId="77777777" w:rsidTr="004D65C9">
        <w:trPr>
          <w:trHeight w:val="536"/>
        </w:trPr>
        <w:tc>
          <w:tcPr>
            <w:tcW w:w="9514"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3C0DF7C0"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Obrazloženje aktivnosti/projekta: Ovim projektom ulaže se u specijalističko usavršavanje doktora medicine raznih specijalnosti u svrhu </w:t>
            </w:r>
            <w:r w:rsidRPr="00FD54DD">
              <w:rPr>
                <w:rFonts w:eastAsia="Times New Roman" w:cstheme="minorHAnsi"/>
                <w:color w:val="000000"/>
                <w:lang w:eastAsia="ar-SA"/>
              </w:rPr>
              <w:t>poboljšanja  pristupa primarnoj  zdravstvenoj zaštiti u manje atraktivnim , depriviranim manje dostupnim područjima koje pokriva zdravstvenom skrbi Dom zdravlja Vojnić  kroz povećanje broja specijalista .</w:t>
            </w:r>
          </w:p>
        </w:tc>
      </w:tr>
      <w:tr w:rsidR="00AD472E" w:rsidRPr="00FD54DD" w14:paraId="52A60DCC" w14:textId="77777777" w:rsidTr="004D65C9">
        <w:trPr>
          <w:trHeight w:val="509"/>
        </w:trPr>
        <w:tc>
          <w:tcPr>
            <w:tcW w:w="9514" w:type="dxa"/>
            <w:gridSpan w:val="7"/>
            <w:vMerge/>
            <w:tcBorders>
              <w:top w:val="single" w:sz="4" w:space="0" w:color="auto"/>
              <w:left w:val="single" w:sz="4" w:space="0" w:color="auto"/>
              <w:bottom w:val="single" w:sz="4" w:space="0" w:color="auto"/>
              <w:right w:val="single" w:sz="4" w:space="0" w:color="auto"/>
            </w:tcBorders>
            <w:vAlign w:val="center"/>
            <w:hideMark/>
          </w:tcPr>
          <w:p w14:paraId="63C9E012" w14:textId="77777777" w:rsidR="00AD472E" w:rsidRPr="00FD54DD" w:rsidRDefault="00AD472E" w:rsidP="004D65C9">
            <w:pPr>
              <w:spacing w:after="0" w:line="240" w:lineRule="auto"/>
              <w:rPr>
                <w:rFonts w:eastAsia="Times New Roman" w:cstheme="minorHAnsi"/>
                <w:color w:val="000000"/>
                <w:lang w:eastAsia="hr-HR"/>
              </w:rPr>
            </w:pPr>
          </w:p>
        </w:tc>
      </w:tr>
      <w:tr w:rsidR="00AD472E" w:rsidRPr="00FD54DD" w14:paraId="19AA3D46" w14:textId="77777777" w:rsidTr="004D65C9">
        <w:trPr>
          <w:trHeight w:val="594"/>
        </w:trPr>
        <w:tc>
          <w:tcPr>
            <w:tcW w:w="951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76C1D3B"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r w:rsidR="00AD472E" w:rsidRPr="00FD54DD" w14:paraId="14D4DD73" w14:textId="77777777" w:rsidTr="004D65C9">
        <w:trPr>
          <w:trHeight w:val="594"/>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D5BEE"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3CBC8776"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7A59714"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153" w:type="dxa"/>
            <w:tcBorders>
              <w:top w:val="single" w:sz="4" w:space="0" w:color="auto"/>
              <w:left w:val="nil"/>
              <w:bottom w:val="single" w:sz="4" w:space="0" w:color="auto"/>
              <w:right w:val="single" w:sz="4" w:space="0" w:color="auto"/>
            </w:tcBorders>
            <w:vAlign w:val="center"/>
          </w:tcPr>
          <w:p w14:paraId="16A1B29C"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DC411"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46679F42"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10559413"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c>
          <w:tcPr>
            <w:tcW w:w="1131" w:type="dxa"/>
            <w:tcBorders>
              <w:top w:val="single" w:sz="4" w:space="0" w:color="auto"/>
              <w:left w:val="nil"/>
              <w:bottom w:val="single" w:sz="4" w:space="0" w:color="auto"/>
              <w:right w:val="single" w:sz="4" w:space="0" w:color="auto"/>
            </w:tcBorders>
            <w:vAlign w:val="center"/>
          </w:tcPr>
          <w:p w14:paraId="3E1E625C"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2EB04BE0"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2025.</w:t>
            </w:r>
          </w:p>
        </w:tc>
        <w:tc>
          <w:tcPr>
            <w:tcW w:w="1435" w:type="dxa"/>
            <w:tcBorders>
              <w:top w:val="single" w:sz="4" w:space="0" w:color="auto"/>
              <w:left w:val="nil"/>
              <w:bottom w:val="single" w:sz="4" w:space="0" w:color="auto"/>
              <w:right w:val="single" w:sz="4" w:space="0" w:color="auto"/>
            </w:tcBorders>
            <w:vAlign w:val="center"/>
          </w:tcPr>
          <w:p w14:paraId="3C5B8BCB"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1F0EC629"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2026.</w:t>
            </w:r>
          </w:p>
        </w:tc>
      </w:tr>
      <w:tr w:rsidR="00AD472E" w:rsidRPr="00FD54DD" w14:paraId="0FF17CDF" w14:textId="77777777" w:rsidTr="004D65C9">
        <w:trPr>
          <w:trHeight w:val="297"/>
        </w:trPr>
        <w:tc>
          <w:tcPr>
            <w:tcW w:w="1477" w:type="dxa"/>
            <w:tcBorders>
              <w:top w:val="single" w:sz="4" w:space="0" w:color="auto"/>
              <w:left w:val="single" w:sz="4" w:space="0" w:color="auto"/>
              <w:bottom w:val="single" w:sz="4" w:space="0" w:color="auto"/>
              <w:right w:val="single" w:sz="4" w:space="0" w:color="auto"/>
            </w:tcBorders>
            <w:shd w:val="clear" w:color="auto" w:fill="auto"/>
            <w:hideMark/>
          </w:tcPr>
          <w:p w14:paraId="4540545A" w14:textId="77777777" w:rsidR="00AD472E" w:rsidRPr="00FD54DD" w:rsidRDefault="00AD472E" w:rsidP="004D65C9">
            <w:pPr>
              <w:spacing w:after="0" w:line="240" w:lineRule="auto"/>
              <w:rPr>
                <w:rFonts w:eastAsia="Times New Roman" w:cstheme="minorHAnsi"/>
                <w:color w:val="000000"/>
                <w:lang w:eastAsia="hr-HR"/>
              </w:rPr>
            </w:pPr>
          </w:p>
          <w:p w14:paraId="4FF0D6CA"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Broj završenih specijalizacija i </w:t>
            </w:r>
            <w:proofErr w:type="spellStart"/>
            <w:r w:rsidRPr="00FD54DD">
              <w:rPr>
                <w:rFonts w:eastAsia="Times New Roman" w:cstheme="minorHAnsi"/>
                <w:color w:val="000000"/>
                <w:lang w:eastAsia="hr-HR"/>
              </w:rPr>
              <w:t>spec</w:t>
            </w:r>
            <w:proofErr w:type="spellEnd"/>
            <w:r w:rsidRPr="00FD54DD">
              <w:rPr>
                <w:rFonts w:eastAsia="Times New Roman" w:cstheme="minorHAnsi"/>
                <w:color w:val="000000"/>
                <w:lang w:eastAsia="hr-HR"/>
              </w:rPr>
              <w:t>. U tijeku</w:t>
            </w:r>
          </w:p>
        </w:tc>
        <w:tc>
          <w:tcPr>
            <w:tcW w:w="1460" w:type="dxa"/>
            <w:tcBorders>
              <w:top w:val="nil"/>
              <w:left w:val="nil"/>
              <w:bottom w:val="single" w:sz="4" w:space="0" w:color="auto"/>
              <w:right w:val="single" w:sz="4" w:space="0" w:color="auto"/>
            </w:tcBorders>
            <w:shd w:val="clear" w:color="auto" w:fill="auto"/>
            <w:noWrap/>
            <w:vAlign w:val="bottom"/>
            <w:hideMark/>
          </w:tcPr>
          <w:p w14:paraId="656CD1E8"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 Broj završenih specijalizacija i </w:t>
            </w:r>
            <w:proofErr w:type="spellStart"/>
            <w:r w:rsidRPr="00FD54DD">
              <w:rPr>
                <w:rFonts w:eastAsia="Times New Roman" w:cstheme="minorHAnsi"/>
                <w:color w:val="000000"/>
                <w:lang w:eastAsia="hr-HR"/>
              </w:rPr>
              <w:t>spec</w:t>
            </w:r>
            <w:proofErr w:type="spellEnd"/>
            <w:r w:rsidRPr="00FD54DD">
              <w:rPr>
                <w:rFonts w:eastAsia="Times New Roman" w:cstheme="minorHAnsi"/>
                <w:color w:val="000000"/>
                <w:lang w:eastAsia="hr-HR"/>
              </w:rPr>
              <w:t>. U tijeku</w:t>
            </w:r>
          </w:p>
        </w:tc>
        <w:tc>
          <w:tcPr>
            <w:tcW w:w="1153" w:type="dxa"/>
            <w:tcBorders>
              <w:top w:val="nil"/>
              <w:left w:val="nil"/>
              <w:bottom w:val="single" w:sz="4" w:space="0" w:color="auto"/>
              <w:right w:val="single" w:sz="4" w:space="0" w:color="auto"/>
            </w:tcBorders>
          </w:tcPr>
          <w:p w14:paraId="1ABD98E9"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specijalizanata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DE22"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1 </w:t>
            </w:r>
          </w:p>
        </w:tc>
        <w:tc>
          <w:tcPr>
            <w:tcW w:w="1234" w:type="dxa"/>
            <w:tcBorders>
              <w:top w:val="nil"/>
              <w:left w:val="nil"/>
              <w:bottom w:val="single" w:sz="4" w:space="0" w:color="auto"/>
              <w:right w:val="single" w:sz="4" w:space="0" w:color="auto"/>
            </w:tcBorders>
            <w:shd w:val="clear" w:color="auto" w:fill="auto"/>
            <w:noWrap/>
            <w:vAlign w:val="bottom"/>
            <w:hideMark/>
          </w:tcPr>
          <w:p w14:paraId="6E19C718"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2</w:t>
            </w:r>
          </w:p>
        </w:tc>
        <w:tc>
          <w:tcPr>
            <w:tcW w:w="1131" w:type="dxa"/>
            <w:tcBorders>
              <w:top w:val="nil"/>
              <w:left w:val="nil"/>
              <w:bottom w:val="single" w:sz="4" w:space="0" w:color="auto"/>
              <w:right w:val="single" w:sz="4" w:space="0" w:color="auto"/>
            </w:tcBorders>
            <w:vAlign w:val="bottom"/>
          </w:tcPr>
          <w:p w14:paraId="6DF7D096"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3</w:t>
            </w:r>
          </w:p>
        </w:tc>
        <w:tc>
          <w:tcPr>
            <w:tcW w:w="1435" w:type="dxa"/>
            <w:tcBorders>
              <w:top w:val="nil"/>
              <w:left w:val="nil"/>
              <w:bottom w:val="single" w:sz="4" w:space="0" w:color="auto"/>
              <w:right w:val="single" w:sz="4" w:space="0" w:color="auto"/>
            </w:tcBorders>
          </w:tcPr>
          <w:p w14:paraId="570A07D9" w14:textId="77777777" w:rsidR="00AD472E" w:rsidRPr="00FD54DD" w:rsidRDefault="00AD472E" w:rsidP="004D65C9">
            <w:pPr>
              <w:spacing w:after="0" w:line="240" w:lineRule="auto"/>
              <w:rPr>
                <w:rFonts w:eastAsia="Times New Roman" w:cstheme="minorHAnsi"/>
                <w:color w:val="000000"/>
                <w:lang w:eastAsia="hr-HR"/>
              </w:rPr>
            </w:pPr>
          </w:p>
          <w:p w14:paraId="36DBE553" w14:textId="77777777" w:rsidR="00AD472E" w:rsidRPr="00FD54DD" w:rsidRDefault="00AD472E" w:rsidP="004D65C9">
            <w:pPr>
              <w:spacing w:after="0" w:line="240" w:lineRule="auto"/>
              <w:rPr>
                <w:rFonts w:eastAsia="Times New Roman" w:cstheme="minorHAnsi"/>
                <w:color w:val="000000"/>
                <w:lang w:eastAsia="hr-HR"/>
              </w:rPr>
            </w:pPr>
          </w:p>
          <w:p w14:paraId="2CF984A9" w14:textId="77777777" w:rsidR="00AD472E" w:rsidRPr="00FD54DD" w:rsidRDefault="00AD472E" w:rsidP="004D65C9">
            <w:pPr>
              <w:spacing w:after="0" w:line="240" w:lineRule="auto"/>
              <w:rPr>
                <w:rFonts w:eastAsia="Times New Roman" w:cstheme="minorHAnsi"/>
                <w:color w:val="000000"/>
                <w:lang w:eastAsia="hr-HR"/>
              </w:rPr>
            </w:pPr>
          </w:p>
          <w:p w14:paraId="7B630342" w14:textId="77777777" w:rsidR="00AD472E" w:rsidRPr="00FD54DD" w:rsidRDefault="00AD472E" w:rsidP="004D65C9">
            <w:pPr>
              <w:spacing w:after="0" w:line="240" w:lineRule="auto"/>
              <w:rPr>
                <w:rFonts w:eastAsia="Times New Roman" w:cstheme="minorHAnsi"/>
                <w:color w:val="000000"/>
                <w:lang w:eastAsia="hr-HR"/>
              </w:rPr>
            </w:pPr>
          </w:p>
          <w:p w14:paraId="20810034" w14:textId="77777777" w:rsidR="00AD472E" w:rsidRPr="00FD54DD" w:rsidRDefault="00AD472E"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3</w:t>
            </w:r>
          </w:p>
        </w:tc>
      </w:tr>
    </w:tbl>
    <w:p w14:paraId="14837810" w14:textId="77777777" w:rsidR="00AD472E" w:rsidRPr="00FD54DD" w:rsidRDefault="00AD472E" w:rsidP="00AD472E">
      <w:pPr>
        <w:spacing w:after="0" w:line="240" w:lineRule="auto"/>
        <w:rPr>
          <w:rFonts w:cstheme="minorHAnsi"/>
          <w:b/>
          <w:bCs/>
        </w:rPr>
      </w:pPr>
    </w:p>
    <w:p w14:paraId="12A1BFE7" w14:textId="77777777" w:rsidR="00AD472E" w:rsidRPr="00FD54DD" w:rsidRDefault="00AD472E" w:rsidP="00AD472E">
      <w:pPr>
        <w:pBdr>
          <w:bottom w:val="single" w:sz="4" w:space="1" w:color="auto"/>
        </w:pBdr>
        <w:spacing w:after="0" w:line="240" w:lineRule="auto"/>
        <w:rPr>
          <w:rFonts w:cstheme="minorHAnsi"/>
          <w:b/>
        </w:rPr>
      </w:pPr>
      <w:r w:rsidRPr="00FD54DD">
        <w:rPr>
          <w:rFonts w:cstheme="minorHAnsi"/>
          <w:b/>
        </w:rPr>
        <w:t>ŠIFRA I NAZIV PROGRAMA: program 168   POMOĆ IZ  NENEADLEŽNOG PRORAČUNA</w:t>
      </w:r>
    </w:p>
    <w:p w14:paraId="624BBC56" w14:textId="77777777" w:rsidR="00AD472E" w:rsidRPr="00FD54DD" w:rsidRDefault="00AD472E" w:rsidP="00AD472E">
      <w:pPr>
        <w:spacing w:after="0" w:line="240" w:lineRule="auto"/>
        <w:rPr>
          <w:rFonts w:cstheme="minorHAnsi"/>
          <w:b/>
        </w:rPr>
      </w:pPr>
    </w:p>
    <w:p w14:paraId="0E850AA8" w14:textId="77777777" w:rsidR="00AD472E" w:rsidRPr="00FD54DD" w:rsidRDefault="00AD472E" w:rsidP="00AD472E">
      <w:pPr>
        <w:spacing w:after="0" w:line="240" w:lineRule="auto"/>
        <w:rPr>
          <w:rFonts w:cstheme="minorHAnsi"/>
          <w:b/>
        </w:rPr>
      </w:pPr>
      <w:r w:rsidRPr="00FD54DD">
        <w:rPr>
          <w:rFonts w:cstheme="minorHAnsi"/>
          <w:b/>
        </w:rPr>
        <w:t>SVRHA PROGRAMA:</w:t>
      </w:r>
      <w:r w:rsidRPr="00FD54DD">
        <w:rPr>
          <w:rFonts w:eastAsia="Times New Roman" w:cstheme="minorHAnsi"/>
          <w:color w:val="000000"/>
          <w:lang w:eastAsia="ar-SA"/>
        </w:rPr>
        <w:t xml:space="preserve">  Svrha programa je  uključivanje nenadležnog proračuna odnosno Proračuna jedinica  lokalne i područne  samouprave  da se sa svojim sredstvima uključe u razvoj i podizanje kvalitete zdravstvene zaštite na svom području za krajnje korisnike – stanovništvo tih lokalnih zajednica. </w:t>
      </w:r>
      <w:r w:rsidRPr="00FD54DD">
        <w:rPr>
          <w:rFonts w:cstheme="minorHAnsi"/>
          <w:b/>
        </w:rPr>
        <w:t xml:space="preserve"> </w:t>
      </w:r>
    </w:p>
    <w:p w14:paraId="20F69996" w14:textId="77777777" w:rsidR="00AD472E" w:rsidRPr="00FD54DD" w:rsidRDefault="00AD472E" w:rsidP="00AD472E">
      <w:pPr>
        <w:spacing w:after="0" w:line="240" w:lineRule="auto"/>
        <w:rPr>
          <w:rFonts w:cstheme="minorHAnsi"/>
          <w:b/>
        </w:rPr>
      </w:pPr>
    </w:p>
    <w:p w14:paraId="2F6EDF11" w14:textId="77777777" w:rsidR="00AD472E" w:rsidRPr="00FD54DD" w:rsidRDefault="00AD472E" w:rsidP="00AD472E">
      <w:pPr>
        <w:spacing w:after="0" w:line="240" w:lineRule="auto"/>
        <w:rPr>
          <w:rFonts w:cstheme="minorHAnsi"/>
          <w:b/>
        </w:rPr>
      </w:pPr>
      <w:r w:rsidRPr="00FD54DD">
        <w:rPr>
          <w:rFonts w:cstheme="minorHAnsi"/>
          <w:b/>
        </w:rPr>
        <w:t xml:space="preserve">POVEZANOST PROGRAMA SA STRATEŠKIM DOKUMENTIMA I GODIŠNJIM PLANOM RADA: </w:t>
      </w:r>
    </w:p>
    <w:p w14:paraId="4B706545" w14:textId="77777777" w:rsidR="00AD472E" w:rsidRPr="00FD54DD" w:rsidRDefault="00AD472E" w:rsidP="00AD472E">
      <w:pPr>
        <w:spacing w:after="0" w:line="240" w:lineRule="auto"/>
        <w:rPr>
          <w:rFonts w:eastAsia="Times New Roman" w:cstheme="minorHAnsi"/>
          <w:color w:val="000000"/>
          <w:lang w:eastAsia="ar-SA"/>
        </w:rPr>
      </w:pPr>
      <w:r w:rsidRPr="00FD54DD">
        <w:rPr>
          <w:rFonts w:eastAsia="Times New Roman" w:cstheme="minorHAnsi"/>
          <w:color w:val="000000"/>
          <w:lang w:eastAsia="ar-SA"/>
        </w:rPr>
        <w:t>Uključivanjem sredstava iz nenadležnog Proračuna - postiže se  podizanje kvalitete i dostupnosti zdravstvene zaštite na  području  općine Vojnić i šire, i to sudjelovanjem konkretno  u  nabavci nove medicinske opreme, sanitetskih vozila, kapitalnim ulaganjima na objektima.</w:t>
      </w:r>
    </w:p>
    <w:p w14:paraId="31E9D698" w14:textId="77777777" w:rsidR="00AD472E" w:rsidRPr="00FD54DD" w:rsidRDefault="00AD472E" w:rsidP="00AD472E">
      <w:pPr>
        <w:spacing w:after="0" w:line="240" w:lineRule="auto"/>
        <w:rPr>
          <w:rFonts w:cstheme="minorHAnsi"/>
          <w:b/>
        </w:rPr>
      </w:pPr>
    </w:p>
    <w:p w14:paraId="72DA467B" w14:textId="77777777" w:rsidR="00AD472E" w:rsidRPr="00FD54DD" w:rsidRDefault="00AD472E" w:rsidP="00AD472E">
      <w:pPr>
        <w:spacing w:after="0" w:line="240" w:lineRule="auto"/>
        <w:rPr>
          <w:rFonts w:cstheme="minorHAnsi"/>
          <w:b/>
        </w:rPr>
      </w:pPr>
      <w:r w:rsidRPr="00FD54DD">
        <w:rPr>
          <w:rFonts w:cstheme="minorHAnsi"/>
          <w:b/>
        </w:rPr>
        <w:t xml:space="preserve">ZAKONSKE I DRUGE PODLOGE NA KOJIMA SE PROGRAM ZASNIVA: </w:t>
      </w:r>
    </w:p>
    <w:p w14:paraId="3ACEBE8A" w14:textId="77777777" w:rsidR="00AD472E" w:rsidRPr="00FD54DD" w:rsidRDefault="00AD472E" w:rsidP="00AD472E">
      <w:pPr>
        <w:spacing w:after="0" w:line="240" w:lineRule="auto"/>
        <w:rPr>
          <w:rFonts w:cstheme="minorHAnsi"/>
          <w:lang w:eastAsia="ar-SA"/>
        </w:rPr>
      </w:pPr>
      <w:r w:rsidRPr="00FD54DD">
        <w:rPr>
          <w:rFonts w:cstheme="minorHAnsi"/>
          <w:lang w:eastAsia="ar-SA"/>
        </w:rPr>
        <w:t xml:space="preserve">  </w:t>
      </w:r>
      <w:r w:rsidRPr="00FD54DD">
        <w:rPr>
          <w:rFonts w:cstheme="minorHAnsi"/>
          <w:bCs/>
          <w:lang w:eastAsia="ar-SA"/>
        </w:rPr>
        <w:t xml:space="preserve">Zakon o zdravstvenoj zaštiti (NN broj:  </w:t>
      </w:r>
      <w:r w:rsidRPr="00FD54DD">
        <w:rPr>
          <w:rFonts w:cstheme="minorHAnsi"/>
          <w:lang w:eastAsia="ar-SA"/>
        </w:rPr>
        <w:t xml:space="preserve">100/18, 125/19,147/20, 136/21, 119/22, 156/22 i 33/23), Zakon o proračunu (NN broj:  144/21 ). </w:t>
      </w:r>
    </w:p>
    <w:p w14:paraId="287096AA" w14:textId="77777777" w:rsidR="00AD472E" w:rsidRPr="00FD54DD" w:rsidRDefault="00AD472E" w:rsidP="00AD472E">
      <w:pPr>
        <w:spacing w:after="0" w:line="240" w:lineRule="auto"/>
        <w:rPr>
          <w:rFonts w:cstheme="minorHAnsi"/>
        </w:rPr>
      </w:pPr>
    </w:p>
    <w:p w14:paraId="0250CC22" w14:textId="77777777" w:rsidR="00AD472E" w:rsidRPr="00FD54DD" w:rsidRDefault="00AD472E" w:rsidP="00AD472E">
      <w:pPr>
        <w:spacing w:after="0" w:line="240" w:lineRule="auto"/>
        <w:rPr>
          <w:rFonts w:cstheme="minorHAnsi"/>
          <w:b/>
        </w:rPr>
      </w:pPr>
      <w:r w:rsidRPr="00FD54DD">
        <w:rPr>
          <w:rFonts w:cstheme="minorHAnsi"/>
          <w:b/>
        </w:rPr>
        <w:t xml:space="preserve">ISHODIŠTE I POKAZATELJI NA KOJIMA SE ZASNIVAJU IZRAČUNI I OCJENE POTREBNIH SREDSTAVA ZA PROVOĐENJE PROGRAMA: </w:t>
      </w:r>
    </w:p>
    <w:p w14:paraId="70B3D5B1" w14:textId="77777777" w:rsidR="00AD472E" w:rsidRPr="00FD54DD" w:rsidRDefault="00AD472E" w:rsidP="00AD472E">
      <w:pPr>
        <w:spacing w:after="0" w:line="100" w:lineRule="atLeast"/>
        <w:ind w:right="227"/>
        <w:rPr>
          <w:rFonts w:cstheme="minorHAnsi"/>
          <w:lang w:eastAsia="ar-SA"/>
        </w:rPr>
      </w:pPr>
      <w:r w:rsidRPr="00FD54DD">
        <w:rPr>
          <w:rFonts w:cstheme="minorHAnsi"/>
          <w:lang w:eastAsia="ar-SA"/>
        </w:rPr>
        <w:t>Prema Odluci Vlade RH o namjenskoj pomoći zdravstvenim ustanovama(NN broj 87/23) osigurava se namjenska pomoć za podmirenje troškova po isplaćenim pravomoćnim sudskim presudama koje se odnose na sporove za isplatu razlike plaća zbog povećanja osnovice za 6% u 2016. godini. Po 1. rebalansu financijskog plana za 2024. godinu planira se iznos od 5.000,00 eura. Ove godine imamo još dvije presude koje su konačne i plaćene.</w:t>
      </w:r>
    </w:p>
    <w:p w14:paraId="3E19E0FD" w14:textId="77777777" w:rsidR="00AD472E" w:rsidRPr="00FD54DD" w:rsidRDefault="00AD472E" w:rsidP="00AD472E">
      <w:pPr>
        <w:spacing w:after="0" w:line="240" w:lineRule="auto"/>
        <w:rPr>
          <w:rFonts w:cstheme="minorHAnsi"/>
        </w:rPr>
      </w:pPr>
    </w:p>
    <w:p w14:paraId="01D913DE" w14:textId="77777777" w:rsidR="00AD472E" w:rsidRPr="00FD54DD" w:rsidRDefault="00AD472E" w:rsidP="00AD472E">
      <w:pPr>
        <w:spacing w:after="0" w:line="240" w:lineRule="auto"/>
        <w:rPr>
          <w:rFonts w:cstheme="minorHAnsi"/>
          <w:b/>
        </w:rPr>
      </w:pPr>
      <w:r w:rsidRPr="00FD54DD">
        <w:rPr>
          <w:rFonts w:cstheme="minorHAnsi"/>
          <w:b/>
        </w:rPr>
        <w:t>IZVJEŠTAJ O POSTIGNUTIM CILJEVIMA I REZULTATIMA PROGRAMA TEMELJENIM NA POKAZATELJIMA USPJEŠNOSTI U PRETHODNOJ GODINI:</w:t>
      </w:r>
    </w:p>
    <w:p w14:paraId="32A6ADCF" w14:textId="60A31536" w:rsidR="00AD472E" w:rsidRPr="00C744E7" w:rsidRDefault="00AD472E" w:rsidP="00AD472E">
      <w:pPr>
        <w:spacing w:after="0" w:line="240" w:lineRule="auto"/>
        <w:rPr>
          <w:rFonts w:cstheme="minorHAnsi"/>
          <w:bCs/>
          <w:lang w:eastAsia="ar-SA"/>
        </w:rPr>
      </w:pPr>
      <w:r w:rsidRPr="00FD54DD">
        <w:rPr>
          <w:rFonts w:cstheme="minorHAnsi"/>
          <w:bCs/>
          <w:lang w:eastAsia="ar-SA"/>
        </w:rPr>
        <w:t>Temeljem iskazanih pokazatelja uspješnosti za 2024. godinu, može se zaključiti da se zadani ciljevi po ovom programu  ostvaruju prema planiranom.</w:t>
      </w:r>
    </w:p>
    <w:p w14:paraId="5E3CDC84" w14:textId="263F2CB6" w:rsidR="00AD472E" w:rsidRPr="00FD54DD" w:rsidRDefault="00AD472E" w:rsidP="00AD472E">
      <w:pPr>
        <w:spacing w:after="0" w:line="240" w:lineRule="auto"/>
        <w:rPr>
          <w:rFonts w:cstheme="minorHAnsi"/>
          <w:b/>
        </w:rPr>
      </w:pPr>
      <w:r w:rsidRPr="00FD54DD">
        <w:rPr>
          <w:rFonts w:cstheme="minorHAnsi"/>
          <w:b/>
        </w:rPr>
        <w:t>POKAZATELJI USPJEŠNOSTI PROGRAMA:</w:t>
      </w:r>
    </w:p>
    <w:tbl>
      <w:tblPr>
        <w:tblStyle w:val="Reetkatablice"/>
        <w:tblW w:w="9634" w:type="dxa"/>
        <w:tblLayout w:type="fixed"/>
        <w:tblLook w:val="04A0" w:firstRow="1" w:lastRow="0" w:firstColumn="1" w:lastColumn="0" w:noHBand="0" w:noVBand="1"/>
      </w:tblPr>
      <w:tblGrid>
        <w:gridCol w:w="1271"/>
        <w:gridCol w:w="2856"/>
        <w:gridCol w:w="971"/>
        <w:gridCol w:w="1796"/>
        <w:gridCol w:w="2740"/>
      </w:tblGrid>
      <w:tr w:rsidR="00AD472E" w:rsidRPr="00FD54DD" w14:paraId="42EE9E6B" w14:textId="77777777" w:rsidTr="004D65C9">
        <w:trPr>
          <w:trHeight w:val="634"/>
        </w:trPr>
        <w:tc>
          <w:tcPr>
            <w:tcW w:w="1271" w:type="dxa"/>
            <w:vAlign w:val="center"/>
          </w:tcPr>
          <w:p w14:paraId="5FE4A205" w14:textId="77777777" w:rsidR="00AD472E" w:rsidRPr="00FD54DD" w:rsidRDefault="00AD472E" w:rsidP="004D65C9">
            <w:pPr>
              <w:jc w:val="center"/>
              <w:rPr>
                <w:rFonts w:cstheme="minorHAnsi"/>
                <w:b/>
              </w:rPr>
            </w:pPr>
            <w:r w:rsidRPr="00FD54DD">
              <w:rPr>
                <w:rFonts w:cstheme="minorHAnsi"/>
                <w:b/>
              </w:rPr>
              <w:t>Pokazatelj uspješnosti</w:t>
            </w:r>
          </w:p>
        </w:tc>
        <w:tc>
          <w:tcPr>
            <w:tcW w:w="2856" w:type="dxa"/>
            <w:vAlign w:val="center"/>
          </w:tcPr>
          <w:p w14:paraId="61289380" w14:textId="77777777" w:rsidR="00AD472E" w:rsidRPr="00FD54DD" w:rsidRDefault="00AD472E" w:rsidP="004D65C9">
            <w:pPr>
              <w:jc w:val="center"/>
              <w:rPr>
                <w:rFonts w:cstheme="minorHAnsi"/>
                <w:b/>
              </w:rPr>
            </w:pPr>
            <w:r w:rsidRPr="00FD54DD">
              <w:rPr>
                <w:rFonts w:cstheme="minorHAnsi"/>
                <w:b/>
              </w:rPr>
              <w:t>Definicija</w:t>
            </w:r>
          </w:p>
        </w:tc>
        <w:tc>
          <w:tcPr>
            <w:tcW w:w="971" w:type="dxa"/>
            <w:vAlign w:val="center"/>
          </w:tcPr>
          <w:p w14:paraId="6CAF6EBD" w14:textId="77777777" w:rsidR="00AD472E" w:rsidRPr="00FD54DD" w:rsidRDefault="00AD472E" w:rsidP="004D65C9">
            <w:pPr>
              <w:jc w:val="center"/>
              <w:rPr>
                <w:rFonts w:cstheme="minorHAnsi"/>
                <w:b/>
              </w:rPr>
            </w:pPr>
            <w:r w:rsidRPr="00FD54DD">
              <w:rPr>
                <w:rFonts w:cstheme="minorHAnsi"/>
                <w:b/>
              </w:rPr>
              <w:t>Jedinica</w:t>
            </w:r>
          </w:p>
        </w:tc>
        <w:tc>
          <w:tcPr>
            <w:tcW w:w="1796" w:type="dxa"/>
            <w:vAlign w:val="center"/>
          </w:tcPr>
          <w:p w14:paraId="21382F50" w14:textId="77777777" w:rsidR="00AD472E" w:rsidRPr="00FD54DD" w:rsidRDefault="00AD472E" w:rsidP="004D65C9">
            <w:pPr>
              <w:jc w:val="center"/>
              <w:rPr>
                <w:rFonts w:cstheme="minorHAnsi"/>
                <w:b/>
              </w:rPr>
            </w:pPr>
            <w:r w:rsidRPr="00FD54DD">
              <w:rPr>
                <w:rFonts w:cstheme="minorHAnsi"/>
                <w:b/>
              </w:rPr>
              <w:t>Polazna vrijednost</w:t>
            </w:r>
          </w:p>
        </w:tc>
        <w:tc>
          <w:tcPr>
            <w:tcW w:w="2740" w:type="dxa"/>
            <w:vAlign w:val="center"/>
          </w:tcPr>
          <w:p w14:paraId="037BE436" w14:textId="77777777" w:rsidR="00AD472E" w:rsidRPr="00FD54DD" w:rsidRDefault="00AD472E" w:rsidP="004D65C9">
            <w:pPr>
              <w:jc w:val="center"/>
              <w:rPr>
                <w:rFonts w:cstheme="minorHAnsi"/>
                <w:b/>
              </w:rPr>
            </w:pPr>
            <w:r w:rsidRPr="00FD54DD">
              <w:rPr>
                <w:rFonts w:cstheme="minorHAnsi"/>
                <w:b/>
              </w:rPr>
              <w:t>Ciljana vrijednost 2024.</w:t>
            </w:r>
          </w:p>
        </w:tc>
      </w:tr>
      <w:tr w:rsidR="00AD472E" w:rsidRPr="00FD54DD" w14:paraId="386CFE57" w14:textId="77777777" w:rsidTr="004D65C9">
        <w:trPr>
          <w:trHeight w:val="207"/>
        </w:trPr>
        <w:tc>
          <w:tcPr>
            <w:tcW w:w="1271" w:type="dxa"/>
          </w:tcPr>
          <w:p w14:paraId="57404E8E" w14:textId="77777777" w:rsidR="00AD472E" w:rsidRPr="00FD54DD" w:rsidRDefault="00AD472E" w:rsidP="004D65C9">
            <w:pPr>
              <w:rPr>
                <w:rFonts w:cstheme="minorHAnsi"/>
              </w:rPr>
            </w:pPr>
            <w:r w:rsidRPr="00FD54DD">
              <w:rPr>
                <w:rFonts w:cstheme="minorHAnsi"/>
              </w:rPr>
              <w:t>Broj sudskih tužbi i presuda</w:t>
            </w:r>
          </w:p>
        </w:tc>
        <w:tc>
          <w:tcPr>
            <w:tcW w:w="2856" w:type="dxa"/>
          </w:tcPr>
          <w:p w14:paraId="591275B3" w14:textId="77777777" w:rsidR="00AD472E" w:rsidRPr="00FD54DD" w:rsidRDefault="00AD472E" w:rsidP="004D65C9">
            <w:pPr>
              <w:rPr>
                <w:rFonts w:cstheme="minorHAnsi"/>
              </w:rPr>
            </w:pPr>
            <w:r w:rsidRPr="00FD54DD">
              <w:rPr>
                <w:rFonts w:cstheme="minorHAnsi"/>
              </w:rPr>
              <w:t>Broj sudskih presuda</w:t>
            </w:r>
          </w:p>
        </w:tc>
        <w:tc>
          <w:tcPr>
            <w:tcW w:w="971" w:type="dxa"/>
          </w:tcPr>
          <w:p w14:paraId="343A453F" w14:textId="77777777" w:rsidR="00AD472E" w:rsidRPr="00FD54DD" w:rsidRDefault="00AD472E" w:rsidP="004D65C9">
            <w:pPr>
              <w:jc w:val="center"/>
              <w:rPr>
                <w:rFonts w:cstheme="minorHAnsi"/>
                <w:b/>
              </w:rPr>
            </w:pPr>
            <w:r w:rsidRPr="00FD54DD">
              <w:rPr>
                <w:rFonts w:cstheme="minorHAnsi"/>
                <w:b/>
              </w:rPr>
              <w:t>Broj presuda</w:t>
            </w:r>
          </w:p>
        </w:tc>
        <w:tc>
          <w:tcPr>
            <w:tcW w:w="1796" w:type="dxa"/>
          </w:tcPr>
          <w:p w14:paraId="3A7F46F9" w14:textId="77777777" w:rsidR="00AD472E" w:rsidRPr="00FD54DD" w:rsidRDefault="00AD472E" w:rsidP="004D65C9">
            <w:pPr>
              <w:jc w:val="right"/>
              <w:rPr>
                <w:rFonts w:cstheme="minorHAnsi"/>
                <w:b/>
              </w:rPr>
            </w:pPr>
          </w:p>
          <w:p w14:paraId="3FD28411" w14:textId="77777777" w:rsidR="00AD472E" w:rsidRPr="00FD54DD" w:rsidRDefault="00AD472E" w:rsidP="004D65C9">
            <w:pPr>
              <w:jc w:val="center"/>
              <w:rPr>
                <w:rFonts w:cstheme="minorHAnsi"/>
                <w:b/>
              </w:rPr>
            </w:pPr>
            <w:r w:rsidRPr="00FD54DD">
              <w:rPr>
                <w:rFonts w:cstheme="minorHAnsi"/>
                <w:b/>
              </w:rPr>
              <w:t>18</w:t>
            </w:r>
          </w:p>
        </w:tc>
        <w:tc>
          <w:tcPr>
            <w:tcW w:w="2740" w:type="dxa"/>
          </w:tcPr>
          <w:p w14:paraId="0A215034" w14:textId="77777777" w:rsidR="00AD472E" w:rsidRPr="00FD54DD" w:rsidRDefault="00AD472E" w:rsidP="004D65C9">
            <w:pPr>
              <w:jc w:val="right"/>
              <w:rPr>
                <w:rFonts w:cstheme="minorHAnsi"/>
                <w:b/>
              </w:rPr>
            </w:pPr>
          </w:p>
          <w:p w14:paraId="3B0E8E11" w14:textId="77777777" w:rsidR="00AD472E" w:rsidRPr="00FD54DD" w:rsidRDefault="00AD472E" w:rsidP="004D65C9">
            <w:pPr>
              <w:jc w:val="center"/>
              <w:rPr>
                <w:rFonts w:cstheme="minorHAnsi"/>
                <w:b/>
              </w:rPr>
            </w:pPr>
            <w:r w:rsidRPr="00FD54DD">
              <w:rPr>
                <w:rFonts w:cstheme="minorHAnsi"/>
                <w:b/>
              </w:rPr>
              <w:t>20</w:t>
            </w:r>
          </w:p>
        </w:tc>
      </w:tr>
      <w:tr w:rsidR="00AD472E" w:rsidRPr="00FD54DD" w14:paraId="40D2296D" w14:textId="77777777" w:rsidTr="004D65C9">
        <w:trPr>
          <w:trHeight w:val="219"/>
        </w:trPr>
        <w:tc>
          <w:tcPr>
            <w:tcW w:w="1271" w:type="dxa"/>
          </w:tcPr>
          <w:p w14:paraId="4866131E" w14:textId="77777777" w:rsidR="00AD472E" w:rsidRPr="00FD54DD" w:rsidRDefault="00AD472E" w:rsidP="004D65C9">
            <w:pPr>
              <w:rPr>
                <w:rFonts w:cstheme="minorHAnsi"/>
              </w:rPr>
            </w:pPr>
          </w:p>
        </w:tc>
        <w:tc>
          <w:tcPr>
            <w:tcW w:w="2856" w:type="dxa"/>
          </w:tcPr>
          <w:p w14:paraId="0EF832A1" w14:textId="77777777" w:rsidR="00AD472E" w:rsidRPr="00FD54DD" w:rsidRDefault="00AD472E" w:rsidP="004D65C9">
            <w:pPr>
              <w:rPr>
                <w:rFonts w:cstheme="minorHAnsi"/>
              </w:rPr>
            </w:pPr>
          </w:p>
        </w:tc>
        <w:tc>
          <w:tcPr>
            <w:tcW w:w="971" w:type="dxa"/>
          </w:tcPr>
          <w:p w14:paraId="62BAFDF6" w14:textId="77777777" w:rsidR="00AD472E" w:rsidRPr="00FD54DD" w:rsidRDefault="00AD472E" w:rsidP="004D65C9">
            <w:pPr>
              <w:jc w:val="center"/>
              <w:rPr>
                <w:rFonts w:cstheme="minorHAnsi"/>
                <w:b/>
              </w:rPr>
            </w:pPr>
          </w:p>
        </w:tc>
        <w:tc>
          <w:tcPr>
            <w:tcW w:w="1796" w:type="dxa"/>
          </w:tcPr>
          <w:p w14:paraId="3AADBE67" w14:textId="77777777" w:rsidR="00AD472E" w:rsidRPr="00FD54DD" w:rsidRDefault="00AD472E" w:rsidP="004D65C9">
            <w:pPr>
              <w:jc w:val="right"/>
              <w:rPr>
                <w:rFonts w:cstheme="minorHAnsi"/>
                <w:b/>
              </w:rPr>
            </w:pPr>
          </w:p>
        </w:tc>
        <w:tc>
          <w:tcPr>
            <w:tcW w:w="2740" w:type="dxa"/>
          </w:tcPr>
          <w:p w14:paraId="366E4ECF" w14:textId="77777777" w:rsidR="00AD472E" w:rsidRPr="00FD54DD" w:rsidRDefault="00AD472E" w:rsidP="004D65C9">
            <w:pPr>
              <w:jc w:val="right"/>
              <w:rPr>
                <w:rFonts w:cstheme="minorHAnsi"/>
                <w:b/>
              </w:rPr>
            </w:pPr>
          </w:p>
        </w:tc>
      </w:tr>
    </w:tbl>
    <w:p w14:paraId="32263BBE" w14:textId="77777777" w:rsidR="00AD472E" w:rsidRPr="00FD54DD" w:rsidRDefault="00AD472E" w:rsidP="00AD472E">
      <w:pPr>
        <w:spacing w:after="0" w:line="240" w:lineRule="auto"/>
        <w:rPr>
          <w:rFonts w:cstheme="minorHAnsi"/>
          <w:b/>
        </w:rPr>
      </w:pPr>
      <w:r w:rsidRPr="00FD54DD">
        <w:rPr>
          <w:rFonts w:cstheme="minorHAnsi"/>
          <w:b/>
        </w:rPr>
        <w:lastRenderedPageBreak/>
        <w:t>NAČIN I SREDSTVA ZA REALIZACIJU PROGRAMA:</w:t>
      </w:r>
    </w:p>
    <w:p w14:paraId="7FCEC4A2" w14:textId="77777777" w:rsidR="00AD472E" w:rsidRPr="00FD54DD" w:rsidRDefault="00AD472E" w:rsidP="00AD472E">
      <w:pPr>
        <w:spacing w:after="0" w:line="240" w:lineRule="auto"/>
        <w:rPr>
          <w:rFonts w:cstheme="minorHAnsi"/>
          <w:b/>
        </w:rPr>
      </w:pPr>
    </w:p>
    <w:tbl>
      <w:tblPr>
        <w:tblStyle w:val="Reetkatablice"/>
        <w:tblW w:w="0" w:type="auto"/>
        <w:tblLook w:val="04A0" w:firstRow="1" w:lastRow="0" w:firstColumn="1" w:lastColumn="0" w:noHBand="0" w:noVBand="1"/>
      </w:tblPr>
      <w:tblGrid>
        <w:gridCol w:w="1986"/>
        <w:gridCol w:w="2617"/>
        <w:gridCol w:w="1137"/>
        <w:gridCol w:w="1389"/>
        <w:gridCol w:w="1258"/>
        <w:gridCol w:w="1241"/>
      </w:tblGrid>
      <w:tr w:rsidR="00AD472E" w:rsidRPr="00FD54DD" w14:paraId="5D8ED92E" w14:textId="77777777" w:rsidTr="004D65C9">
        <w:tc>
          <w:tcPr>
            <w:tcW w:w="1986" w:type="dxa"/>
          </w:tcPr>
          <w:p w14:paraId="3A5A682C" w14:textId="77777777" w:rsidR="00AD472E" w:rsidRPr="00FD54DD" w:rsidRDefault="00AD472E" w:rsidP="004D65C9">
            <w:pPr>
              <w:jc w:val="center"/>
              <w:rPr>
                <w:rFonts w:cstheme="minorHAnsi"/>
                <w:b/>
              </w:rPr>
            </w:pPr>
            <w:r w:rsidRPr="00FD54DD">
              <w:rPr>
                <w:rFonts w:cstheme="minorHAnsi"/>
                <w:b/>
              </w:rPr>
              <w:t>Šifra aktivnosti/projekta</w:t>
            </w:r>
          </w:p>
        </w:tc>
        <w:tc>
          <w:tcPr>
            <w:tcW w:w="2618" w:type="dxa"/>
          </w:tcPr>
          <w:p w14:paraId="395B3A6C" w14:textId="77777777" w:rsidR="00AD472E" w:rsidRPr="00FD54DD" w:rsidRDefault="00AD472E" w:rsidP="004D65C9">
            <w:pPr>
              <w:rPr>
                <w:rFonts w:cstheme="minorHAnsi"/>
                <w:b/>
              </w:rPr>
            </w:pPr>
            <w:r w:rsidRPr="00FD54DD">
              <w:rPr>
                <w:rFonts w:cstheme="minorHAnsi"/>
                <w:b/>
              </w:rPr>
              <w:t>Naziv aktivnosti / projekta</w:t>
            </w:r>
          </w:p>
        </w:tc>
        <w:tc>
          <w:tcPr>
            <w:tcW w:w="1137" w:type="dxa"/>
          </w:tcPr>
          <w:p w14:paraId="7BDD2449" w14:textId="77777777" w:rsidR="00AD472E" w:rsidRPr="00FD54DD" w:rsidRDefault="00AD472E" w:rsidP="004D65C9">
            <w:pPr>
              <w:jc w:val="center"/>
              <w:rPr>
                <w:rFonts w:cstheme="minorHAnsi"/>
                <w:b/>
              </w:rPr>
            </w:pPr>
            <w:r w:rsidRPr="00FD54DD">
              <w:rPr>
                <w:rFonts w:cstheme="minorHAnsi"/>
                <w:b/>
              </w:rPr>
              <w:t>PLAN 2024.</w:t>
            </w:r>
          </w:p>
        </w:tc>
        <w:tc>
          <w:tcPr>
            <w:tcW w:w="1389" w:type="dxa"/>
          </w:tcPr>
          <w:p w14:paraId="6DC609AA" w14:textId="77777777" w:rsidR="00AD472E" w:rsidRPr="00FD54DD" w:rsidRDefault="00AD472E" w:rsidP="004D65C9">
            <w:pPr>
              <w:jc w:val="center"/>
              <w:rPr>
                <w:rFonts w:cstheme="minorHAnsi"/>
                <w:b/>
              </w:rPr>
            </w:pPr>
            <w:r w:rsidRPr="00FD54DD">
              <w:rPr>
                <w:rFonts w:cstheme="minorHAnsi"/>
                <w:b/>
              </w:rPr>
              <w:t>POVEĆANJE/</w:t>
            </w:r>
          </w:p>
          <w:p w14:paraId="616DB66B" w14:textId="77777777" w:rsidR="00AD472E" w:rsidRPr="00FD54DD" w:rsidRDefault="00AD472E" w:rsidP="004D65C9">
            <w:pPr>
              <w:jc w:val="center"/>
              <w:rPr>
                <w:rFonts w:cstheme="minorHAnsi"/>
                <w:b/>
              </w:rPr>
            </w:pPr>
            <w:r w:rsidRPr="00FD54DD">
              <w:rPr>
                <w:rFonts w:cstheme="minorHAnsi"/>
                <w:b/>
              </w:rPr>
              <w:t>SMANJENJE</w:t>
            </w:r>
          </w:p>
        </w:tc>
        <w:tc>
          <w:tcPr>
            <w:tcW w:w="1258" w:type="dxa"/>
          </w:tcPr>
          <w:p w14:paraId="48FC03DB" w14:textId="77777777" w:rsidR="00AD472E" w:rsidRPr="00FD54DD" w:rsidRDefault="00AD472E" w:rsidP="004D65C9">
            <w:pPr>
              <w:jc w:val="center"/>
              <w:rPr>
                <w:rFonts w:cstheme="minorHAnsi"/>
                <w:b/>
              </w:rPr>
            </w:pPr>
            <w:r w:rsidRPr="00FD54DD">
              <w:rPr>
                <w:rFonts w:cstheme="minorHAnsi"/>
                <w:b/>
              </w:rPr>
              <w:t>NOV PLAN 2024.</w:t>
            </w:r>
          </w:p>
        </w:tc>
        <w:tc>
          <w:tcPr>
            <w:tcW w:w="1241" w:type="dxa"/>
          </w:tcPr>
          <w:p w14:paraId="072CD25C" w14:textId="77777777" w:rsidR="00AD472E" w:rsidRPr="00FD54DD" w:rsidRDefault="00AD472E" w:rsidP="004D65C9">
            <w:pPr>
              <w:jc w:val="center"/>
              <w:rPr>
                <w:rFonts w:cstheme="minorHAnsi"/>
                <w:b/>
              </w:rPr>
            </w:pPr>
            <w:r w:rsidRPr="00FD54DD">
              <w:rPr>
                <w:rFonts w:cstheme="minorHAnsi"/>
                <w:b/>
              </w:rPr>
              <w:t>IND.5/3</w:t>
            </w:r>
          </w:p>
        </w:tc>
      </w:tr>
      <w:tr w:rsidR="00AD472E" w:rsidRPr="00FD54DD" w14:paraId="69F84995" w14:textId="77777777" w:rsidTr="004D65C9">
        <w:tc>
          <w:tcPr>
            <w:tcW w:w="1986" w:type="dxa"/>
          </w:tcPr>
          <w:p w14:paraId="4C2E97AC" w14:textId="77777777" w:rsidR="00AD472E" w:rsidRPr="00FD54DD" w:rsidRDefault="00AD472E" w:rsidP="004D65C9">
            <w:pPr>
              <w:jc w:val="center"/>
              <w:rPr>
                <w:rFonts w:cstheme="minorHAnsi"/>
              </w:rPr>
            </w:pPr>
            <w:r w:rsidRPr="00FD54DD">
              <w:rPr>
                <w:rFonts w:cstheme="minorHAnsi"/>
              </w:rPr>
              <w:t>A100162B</w:t>
            </w:r>
          </w:p>
        </w:tc>
        <w:tc>
          <w:tcPr>
            <w:tcW w:w="2618" w:type="dxa"/>
          </w:tcPr>
          <w:p w14:paraId="327D72C8" w14:textId="77777777" w:rsidR="00AD472E" w:rsidRPr="00FD54DD" w:rsidRDefault="00AD472E" w:rsidP="004D65C9">
            <w:pPr>
              <w:rPr>
                <w:rFonts w:cstheme="minorHAnsi"/>
              </w:rPr>
            </w:pPr>
            <w:r w:rsidRPr="00FD54DD">
              <w:rPr>
                <w:rFonts w:cstheme="minorHAnsi"/>
              </w:rPr>
              <w:t>Pomoći iz nenadležnog proračuna</w:t>
            </w:r>
          </w:p>
        </w:tc>
        <w:tc>
          <w:tcPr>
            <w:tcW w:w="1137" w:type="dxa"/>
          </w:tcPr>
          <w:p w14:paraId="11A93F92" w14:textId="77777777" w:rsidR="00AD472E" w:rsidRPr="00FD54DD" w:rsidRDefault="00AD472E" w:rsidP="004D65C9">
            <w:pPr>
              <w:jc w:val="right"/>
              <w:rPr>
                <w:rFonts w:cstheme="minorHAnsi"/>
              </w:rPr>
            </w:pPr>
            <w:r w:rsidRPr="00FD54DD">
              <w:rPr>
                <w:rFonts w:cstheme="minorHAnsi"/>
              </w:rPr>
              <w:t>2.000,00</w:t>
            </w:r>
          </w:p>
        </w:tc>
        <w:tc>
          <w:tcPr>
            <w:tcW w:w="1389" w:type="dxa"/>
          </w:tcPr>
          <w:p w14:paraId="24F88082" w14:textId="77777777" w:rsidR="00AD472E" w:rsidRPr="00FD54DD" w:rsidRDefault="00AD472E" w:rsidP="004D65C9">
            <w:pPr>
              <w:jc w:val="center"/>
              <w:rPr>
                <w:rFonts w:cstheme="minorHAnsi"/>
              </w:rPr>
            </w:pPr>
            <w:r w:rsidRPr="00FD54DD">
              <w:rPr>
                <w:rFonts w:cstheme="minorHAnsi"/>
              </w:rPr>
              <w:t>0,00</w:t>
            </w:r>
          </w:p>
        </w:tc>
        <w:tc>
          <w:tcPr>
            <w:tcW w:w="1258" w:type="dxa"/>
          </w:tcPr>
          <w:p w14:paraId="6C66C51A" w14:textId="77777777" w:rsidR="00AD472E" w:rsidRPr="00FD54DD" w:rsidRDefault="00AD472E" w:rsidP="004D65C9">
            <w:pPr>
              <w:jc w:val="right"/>
              <w:rPr>
                <w:rFonts w:cstheme="minorHAnsi"/>
              </w:rPr>
            </w:pPr>
            <w:r w:rsidRPr="00FD54DD">
              <w:rPr>
                <w:rFonts w:cstheme="minorHAnsi"/>
              </w:rPr>
              <w:t>2.000,00</w:t>
            </w:r>
          </w:p>
        </w:tc>
        <w:tc>
          <w:tcPr>
            <w:tcW w:w="1241" w:type="dxa"/>
          </w:tcPr>
          <w:p w14:paraId="3DA47A65" w14:textId="77777777" w:rsidR="00AD472E" w:rsidRPr="00FD54DD" w:rsidRDefault="00AD472E" w:rsidP="004D65C9">
            <w:pPr>
              <w:jc w:val="center"/>
              <w:rPr>
                <w:rFonts w:cstheme="minorHAnsi"/>
              </w:rPr>
            </w:pPr>
            <w:r w:rsidRPr="00FD54DD">
              <w:rPr>
                <w:rFonts w:cstheme="minorHAnsi"/>
              </w:rPr>
              <w:t>100</w:t>
            </w:r>
          </w:p>
        </w:tc>
      </w:tr>
      <w:tr w:rsidR="00AD472E" w:rsidRPr="00FD54DD" w14:paraId="6420D901" w14:textId="77777777" w:rsidTr="004D65C9">
        <w:tc>
          <w:tcPr>
            <w:tcW w:w="1986" w:type="dxa"/>
          </w:tcPr>
          <w:p w14:paraId="752BD19C" w14:textId="77777777" w:rsidR="00AD472E" w:rsidRPr="00FD54DD" w:rsidRDefault="00AD472E" w:rsidP="004D65C9">
            <w:pPr>
              <w:jc w:val="center"/>
              <w:rPr>
                <w:rFonts w:cstheme="minorHAnsi"/>
                <w:b/>
              </w:rPr>
            </w:pPr>
          </w:p>
        </w:tc>
        <w:tc>
          <w:tcPr>
            <w:tcW w:w="2618" w:type="dxa"/>
          </w:tcPr>
          <w:p w14:paraId="2D1550DF" w14:textId="77777777" w:rsidR="00AD472E" w:rsidRPr="00FD54DD" w:rsidRDefault="00AD472E" w:rsidP="004D65C9">
            <w:pPr>
              <w:rPr>
                <w:rFonts w:cstheme="minorHAnsi"/>
                <w:b/>
              </w:rPr>
            </w:pPr>
            <w:r w:rsidRPr="00FD54DD">
              <w:rPr>
                <w:rFonts w:cstheme="minorHAnsi"/>
                <w:b/>
              </w:rPr>
              <w:t>Ukupno program:</w:t>
            </w:r>
          </w:p>
        </w:tc>
        <w:tc>
          <w:tcPr>
            <w:tcW w:w="1137" w:type="dxa"/>
          </w:tcPr>
          <w:p w14:paraId="25CC56F3" w14:textId="77777777" w:rsidR="00AD472E" w:rsidRPr="00FD54DD" w:rsidRDefault="00AD472E" w:rsidP="004D65C9">
            <w:pPr>
              <w:jc w:val="right"/>
              <w:rPr>
                <w:rFonts w:cstheme="minorHAnsi"/>
                <w:b/>
              </w:rPr>
            </w:pPr>
            <w:r w:rsidRPr="00FD54DD">
              <w:rPr>
                <w:rFonts w:cstheme="minorHAnsi"/>
              </w:rPr>
              <w:t>2.000,00</w:t>
            </w:r>
          </w:p>
        </w:tc>
        <w:tc>
          <w:tcPr>
            <w:tcW w:w="1389" w:type="dxa"/>
          </w:tcPr>
          <w:p w14:paraId="2B307D3F" w14:textId="77777777" w:rsidR="00AD472E" w:rsidRPr="00FD54DD" w:rsidRDefault="00AD472E" w:rsidP="004D65C9">
            <w:pPr>
              <w:jc w:val="center"/>
              <w:rPr>
                <w:rFonts w:cstheme="minorHAnsi"/>
                <w:b/>
              </w:rPr>
            </w:pPr>
            <w:r w:rsidRPr="00FD54DD">
              <w:rPr>
                <w:rFonts w:cstheme="minorHAnsi"/>
              </w:rPr>
              <w:t>0,00</w:t>
            </w:r>
          </w:p>
        </w:tc>
        <w:tc>
          <w:tcPr>
            <w:tcW w:w="1258" w:type="dxa"/>
          </w:tcPr>
          <w:p w14:paraId="7E41B2F9" w14:textId="77777777" w:rsidR="00AD472E" w:rsidRPr="00FD54DD" w:rsidRDefault="00AD472E" w:rsidP="004D65C9">
            <w:pPr>
              <w:jc w:val="right"/>
              <w:rPr>
                <w:rFonts w:cstheme="minorHAnsi"/>
                <w:b/>
              </w:rPr>
            </w:pPr>
            <w:r w:rsidRPr="00FD54DD">
              <w:rPr>
                <w:rFonts w:cstheme="minorHAnsi"/>
              </w:rPr>
              <w:t>2.000,00</w:t>
            </w:r>
          </w:p>
        </w:tc>
        <w:tc>
          <w:tcPr>
            <w:tcW w:w="1241" w:type="dxa"/>
          </w:tcPr>
          <w:p w14:paraId="397BF989" w14:textId="77777777" w:rsidR="00AD472E" w:rsidRPr="00FD54DD" w:rsidRDefault="00AD472E" w:rsidP="004D65C9">
            <w:pPr>
              <w:jc w:val="center"/>
              <w:rPr>
                <w:rFonts w:cstheme="minorHAnsi"/>
                <w:b/>
              </w:rPr>
            </w:pPr>
            <w:r w:rsidRPr="00FD54DD">
              <w:rPr>
                <w:rFonts w:cstheme="minorHAnsi"/>
              </w:rPr>
              <w:t>100</w:t>
            </w:r>
          </w:p>
        </w:tc>
      </w:tr>
    </w:tbl>
    <w:p w14:paraId="5B31EC34" w14:textId="77777777" w:rsidR="00AD472E" w:rsidRPr="00FD54DD" w:rsidRDefault="00AD472E" w:rsidP="00AD472E">
      <w:pPr>
        <w:spacing w:after="0" w:line="240" w:lineRule="auto"/>
        <w:rPr>
          <w:rFonts w:cstheme="minorHAnsi"/>
          <w:b/>
        </w:rPr>
      </w:pPr>
    </w:p>
    <w:p w14:paraId="253F75DD" w14:textId="77777777" w:rsidR="00AD472E" w:rsidRPr="00FD54DD" w:rsidRDefault="00AD472E" w:rsidP="00AD472E">
      <w:pPr>
        <w:spacing w:after="0" w:line="240" w:lineRule="auto"/>
        <w:rPr>
          <w:rFonts w:cstheme="minorHAnsi"/>
          <w:b/>
        </w:rPr>
      </w:pPr>
    </w:p>
    <w:p w14:paraId="0E995324" w14:textId="77777777" w:rsidR="00AD472E" w:rsidRPr="00FD54DD" w:rsidRDefault="00AD472E" w:rsidP="00AD472E">
      <w:pPr>
        <w:rPr>
          <w:rFonts w:cstheme="minorHAnsi"/>
          <w:bCs/>
          <w:lang w:eastAsia="ar-SA"/>
        </w:rPr>
      </w:pPr>
      <w:r w:rsidRPr="00FD54DD">
        <w:rPr>
          <w:rFonts w:cstheme="minorHAnsi"/>
          <w:bCs/>
          <w:lang w:eastAsia="ar-SA"/>
        </w:rPr>
        <w:t>U nastavku se za svaku aktivnost/projekt daje sažeto obrazloženje i definiraju pokazatelji rezultata:</w:t>
      </w:r>
    </w:p>
    <w:tbl>
      <w:tblPr>
        <w:tblW w:w="9541" w:type="dxa"/>
        <w:tblInd w:w="93" w:type="dxa"/>
        <w:tblLayout w:type="fixed"/>
        <w:tblLook w:val="04A0" w:firstRow="1" w:lastRow="0" w:firstColumn="1" w:lastColumn="0" w:noHBand="0" w:noVBand="1"/>
      </w:tblPr>
      <w:tblGrid>
        <w:gridCol w:w="1460"/>
        <w:gridCol w:w="1444"/>
        <w:gridCol w:w="1140"/>
        <w:gridCol w:w="1734"/>
        <w:gridCol w:w="3763"/>
      </w:tblGrid>
      <w:tr w:rsidR="00AD472E" w:rsidRPr="00FD54DD" w14:paraId="56E7D620" w14:textId="77777777" w:rsidTr="009D4E29">
        <w:trPr>
          <w:trHeight w:val="561"/>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33DE"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342D906F"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530AC26C"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140" w:type="dxa"/>
            <w:tcBorders>
              <w:top w:val="single" w:sz="4" w:space="0" w:color="auto"/>
              <w:left w:val="nil"/>
              <w:bottom w:val="single" w:sz="4" w:space="0" w:color="auto"/>
              <w:right w:val="single" w:sz="4" w:space="0" w:color="auto"/>
            </w:tcBorders>
            <w:vAlign w:val="center"/>
          </w:tcPr>
          <w:p w14:paraId="5ED189BE"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611"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14:paraId="76C14E0F"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70DC8504"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r>
      <w:tr w:rsidR="00AD472E" w:rsidRPr="00FD54DD" w14:paraId="6C9A0B3C" w14:textId="77777777" w:rsidTr="009D4E29">
        <w:trPr>
          <w:trHeight w:val="561"/>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E6437"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sudskih tužbi i presuda</w:t>
            </w:r>
          </w:p>
        </w:tc>
        <w:tc>
          <w:tcPr>
            <w:tcW w:w="1444" w:type="dxa"/>
            <w:tcBorders>
              <w:top w:val="single" w:sz="4" w:space="0" w:color="auto"/>
              <w:left w:val="nil"/>
              <w:bottom w:val="single" w:sz="4" w:space="0" w:color="auto"/>
              <w:right w:val="single" w:sz="4" w:space="0" w:color="auto"/>
            </w:tcBorders>
            <w:shd w:val="clear" w:color="auto" w:fill="auto"/>
            <w:noWrap/>
            <w:vAlign w:val="center"/>
          </w:tcPr>
          <w:p w14:paraId="1E275C9D"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sudskih tužbi i presuda</w:t>
            </w:r>
          </w:p>
        </w:tc>
        <w:tc>
          <w:tcPr>
            <w:tcW w:w="1140" w:type="dxa"/>
            <w:tcBorders>
              <w:top w:val="single" w:sz="4" w:space="0" w:color="auto"/>
              <w:left w:val="nil"/>
              <w:bottom w:val="single" w:sz="4" w:space="0" w:color="auto"/>
              <w:right w:val="single" w:sz="4" w:space="0" w:color="auto"/>
            </w:tcBorders>
            <w:vAlign w:val="center"/>
          </w:tcPr>
          <w:p w14:paraId="6718A336"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presuda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373A46F4"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18</w:t>
            </w:r>
          </w:p>
        </w:tc>
        <w:tc>
          <w:tcPr>
            <w:tcW w:w="3763" w:type="dxa"/>
            <w:tcBorders>
              <w:top w:val="single" w:sz="4" w:space="0" w:color="auto"/>
              <w:left w:val="nil"/>
              <w:bottom w:val="single" w:sz="4" w:space="0" w:color="auto"/>
              <w:right w:val="single" w:sz="4" w:space="0" w:color="auto"/>
            </w:tcBorders>
            <w:shd w:val="clear" w:color="auto" w:fill="auto"/>
            <w:vAlign w:val="center"/>
          </w:tcPr>
          <w:p w14:paraId="51C0CD8A" w14:textId="77777777" w:rsidR="00AD472E" w:rsidRPr="00FD54DD" w:rsidRDefault="00AD472E"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w:t>
            </w:r>
          </w:p>
        </w:tc>
      </w:tr>
    </w:tbl>
    <w:p w14:paraId="6CADF069" w14:textId="77777777" w:rsidR="00AD472E" w:rsidRPr="00FD54DD" w:rsidRDefault="00AD472E" w:rsidP="00AD472E">
      <w:pPr>
        <w:spacing w:after="0" w:line="240" w:lineRule="auto"/>
        <w:rPr>
          <w:rFonts w:cstheme="minorHAnsi"/>
          <w:b/>
        </w:rPr>
      </w:pPr>
    </w:p>
    <w:p w14:paraId="67ECD079" w14:textId="77777777" w:rsidR="00AD472E" w:rsidRPr="00FD54DD" w:rsidRDefault="00AD472E" w:rsidP="00AD472E">
      <w:pPr>
        <w:spacing w:after="0" w:line="240" w:lineRule="auto"/>
        <w:rPr>
          <w:rFonts w:cstheme="minorHAnsi"/>
          <w:b/>
        </w:rPr>
      </w:pPr>
    </w:p>
    <w:p w14:paraId="0C31EA94" w14:textId="77777777" w:rsidR="00411FE9" w:rsidRPr="00FD54DD" w:rsidRDefault="00411FE9" w:rsidP="00352286">
      <w:pPr>
        <w:spacing w:line="240" w:lineRule="auto"/>
        <w:ind w:left="4956" w:firstLine="708"/>
        <w:rPr>
          <w:rFonts w:cstheme="minorHAnsi"/>
        </w:rPr>
      </w:pPr>
    </w:p>
    <w:p w14:paraId="127ED692" w14:textId="77777777" w:rsidR="00970B56" w:rsidRPr="00FD54DD" w:rsidRDefault="00970B56" w:rsidP="00352286">
      <w:pPr>
        <w:spacing w:line="240" w:lineRule="auto"/>
        <w:ind w:left="4956" w:firstLine="708"/>
        <w:rPr>
          <w:rFonts w:cstheme="minorHAnsi"/>
        </w:rPr>
      </w:pPr>
    </w:p>
    <w:p w14:paraId="6DDD30DF" w14:textId="77777777" w:rsidR="00970B56" w:rsidRPr="00FD54DD" w:rsidRDefault="00970B56" w:rsidP="00352286">
      <w:pPr>
        <w:spacing w:line="240" w:lineRule="auto"/>
        <w:ind w:left="4956" w:firstLine="708"/>
        <w:rPr>
          <w:rFonts w:cstheme="minorHAnsi"/>
        </w:rPr>
      </w:pPr>
    </w:p>
    <w:p w14:paraId="3A8D65BB" w14:textId="77777777" w:rsidR="00970B56" w:rsidRPr="00FD54DD" w:rsidRDefault="00970B56" w:rsidP="00352286">
      <w:pPr>
        <w:spacing w:line="240" w:lineRule="auto"/>
        <w:ind w:left="4956" w:firstLine="708"/>
        <w:rPr>
          <w:rFonts w:cstheme="minorHAnsi"/>
        </w:rPr>
      </w:pPr>
    </w:p>
    <w:p w14:paraId="3FE4026C" w14:textId="77777777" w:rsidR="00970B56" w:rsidRPr="00FD54DD" w:rsidRDefault="00970B56" w:rsidP="00352286">
      <w:pPr>
        <w:spacing w:line="240" w:lineRule="auto"/>
        <w:ind w:left="4956" w:firstLine="708"/>
        <w:rPr>
          <w:rFonts w:cstheme="minorHAnsi"/>
        </w:rPr>
      </w:pPr>
    </w:p>
    <w:p w14:paraId="43124ED2" w14:textId="77777777" w:rsidR="00970B56" w:rsidRPr="00FD54DD" w:rsidRDefault="00970B56" w:rsidP="00352286">
      <w:pPr>
        <w:spacing w:line="240" w:lineRule="auto"/>
        <w:ind w:left="4956" w:firstLine="708"/>
        <w:rPr>
          <w:rFonts w:cstheme="minorHAnsi"/>
        </w:rPr>
      </w:pPr>
    </w:p>
    <w:p w14:paraId="6FAB505F" w14:textId="77777777" w:rsidR="00970B56" w:rsidRPr="00FD54DD" w:rsidRDefault="00970B56" w:rsidP="00352286">
      <w:pPr>
        <w:spacing w:line="240" w:lineRule="auto"/>
        <w:ind w:left="4956" w:firstLine="708"/>
        <w:rPr>
          <w:rFonts w:cstheme="minorHAnsi"/>
        </w:rPr>
      </w:pPr>
    </w:p>
    <w:p w14:paraId="52A16707" w14:textId="77777777" w:rsidR="00970B56" w:rsidRPr="00FD54DD" w:rsidRDefault="00970B56" w:rsidP="00352286">
      <w:pPr>
        <w:spacing w:line="240" w:lineRule="auto"/>
        <w:ind w:left="4956" w:firstLine="708"/>
        <w:rPr>
          <w:rFonts w:cstheme="minorHAnsi"/>
        </w:rPr>
      </w:pPr>
    </w:p>
    <w:p w14:paraId="6394FCD0" w14:textId="77777777" w:rsidR="00970B56" w:rsidRPr="00FD54DD" w:rsidRDefault="00970B56" w:rsidP="00352286">
      <w:pPr>
        <w:spacing w:line="240" w:lineRule="auto"/>
        <w:ind w:left="4956" w:firstLine="708"/>
        <w:rPr>
          <w:rFonts w:cstheme="minorHAnsi"/>
        </w:rPr>
      </w:pPr>
    </w:p>
    <w:p w14:paraId="37A9ADE3" w14:textId="77777777" w:rsidR="00970B56" w:rsidRPr="00FD54DD" w:rsidRDefault="00970B56" w:rsidP="00352286">
      <w:pPr>
        <w:spacing w:line="240" w:lineRule="auto"/>
        <w:ind w:left="4956" w:firstLine="708"/>
        <w:rPr>
          <w:rFonts w:cstheme="minorHAnsi"/>
        </w:rPr>
      </w:pPr>
    </w:p>
    <w:p w14:paraId="49DA4910" w14:textId="77777777" w:rsidR="00970B56" w:rsidRPr="00FD54DD" w:rsidRDefault="00970B56" w:rsidP="00970B56">
      <w:pPr>
        <w:pStyle w:val="Standard"/>
        <w:jc w:val="both"/>
        <w:rPr>
          <w:rFonts w:asciiTheme="minorHAnsi" w:hAnsiTheme="minorHAnsi" w:cstheme="minorHAnsi"/>
          <w:b/>
          <w:sz w:val="22"/>
          <w:szCs w:val="22"/>
        </w:rPr>
      </w:pPr>
    </w:p>
    <w:p w14:paraId="504915B5" w14:textId="77777777" w:rsidR="00970B56" w:rsidRPr="00FD54DD" w:rsidRDefault="00970B56" w:rsidP="00970B56">
      <w:pPr>
        <w:pStyle w:val="Standard"/>
        <w:jc w:val="both"/>
        <w:rPr>
          <w:rFonts w:asciiTheme="minorHAnsi" w:hAnsiTheme="minorHAnsi" w:cstheme="minorHAnsi"/>
          <w:b/>
          <w:sz w:val="22"/>
          <w:szCs w:val="22"/>
        </w:rPr>
      </w:pPr>
    </w:p>
    <w:p w14:paraId="01932715" w14:textId="77777777" w:rsidR="00C744E7" w:rsidRDefault="00C744E7" w:rsidP="00970B56">
      <w:pPr>
        <w:pStyle w:val="Standard"/>
        <w:jc w:val="both"/>
        <w:rPr>
          <w:rFonts w:asciiTheme="minorHAnsi" w:hAnsiTheme="minorHAnsi" w:cstheme="minorHAnsi"/>
          <w:b/>
          <w:sz w:val="22"/>
          <w:szCs w:val="22"/>
        </w:rPr>
      </w:pPr>
    </w:p>
    <w:p w14:paraId="4254DD61" w14:textId="77777777" w:rsidR="00C744E7" w:rsidRDefault="00C744E7" w:rsidP="00970B56">
      <w:pPr>
        <w:pStyle w:val="Standard"/>
        <w:jc w:val="both"/>
        <w:rPr>
          <w:rFonts w:asciiTheme="minorHAnsi" w:hAnsiTheme="minorHAnsi" w:cstheme="minorHAnsi"/>
          <w:b/>
          <w:sz w:val="22"/>
          <w:szCs w:val="22"/>
        </w:rPr>
      </w:pPr>
    </w:p>
    <w:p w14:paraId="247AA3A8" w14:textId="77777777" w:rsidR="00C744E7" w:rsidRDefault="00C744E7" w:rsidP="00970B56">
      <w:pPr>
        <w:pStyle w:val="Standard"/>
        <w:jc w:val="both"/>
        <w:rPr>
          <w:rFonts w:asciiTheme="minorHAnsi" w:hAnsiTheme="minorHAnsi" w:cstheme="minorHAnsi"/>
          <w:b/>
          <w:sz w:val="22"/>
          <w:szCs w:val="22"/>
        </w:rPr>
      </w:pPr>
    </w:p>
    <w:p w14:paraId="63A3DDCF" w14:textId="77777777" w:rsidR="00C744E7" w:rsidRDefault="00C744E7" w:rsidP="00970B56">
      <w:pPr>
        <w:pStyle w:val="Standard"/>
        <w:jc w:val="both"/>
        <w:rPr>
          <w:rFonts w:asciiTheme="minorHAnsi" w:hAnsiTheme="minorHAnsi" w:cstheme="minorHAnsi"/>
          <w:b/>
          <w:sz w:val="22"/>
          <w:szCs w:val="22"/>
        </w:rPr>
      </w:pPr>
    </w:p>
    <w:p w14:paraId="196AB0F5" w14:textId="77777777" w:rsidR="00C744E7" w:rsidRDefault="00C744E7" w:rsidP="00970B56">
      <w:pPr>
        <w:pStyle w:val="Standard"/>
        <w:jc w:val="both"/>
        <w:rPr>
          <w:rFonts w:asciiTheme="minorHAnsi" w:hAnsiTheme="minorHAnsi" w:cstheme="minorHAnsi"/>
          <w:b/>
          <w:sz w:val="22"/>
          <w:szCs w:val="22"/>
        </w:rPr>
      </w:pPr>
    </w:p>
    <w:p w14:paraId="5D3A930F" w14:textId="77777777" w:rsidR="00C744E7" w:rsidRDefault="00C744E7" w:rsidP="00970B56">
      <w:pPr>
        <w:pStyle w:val="Standard"/>
        <w:jc w:val="both"/>
        <w:rPr>
          <w:rFonts w:asciiTheme="minorHAnsi" w:hAnsiTheme="minorHAnsi" w:cstheme="minorHAnsi"/>
          <w:b/>
          <w:sz w:val="22"/>
          <w:szCs w:val="22"/>
        </w:rPr>
      </w:pPr>
    </w:p>
    <w:p w14:paraId="4BC2E912" w14:textId="77777777" w:rsidR="00C744E7" w:rsidRDefault="00C744E7" w:rsidP="00970B56">
      <w:pPr>
        <w:pStyle w:val="Standard"/>
        <w:jc w:val="both"/>
        <w:rPr>
          <w:rFonts w:asciiTheme="minorHAnsi" w:hAnsiTheme="minorHAnsi" w:cstheme="minorHAnsi"/>
          <w:b/>
          <w:sz w:val="22"/>
          <w:szCs w:val="22"/>
        </w:rPr>
      </w:pPr>
    </w:p>
    <w:p w14:paraId="79FE4C3B" w14:textId="77777777" w:rsidR="00C744E7" w:rsidRDefault="00C744E7" w:rsidP="00970B56">
      <w:pPr>
        <w:pStyle w:val="Standard"/>
        <w:jc w:val="both"/>
        <w:rPr>
          <w:rFonts w:asciiTheme="minorHAnsi" w:hAnsiTheme="minorHAnsi" w:cstheme="minorHAnsi"/>
          <w:b/>
          <w:sz w:val="22"/>
          <w:szCs w:val="22"/>
        </w:rPr>
      </w:pPr>
    </w:p>
    <w:p w14:paraId="6AC405F6" w14:textId="77777777" w:rsidR="00C744E7" w:rsidRDefault="00C744E7" w:rsidP="00970B56">
      <w:pPr>
        <w:pStyle w:val="Standard"/>
        <w:jc w:val="both"/>
        <w:rPr>
          <w:rFonts w:asciiTheme="minorHAnsi" w:hAnsiTheme="minorHAnsi" w:cstheme="minorHAnsi"/>
          <w:b/>
          <w:sz w:val="22"/>
          <w:szCs w:val="22"/>
        </w:rPr>
      </w:pPr>
    </w:p>
    <w:p w14:paraId="24E13FAD" w14:textId="77777777" w:rsidR="00C744E7" w:rsidRDefault="00C744E7" w:rsidP="00970B56">
      <w:pPr>
        <w:pStyle w:val="Standard"/>
        <w:jc w:val="both"/>
        <w:rPr>
          <w:rFonts w:asciiTheme="minorHAnsi" w:hAnsiTheme="minorHAnsi" w:cstheme="minorHAnsi"/>
          <w:b/>
          <w:sz w:val="22"/>
          <w:szCs w:val="22"/>
        </w:rPr>
      </w:pPr>
    </w:p>
    <w:p w14:paraId="78F36E25" w14:textId="77777777" w:rsidR="00C744E7" w:rsidRDefault="00C744E7" w:rsidP="00970B56">
      <w:pPr>
        <w:pStyle w:val="Standard"/>
        <w:jc w:val="both"/>
        <w:rPr>
          <w:rFonts w:asciiTheme="minorHAnsi" w:hAnsiTheme="minorHAnsi" w:cstheme="minorHAnsi"/>
          <w:b/>
          <w:sz w:val="22"/>
          <w:szCs w:val="22"/>
        </w:rPr>
      </w:pPr>
    </w:p>
    <w:p w14:paraId="70350735" w14:textId="77777777" w:rsidR="00C744E7" w:rsidRDefault="00C744E7" w:rsidP="00970B56">
      <w:pPr>
        <w:pStyle w:val="Standard"/>
        <w:jc w:val="both"/>
        <w:rPr>
          <w:rFonts w:asciiTheme="minorHAnsi" w:hAnsiTheme="minorHAnsi" w:cstheme="minorHAnsi"/>
          <w:b/>
          <w:sz w:val="22"/>
          <w:szCs w:val="22"/>
        </w:rPr>
      </w:pPr>
    </w:p>
    <w:p w14:paraId="038D2604" w14:textId="77777777" w:rsidR="00C744E7" w:rsidRDefault="00C744E7" w:rsidP="00970B56">
      <w:pPr>
        <w:pStyle w:val="Standard"/>
        <w:jc w:val="both"/>
        <w:rPr>
          <w:rFonts w:asciiTheme="minorHAnsi" w:hAnsiTheme="minorHAnsi" w:cstheme="minorHAnsi"/>
          <w:b/>
          <w:sz w:val="22"/>
          <w:szCs w:val="22"/>
        </w:rPr>
      </w:pPr>
    </w:p>
    <w:p w14:paraId="3F4823FD" w14:textId="77777777" w:rsidR="00C744E7" w:rsidRDefault="00C744E7" w:rsidP="00970B56">
      <w:pPr>
        <w:pStyle w:val="Standard"/>
        <w:jc w:val="both"/>
        <w:rPr>
          <w:rFonts w:asciiTheme="minorHAnsi" w:hAnsiTheme="minorHAnsi" w:cstheme="minorHAnsi"/>
          <w:b/>
          <w:sz w:val="22"/>
          <w:szCs w:val="22"/>
        </w:rPr>
      </w:pPr>
    </w:p>
    <w:p w14:paraId="14D8BFFC" w14:textId="77777777" w:rsidR="00C744E7" w:rsidRDefault="00C744E7" w:rsidP="00970B56">
      <w:pPr>
        <w:pStyle w:val="Standard"/>
        <w:jc w:val="both"/>
        <w:rPr>
          <w:rFonts w:asciiTheme="minorHAnsi" w:hAnsiTheme="minorHAnsi" w:cstheme="minorHAnsi"/>
          <w:b/>
          <w:sz w:val="22"/>
          <w:szCs w:val="22"/>
        </w:rPr>
      </w:pPr>
    </w:p>
    <w:p w14:paraId="5F158027" w14:textId="77777777" w:rsidR="00C744E7" w:rsidRDefault="00C744E7" w:rsidP="00970B56">
      <w:pPr>
        <w:pStyle w:val="Standard"/>
        <w:jc w:val="both"/>
        <w:rPr>
          <w:rFonts w:asciiTheme="minorHAnsi" w:hAnsiTheme="minorHAnsi" w:cstheme="minorHAnsi"/>
          <w:b/>
          <w:sz w:val="22"/>
          <w:szCs w:val="22"/>
        </w:rPr>
      </w:pPr>
    </w:p>
    <w:p w14:paraId="430DDB89" w14:textId="5A49DFA4" w:rsidR="00970B56" w:rsidRPr="00FD54DD" w:rsidRDefault="00970B56" w:rsidP="00970B56">
      <w:pPr>
        <w:pStyle w:val="Standard"/>
        <w:jc w:val="both"/>
        <w:rPr>
          <w:rFonts w:asciiTheme="minorHAnsi" w:hAnsiTheme="minorHAnsi" w:cstheme="minorHAnsi"/>
          <w:b/>
          <w:sz w:val="22"/>
          <w:szCs w:val="22"/>
        </w:rPr>
      </w:pPr>
      <w:r w:rsidRPr="00FD54DD">
        <w:rPr>
          <w:rFonts w:asciiTheme="minorHAnsi" w:hAnsiTheme="minorHAnsi" w:cstheme="minorHAnsi"/>
          <w:b/>
          <w:sz w:val="22"/>
          <w:szCs w:val="22"/>
        </w:rPr>
        <w:lastRenderedPageBreak/>
        <w:t>ORGANIZACIJSKA JEDINICA: OGULIN</w:t>
      </w:r>
    </w:p>
    <w:p w14:paraId="05ABF495" w14:textId="77777777" w:rsidR="00970B56" w:rsidRPr="00FD54DD" w:rsidRDefault="00970B56" w:rsidP="00970B56">
      <w:pPr>
        <w:pStyle w:val="Standard"/>
        <w:jc w:val="both"/>
        <w:rPr>
          <w:rFonts w:asciiTheme="minorHAnsi" w:hAnsiTheme="minorHAnsi" w:cstheme="minorHAnsi"/>
          <w:b/>
          <w:sz w:val="22"/>
          <w:szCs w:val="22"/>
        </w:rPr>
      </w:pPr>
    </w:p>
    <w:p w14:paraId="30D2BB7E"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b/>
          <w:sz w:val="22"/>
          <w:szCs w:val="22"/>
          <w:u w:val="single"/>
        </w:rPr>
        <w:t>POSEBNI DIO OBRAZLOŽENJA</w:t>
      </w:r>
    </w:p>
    <w:p w14:paraId="1F6F8F91" w14:textId="77777777" w:rsidR="00970B56" w:rsidRPr="00FD54DD" w:rsidRDefault="00970B56" w:rsidP="00970B56">
      <w:pPr>
        <w:pStyle w:val="Standard"/>
        <w:jc w:val="both"/>
        <w:rPr>
          <w:rFonts w:asciiTheme="minorHAnsi" w:hAnsiTheme="minorHAnsi" w:cstheme="minorHAnsi"/>
          <w:sz w:val="22"/>
          <w:szCs w:val="22"/>
        </w:rPr>
      </w:pPr>
    </w:p>
    <w:p w14:paraId="15E36966"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 xml:space="preserve">FINANCIJSKI PLAN ZA 2024. GODINU (III IZMJENE I DOPUNE) </w:t>
      </w:r>
      <w:r w:rsidRPr="00FD54DD">
        <w:rPr>
          <w:rFonts w:asciiTheme="minorHAnsi" w:hAnsiTheme="minorHAnsi" w:cstheme="minorHAnsi"/>
          <w:bCs/>
          <w:i/>
          <w:iCs/>
          <w:sz w:val="22"/>
          <w:szCs w:val="22"/>
        </w:rPr>
        <w:t>(iznosi u EUR)</w:t>
      </w:r>
      <w:r w:rsidRPr="00FD54DD">
        <w:rPr>
          <w:rFonts w:asciiTheme="minorHAnsi" w:hAnsiTheme="minorHAnsi" w:cstheme="minorHAnsi"/>
          <w:b/>
          <w:sz w:val="22"/>
          <w:szCs w:val="22"/>
        </w:rPr>
        <w:t>:</w:t>
      </w:r>
    </w:p>
    <w:p w14:paraId="504F189D" w14:textId="77777777" w:rsidR="00970B56" w:rsidRPr="00FD54DD" w:rsidRDefault="00970B56" w:rsidP="00970B56">
      <w:pPr>
        <w:pStyle w:val="Standard"/>
        <w:jc w:val="both"/>
        <w:rPr>
          <w:rFonts w:asciiTheme="minorHAnsi" w:hAnsiTheme="minorHAnsi" w:cstheme="minorHAnsi"/>
          <w:b/>
          <w:color w:val="FF0000"/>
          <w:sz w:val="22"/>
          <w:szCs w:val="22"/>
        </w:rPr>
      </w:pPr>
    </w:p>
    <w:tbl>
      <w:tblPr>
        <w:tblW w:w="9629" w:type="dxa"/>
        <w:tblLayout w:type="fixed"/>
        <w:tblCellMar>
          <w:left w:w="10" w:type="dxa"/>
          <w:right w:w="10" w:type="dxa"/>
        </w:tblCellMar>
        <w:tblLook w:val="04A0" w:firstRow="1" w:lastRow="0" w:firstColumn="1" w:lastColumn="0" w:noHBand="0" w:noVBand="1"/>
      </w:tblPr>
      <w:tblGrid>
        <w:gridCol w:w="1129"/>
        <w:gridCol w:w="2835"/>
        <w:gridCol w:w="1560"/>
        <w:gridCol w:w="1559"/>
        <w:gridCol w:w="1701"/>
        <w:gridCol w:w="845"/>
      </w:tblGrid>
      <w:tr w:rsidR="00970B56" w:rsidRPr="00FD54DD" w14:paraId="013888C2" w14:textId="77777777" w:rsidTr="004D65C9">
        <w:trPr>
          <w:trHeight w:val="467"/>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5701F79"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Šifra programa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9740FAB"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Naziv programa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489DB21"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PLAN 2024. (za tri mjeseca)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7A849D2"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POVEĆANJE/</w:t>
            </w:r>
          </w:p>
          <w:p w14:paraId="7E24C60A"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SMANJENJE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3CE7C25"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NOVI PLAN 2024.</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37D83DE"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IND.5/3</w:t>
            </w:r>
          </w:p>
        </w:tc>
      </w:tr>
      <w:tr w:rsidR="00970B56" w:rsidRPr="00FD54DD" w14:paraId="284BEF65" w14:textId="77777777" w:rsidTr="004D65C9">
        <w:trPr>
          <w:trHeight w:val="219"/>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0E33B49"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866644B"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227187"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6A318B"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FB71BF"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5</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8477478"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6</w:t>
            </w:r>
          </w:p>
        </w:tc>
      </w:tr>
      <w:tr w:rsidR="00970B56" w:rsidRPr="00FD54DD" w14:paraId="1C97EAAE" w14:textId="77777777" w:rsidTr="004D65C9">
        <w:trPr>
          <w:trHeight w:val="242"/>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2BBA54"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GLAVA: 9-14 DOM ZDRAVLJA OGULIN</w:t>
            </w:r>
          </w:p>
        </w:tc>
      </w:tr>
      <w:tr w:rsidR="00970B56" w:rsidRPr="00FD54DD" w14:paraId="4C253352" w14:textId="77777777" w:rsidTr="004D65C9">
        <w:trPr>
          <w:trHeight w:val="22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2D79A"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129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E5DFDF"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Zakonski standardi u zdravstvu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CA5F4E"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4.350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B6FF63" w14:textId="13F12461" w:rsidR="00970B56" w:rsidRPr="00FD54DD" w:rsidRDefault="00067BAE" w:rsidP="004D65C9">
            <w:pPr>
              <w:pStyle w:val="Standard"/>
              <w:jc w:val="both"/>
              <w:rPr>
                <w:rFonts w:asciiTheme="minorHAnsi" w:hAnsiTheme="minorHAnsi" w:cstheme="minorHAnsi"/>
                <w:sz w:val="22"/>
                <w:szCs w:val="22"/>
              </w:rPr>
            </w:pPr>
            <w:r>
              <w:rPr>
                <w:rFonts w:asciiTheme="minorHAnsi" w:hAnsiTheme="minorHAnsi" w:cstheme="minorHAnsi"/>
                <w:sz w:val="22"/>
                <w:szCs w:val="22"/>
              </w:rPr>
              <w:t>-801,47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7060D1" w14:textId="53914D3D" w:rsidR="00970B56" w:rsidRPr="00FD54DD" w:rsidRDefault="00067BAE" w:rsidP="004D65C9">
            <w:pPr>
              <w:pStyle w:val="Standard"/>
              <w:jc w:val="both"/>
              <w:rPr>
                <w:rFonts w:asciiTheme="minorHAnsi" w:hAnsiTheme="minorHAnsi" w:cstheme="minorHAnsi"/>
                <w:sz w:val="22"/>
                <w:szCs w:val="22"/>
              </w:rPr>
            </w:pPr>
            <w:r>
              <w:rPr>
                <w:rFonts w:asciiTheme="minorHAnsi" w:hAnsiTheme="minorHAnsi" w:cstheme="minorHAnsi"/>
                <w:sz w:val="22"/>
                <w:szCs w:val="22"/>
              </w:rPr>
              <w:t>3.548,53</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3F0279" w14:textId="4B67307F" w:rsidR="00970B56" w:rsidRPr="00FD54DD" w:rsidRDefault="00067BAE" w:rsidP="004D65C9">
            <w:pPr>
              <w:pStyle w:val="Standard"/>
              <w:jc w:val="both"/>
              <w:rPr>
                <w:rFonts w:asciiTheme="minorHAnsi" w:hAnsiTheme="minorHAnsi" w:cstheme="minorHAnsi"/>
                <w:sz w:val="22"/>
                <w:szCs w:val="22"/>
              </w:rPr>
            </w:pPr>
            <w:r>
              <w:rPr>
                <w:rFonts w:asciiTheme="minorHAnsi" w:hAnsiTheme="minorHAnsi" w:cstheme="minorHAnsi"/>
                <w:sz w:val="22"/>
                <w:szCs w:val="22"/>
              </w:rPr>
              <w:t>81,50</w:t>
            </w:r>
          </w:p>
          <w:p w14:paraId="344EBFEA" w14:textId="77777777" w:rsidR="00970B56" w:rsidRPr="00FD54DD" w:rsidRDefault="00970B56" w:rsidP="004D65C9">
            <w:pPr>
              <w:pStyle w:val="Standard"/>
              <w:jc w:val="both"/>
              <w:rPr>
                <w:rFonts w:asciiTheme="minorHAnsi" w:hAnsiTheme="minorHAnsi" w:cstheme="minorHAnsi"/>
                <w:sz w:val="22"/>
                <w:szCs w:val="22"/>
              </w:rPr>
            </w:pPr>
          </w:p>
        </w:tc>
      </w:tr>
      <w:tr w:rsidR="00970B56" w:rsidRPr="00FD54DD" w14:paraId="047108D6" w14:textId="77777777" w:rsidTr="004D65C9">
        <w:trPr>
          <w:trHeight w:val="242"/>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2EBD49"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131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2073F4"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Ulaganje u zdravstvo iznad standarda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D610F"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140.000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515B63"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40.000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2B9DC3"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180.000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500F8A"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128,57</w:t>
            </w:r>
          </w:p>
        </w:tc>
      </w:tr>
      <w:tr w:rsidR="00970B56" w:rsidRPr="00FD54DD" w14:paraId="3DBD4058" w14:textId="77777777" w:rsidTr="004D65C9">
        <w:trPr>
          <w:trHeight w:val="22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6CBC33"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149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7CF527"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Financiranje redovite djelatnosti iz HZZO-a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D5A021"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591.505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6CC5FD"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-134.575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F456FF"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456.930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BA578B"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77,25</w:t>
            </w:r>
          </w:p>
        </w:tc>
      </w:tr>
      <w:tr w:rsidR="00970B56" w:rsidRPr="00FD54DD" w14:paraId="15C56C6F" w14:textId="77777777" w:rsidTr="004D65C9">
        <w:trPr>
          <w:trHeight w:val="22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5A496F"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BFFC85"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Prihodi za posebne namjene korisnika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4741F2"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23.000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B9D3A0"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F8A4D9"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23.000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D8FF42"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100,00</w:t>
            </w:r>
          </w:p>
        </w:tc>
      </w:tr>
      <w:tr w:rsidR="00970B56" w:rsidRPr="00FD54DD" w14:paraId="562BB0CF" w14:textId="77777777" w:rsidTr="004D65C9">
        <w:trPr>
          <w:trHeight w:val="22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DD8FB4"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152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EBAC4"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Donacije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AFCAE4"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776EC"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6A43BB"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B52A7D"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0,00</w:t>
            </w:r>
          </w:p>
        </w:tc>
      </w:tr>
      <w:tr w:rsidR="00970B56" w:rsidRPr="00FD54DD" w14:paraId="688C101A" w14:textId="77777777" w:rsidTr="004D65C9">
        <w:trPr>
          <w:trHeight w:val="22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2AE644"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154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D09C37"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Pomoći iz JLS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05B7D6"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6A35A7"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992840"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9FE42"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0,00</w:t>
            </w:r>
          </w:p>
        </w:tc>
      </w:tr>
      <w:tr w:rsidR="00970B56" w:rsidRPr="00FD54DD" w14:paraId="1A24C3F1" w14:textId="77777777" w:rsidTr="004D65C9">
        <w:trPr>
          <w:trHeight w:val="22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52A563"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156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9FAF0A"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Fond EU korisnici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0AF7EF"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D67BD8"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59D627"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15.000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7950FE"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100,00</w:t>
            </w:r>
          </w:p>
        </w:tc>
      </w:tr>
      <w:tr w:rsidR="00970B56" w:rsidRPr="00FD54DD" w14:paraId="3B0C88D5" w14:textId="77777777" w:rsidTr="004D65C9">
        <w:trPr>
          <w:trHeight w:val="22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7DB9B6"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161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4A47B1"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Stručno osposobljavanje – Mjera HZZ</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AD4390"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05EB97"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2BD880"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1D5568"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0</w:t>
            </w:r>
          </w:p>
          <w:p w14:paraId="1E624562" w14:textId="77777777" w:rsidR="00970B56" w:rsidRPr="00FD54DD" w:rsidRDefault="00970B56" w:rsidP="004D65C9">
            <w:pPr>
              <w:pStyle w:val="Standard"/>
              <w:jc w:val="both"/>
              <w:rPr>
                <w:rFonts w:asciiTheme="minorHAnsi" w:hAnsiTheme="minorHAnsi" w:cstheme="minorHAnsi"/>
                <w:sz w:val="22"/>
                <w:szCs w:val="22"/>
              </w:rPr>
            </w:pPr>
          </w:p>
        </w:tc>
      </w:tr>
      <w:tr w:rsidR="00970B56" w:rsidRPr="00FD54DD" w14:paraId="00CB2978" w14:textId="77777777" w:rsidTr="004D65C9">
        <w:trPr>
          <w:trHeight w:val="225"/>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EA311D"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UKUPNO: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6B084B"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783.855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29E84E" w14:textId="597BB402"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 xml:space="preserve">- </w:t>
            </w:r>
            <w:r w:rsidR="00067BAE">
              <w:rPr>
                <w:rFonts w:asciiTheme="minorHAnsi" w:hAnsiTheme="minorHAnsi" w:cstheme="minorHAnsi"/>
                <w:b/>
                <w:sz w:val="22"/>
                <w:szCs w:val="22"/>
              </w:rPr>
              <w:t>105.376,47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C1E7FA" w14:textId="408DC174" w:rsidR="00970B56" w:rsidRPr="00FD54DD" w:rsidRDefault="00067BAE" w:rsidP="004D65C9">
            <w:pPr>
              <w:pStyle w:val="Standard"/>
              <w:jc w:val="both"/>
              <w:rPr>
                <w:rFonts w:asciiTheme="minorHAnsi" w:hAnsiTheme="minorHAnsi" w:cstheme="minorHAnsi"/>
                <w:sz w:val="22"/>
                <w:szCs w:val="22"/>
              </w:rPr>
            </w:pPr>
            <w:r>
              <w:rPr>
                <w:rFonts w:asciiTheme="minorHAnsi" w:hAnsiTheme="minorHAnsi" w:cstheme="minorHAnsi"/>
                <w:b/>
                <w:sz w:val="22"/>
                <w:szCs w:val="22"/>
              </w:rPr>
              <w:t>678.478,53</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ED5462" w14:textId="428A6D56"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86,</w:t>
            </w:r>
            <w:r w:rsidR="00067BAE">
              <w:rPr>
                <w:rFonts w:asciiTheme="minorHAnsi" w:hAnsiTheme="minorHAnsi" w:cstheme="minorHAnsi"/>
                <w:b/>
                <w:sz w:val="22"/>
                <w:szCs w:val="22"/>
              </w:rPr>
              <w:t>50</w:t>
            </w:r>
          </w:p>
        </w:tc>
      </w:tr>
      <w:tr w:rsidR="00970B56" w:rsidRPr="00FD54DD" w14:paraId="4CDAF92C" w14:textId="77777777" w:rsidTr="004D65C9">
        <w:trPr>
          <w:trHeight w:val="225"/>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02895C" w14:textId="77777777" w:rsidR="00970B56" w:rsidRPr="00FD54DD" w:rsidRDefault="00970B56" w:rsidP="004D65C9">
            <w:pPr>
              <w:pStyle w:val="Standard"/>
              <w:jc w:val="both"/>
              <w:rPr>
                <w:rFonts w:asciiTheme="minorHAnsi" w:hAnsiTheme="minorHAnsi" w:cstheme="minorHAnsi"/>
                <w:b/>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5C3AB5" w14:textId="77777777" w:rsidR="00970B56" w:rsidRPr="00FD54DD" w:rsidRDefault="00970B56" w:rsidP="004D65C9">
            <w:pPr>
              <w:pStyle w:val="Standard"/>
              <w:jc w:val="both"/>
              <w:rPr>
                <w:rFonts w:asciiTheme="minorHAnsi" w:hAnsiTheme="minorHAnsi" w:cstheme="minorHAnsi"/>
                <w:b/>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44FE25" w14:textId="77777777" w:rsidR="00970B56" w:rsidRPr="00FD54DD" w:rsidRDefault="00970B56" w:rsidP="004D65C9">
            <w:pPr>
              <w:pStyle w:val="Standard"/>
              <w:jc w:val="both"/>
              <w:rPr>
                <w:rFonts w:asciiTheme="minorHAnsi" w:hAnsiTheme="minorHAnsi" w:cstheme="minorHAnsi"/>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D69F1B" w14:textId="77777777" w:rsidR="00970B56" w:rsidRPr="00FD54DD" w:rsidRDefault="00970B56" w:rsidP="004D65C9">
            <w:pPr>
              <w:pStyle w:val="Standard"/>
              <w:jc w:val="both"/>
              <w:rPr>
                <w:rFonts w:asciiTheme="minorHAnsi" w:hAnsiTheme="minorHAnsi" w:cstheme="minorHAnsi"/>
                <w:b/>
                <w:sz w:val="22"/>
                <w:szCs w:val="22"/>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A29FD7" w14:textId="77777777" w:rsidR="00970B56" w:rsidRPr="00FD54DD" w:rsidRDefault="00970B56" w:rsidP="004D65C9">
            <w:pPr>
              <w:pStyle w:val="Standard"/>
              <w:jc w:val="both"/>
              <w:rPr>
                <w:rFonts w:asciiTheme="minorHAnsi" w:hAnsiTheme="minorHAnsi" w:cstheme="minorHAnsi"/>
                <w:b/>
                <w:sz w:val="22"/>
                <w:szCs w:val="22"/>
              </w:rPr>
            </w:pPr>
          </w:p>
        </w:tc>
      </w:tr>
    </w:tbl>
    <w:p w14:paraId="48518D33" w14:textId="77777777" w:rsidR="00970B56" w:rsidRPr="00FD54DD" w:rsidRDefault="00970B56" w:rsidP="00970B56">
      <w:pPr>
        <w:pStyle w:val="Standard"/>
        <w:jc w:val="both"/>
        <w:rPr>
          <w:rFonts w:asciiTheme="minorHAnsi" w:hAnsiTheme="minorHAnsi" w:cstheme="minorHAnsi"/>
          <w:b/>
          <w:color w:val="FF0000"/>
          <w:sz w:val="22"/>
          <w:szCs w:val="22"/>
        </w:rPr>
      </w:pPr>
    </w:p>
    <w:p w14:paraId="7BA2C17A" w14:textId="77777777" w:rsidR="00970B56" w:rsidRPr="00FD54DD" w:rsidRDefault="00970B56" w:rsidP="00970B56">
      <w:pPr>
        <w:pStyle w:val="Standard"/>
        <w:pBdr>
          <w:bottom w:val="single" w:sz="4" w:space="1" w:color="000000"/>
        </w:pBdr>
        <w:jc w:val="both"/>
        <w:rPr>
          <w:rFonts w:asciiTheme="minorHAnsi" w:hAnsiTheme="minorHAnsi" w:cstheme="minorHAnsi"/>
          <w:sz w:val="22"/>
          <w:szCs w:val="22"/>
        </w:rPr>
      </w:pPr>
      <w:r w:rsidRPr="00FD54DD">
        <w:rPr>
          <w:rFonts w:asciiTheme="minorHAnsi" w:hAnsiTheme="minorHAnsi" w:cstheme="minorHAnsi"/>
          <w:b/>
          <w:sz w:val="22"/>
          <w:szCs w:val="22"/>
        </w:rPr>
        <w:t>ŠIFRA I NAZIV PROGRAMA: 129 ZAKONSKI STANDARDI U ZDRAVSTVU</w:t>
      </w:r>
    </w:p>
    <w:p w14:paraId="2DE5715D" w14:textId="77777777" w:rsidR="00970B56" w:rsidRPr="00FD54DD" w:rsidRDefault="00970B56" w:rsidP="00970B56">
      <w:pPr>
        <w:pStyle w:val="Standard"/>
        <w:jc w:val="both"/>
        <w:rPr>
          <w:rFonts w:asciiTheme="minorHAnsi" w:hAnsiTheme="minorHAnsi" w:cstheme="minorHAnsi"/>
          <w:b/>
          <w:color w:val="FF0000"/>
          <w:sz w:val="22"/>
          <w:szCs w:val="22"/>
        </w:rPr>
      </w:pPr>
    </w:p>
    <w:p w14:paraId="563AC2FE"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 xml:space="preserve">SVRHA PROGRAMA: </w:t>
      </w:r>
      <w:r w:rsidRPr="00FD54DD">
        <w:rPr>
          <w:rFonts w:asciiTheme="minorHAnsi" w:hAnsiTheme="minorHAnsi" w:cstheme="minorHAnsi"/>
          <w:bCs/>
          <w:i/>
          <w:iCs/>
          <w:sz w:val="22"/>
          <w:szCs w:val="22"/>
        </w:rPr>
        <w:t>(odrediti što se programom želi postići, cilj programa, način realizacije programa i tko je korisnik ili primatelj usluge)</w:t>
      </w:r>
    </w:p>
    <w:p w14:paraId="27576BAF"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sz w:val="22"/>
          <w:szCs w:val="22"/>
        </w:rPr>
        <w:t xml:space="preserve">Svrha programa je decentraliziranim sredstvima ulagati u tekuće i investicijsko održavanje prostora, opreme i prijevoznih sredstava, </w:t>
      </w:r>
      <w:proofErr w:type="spellStart"/>
      <w:r w:rsidRPr="00FD54DD">
        <w:rPr>
          <w:rFonts w:asciiTheme="minorHAnsi" w:hAnsiTheme="minorHAnsi" w:cstheme="minorHAnsi"/>
          <w:sz w:val="22"/>
          <w:szCs w:val="22"/>
        </w:rPr>
        <w:t>informatizirati</w:t>
      </w:r>
      <w:proofErr w:type="spellEnd"/>
      <w:r w:rsidRPr="00FD54DD">
        <w:rPr>
          <w:rFonts w:asciiTheme="minorHAnsi" w:hAnsiTheme="minorHAnsi" w:cstheme="minorHAnsi"/>
          <w:sz w:val="22"/>
          <w:szCs w:val="22"/>
        </w:rPr>
        <w:t xml:space="preserve"> zdravstvenu djelatnost te nabaviti potrebnu dugotrajnu imovinu za obavljanje djelatnosti.</w:t>
      </w:r>
    </w:p>
    <w:p w14:paraId="5FCAD125" w14:textId="77777777" w:rsidR="00970B56" w:rsidRPr="00FD54DD" w:rsidRDefault="00970B56" w:rsidP="00970B56">
      <w:pPr>
        <w:pStyle w:val="Standard"/>
        <w:jc w:val="both"/>
        <w:rPr>
          <w:rFonts w:asciiTheme="minorHAnsi" w:hAnsiTheme="minorHAnsi" w:cstheme="minorHAnsi"/>
          <w:b/>
          <w:color w:val="FF0000"/>
          <w:sz w:val="22"/>
          <w:szCs w:val="22"/>
        </w:rPr>
      </w:pPr>
    </w:p>
    <w:p w14:paraId="02C6579B"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 xml:space="preserve">POVEZANOST PROGRAMA SA STRATEŠKIM DOKUMENTIMA I GODIŠNJIM PLANOM RADA: </w:t>
      </w:r>
      <w:r w:rsidRPr="00FD54DD">
        <w:rPr>
          <w:rFonts w:asciiTheme="minorHAnsi" w:hAnsiTheme="minorHAnsi" w:cstheme="minorHAnsi"/>
          <w:bCs/>
          <w:i/>
          <w:iCs/>
          <w:sz w:val="22"/>
          <w:szCs w:val="22"/>
        </w:rPr>
        <w:t>(ostvarenju kojih strateških ciljeva i mjera pridonosi provedba ovog programa)</w:t>
      </w:r>
    </w:p>
    <w:p w14:paraId="0E1B7CA6"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sz w:val="22"/>
          <w:szCs w:val="22"/>
        </w:rPr>
        <w:t>Planom rada planira se informatiziranje zdravstvene djelatnosti. III. rebalansom planira se ulaganje u  ažuriranje računalnih baza.</w:t>
      </w:r>
    </w:p>
    <w:p w14:paraId="4F89ADA5" w14:textId="77777777" w:rsidR="00970B56" w:rsidRPr="00FD54DD" w:rsidRDefault="00970B56" w:rsidP="00970B56">
      <w:pPr>
        <w:pStyle w:val="Standard"/>
        <w:jc w:val="both"/>
        <w:rPr>
          <w:rFonts w:asciiTheme="minorHAnsi" w:hAnsiTheme="minorHAnsi" w:cstheme="minorHAnsi"/>
          <w:b/>
          <w:color w:val="FF0000"/>
          <w:sz w:val="22"/>
          <w:szCs w:val="22"/>
        </w:rPr>
      </w:pPr>
    </w:p>
    <w:p w14:paraId="6FD76C67"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 xml:space="preserve">ZAKONSKE I DRUGE PODLOGE NA KOJIMA SE PROGRAM ZASNIVA: </w:t>
      </w:r>
      <w:r w:rsidRPr="00FD54DD">
        <w:rPr>
          <w:rFonts w:asciiTheme="minorHAnsi" w:hAnsiTheme="minorHAnsi" w:cstheme="minorHAnsi"/>
          <w:i/>
          <w:sz w:val="22"/>
          <w:szCs w:val="22"/>
        </w:rPr>
        <w:t>(potrebno je navesti koji je zakonski ili drugi temelj za uključenje programa u Proračun)</w:t>
      </w:r>
    </w:p>
    <w:p w14:paraId="3666A6FA"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sz w:val="22"/>
          <w:szCs w:val="22"/>
        </w:rPr>
        <w:t>Zakon o zdravstvenoj zaštiti (NN broj 100/18, 125/19, 147/20, 119/22, 156/22, 33/23, 36/24), Zakon o proračunu (NN 141/21)</w:t>
      </w:r>
    </w:p>
    <w:p w14:paraId="1B208C87" w14:textId="77777777" w:rsidR="00970B56" w:rsidRPr="00FD54DD" w:rsidRDefault="00970B56" w:rsidP="00970B56">
      <w:pPr>
        <w:pStyle w:val="Standard"/>
        <w:jc w:val="both"/>
        <w:rPr>
          <w:rFonts w:asciiTheme="minorHAnsi" w:hAnsiTheme="minorHAnsi" w:cstheme="minorHAnsi"/>
          <w:color w:val="FF0000"/>
          <w:sz w:val="22"/>
          <w:szCs w:val="22"/>
        </w:rPr>
      </w:pPr>
    </w:p>
    <w:p w14:paraId="4ABBEA5D"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 xml:space="preserve">ISHODIŠTE I POKAZATELJI NA KOJIMA SE ZASNIVAJU IZRAČUNI I OCJENE POTREBNIH SREDSTAVA ZA PROVOĐENJE PROGRAMA: </w:t>
      </w:r>
      <w:r w:rsidRPr="00FD54DD">
        <w:rPr>
          <w:rFonts w:asciiTheme="minorHAnsi" w:hAnsiTheme="minorHAnsi" w:cstheme="minorHAnsi"/>
          <w:i/>
          <w:sz w:val="22"/>
          <w:szCs w:val="22"/>
        </w:rPr>
        <w:t>(potrebno je navesti temeljem čega su planske veličine određene u predloženim iznosima)</w:t>
      </w:r>
    </w:p>
    <w:p w14:paraId="261ACB07"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sz w:val="22"/>
          <w:szCs w:val="22"/>
        </w:rPr>
        <w:t>Dosadašnja izvršenja, troškovnici te ponude dobavljača.</w:t>
      </w:r>
    </w:p>
    <w:p w14:paraId="6CEB8BD4" w14:textId="77777777" w:rsidR="00970B56" w:rsidRPr="00FD54DD" w:rsidRDefault="00970B56" w:rsidP="00970B56">
      <w:pPr>
        <w:pStyle w:val="Standard"/>
        <w:jc w:val="both"/>
        <w:rPr>
          <w:rFonts w:asciiTheme="minorHAnsi" w:hAnsiTheme="minorHAnsi" w:cstheme="minorHAnsi"/>
          <w:color w:val="FF0000"/>
          <w:sz w:val="22"/>
          <w:szCs w:val="22"/>
        </w:rPr>
      </w:pPr>
    </w:p>
    <w:p w14:paraId="23603E60"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 xml:space="preserve">IZVJEŠTAJ O POSTIGNUTIM CILJEVIMA I REZULTATIMA PROGRAMA TEMELJENIM NA POKAZATELJIMA USPJEŠNOSTI U PRETHODNOJ GODINI: </w:t>
      </w:r>
      <w:r w:rsidRPr="00FD54DD">
        <w:rPr>
          <w:rFonts w:asciiTheme="minorHAnsi" w:hAnsiTheme="minorHAnsi" w:cstheme="minorHAnsi"/>
          <w:i/>
          <w:sz w:val="22"/>
          <w:szCs w:val="22"/>
        </w:rPr>
        <w:t>(potrebno je obrazložiti u kojoj mjeri su ostvareni ciljevi i postignuti rezultati temeljeni na pokazateljima uspješnosti iz prethodne godine)</w:t>
      </w:r>
    </w:p>
    <w:p w14:paraId="3E45B42E"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sz w:val="22"/>
          <w:szCs w:val="22"/>
        </w:rPr>
        <w:lastRenderedPageBreak/>
        <w:t xml:space="preserve">Ustanova svake godine u potpunosti iskoristi dodijeljena decentralizirana sredstva koja ulaže u tekuće i investicijsko održavanje prostora, opreme i prijevoznih sredstava, informatiziranje zdravstvene djelatnosti te nabavu potrebne dugotrajne imovine za obavljanje djelatnosti. Zbog normalnog i neometanog funkcioniranja zdravstvene zaštite te pružanja zdravstvenih usluga nužno je održavati prostor, opremu i prijevozna sredstva i nabavljati novu opremu i </w:t>
      </w:r>
      <w:proofErr w:type="spellStart"/>
      <w:r w:rsidRPr="00FD54DD">
        <w:rPr>
          <w:rFonts w:asciiTheme="minorHAnsi" w:hAnsiTheme="minorHAnsi" w:cstheme="minorHAnsi"/>
          <w:sz w:val="22"/>
          <w:szCs w:val="22"/>
        </w:rPr>
        <w:t>zanavljati</w:t>
      </w:r>
      <w:proofErr w:type="spellEnd"/>
      <w:r w:rsidRPr="00FD54DD">
        <w:rPr>
          <w:rFonts w:asciiTheme="minorHAnsi" w:hAnsiTheme="minorHAnsi" w:cstheme="minorHAnsi"/>
          <w:sz w:val="22"/>
          <w:szCs w:val="22"/>
        </w:rPr>
        <w:t xml:space="preserve"> postojeću.</w:t>
      </w:r>
    </w:p>
    <w:p w14:paraId="131E113F" w14:textId="77777777" w:rsidR="00970B56" w:rsidRPr="00FD54DD" w:rsidRDefault="00970B56" w:rsidP="00970B56">
      <w:pPr>
        <w:pStyle w:val="Standard"/>
        <w:jc w:val="both"/>
        <w:rPr>
          <w:rFonts w:asciiTheme="minorHAnsi" w:hAnsiTheme="minorHAnsi" w:cstheme="minorHAnsi"/>
          <w:b/>
          <w:color w:val="FF0000"/>
          <w:sz w:val="22"/>
          <w:szCs w:val="22"/>
        </w:rPr>
      </w:pPr>
    </w:p>
    <w:p w14:paraId="03884AC6"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 xml:space="preserve">POKAZATELJI USPJEŠNOSTI PROGRAMA: </w:t>
      </w:r>
      <w:r w:rsidRPr="00FD54DD">
        <w:rPr>
          <w:rFonts w:asciiTheme="minorHAnsi" w:hAnsiTheme="minorHAnsi" w:cstheme="minorHAnsi"/>
          <w:i/>
          <w:sz w:val="22"/>
          <w:szCs w:val="22"/>
        </w:rPr>
        <w:t xml:space="preserve">(pokazatelji uspješnosti predstavljaju podlogu za mjerenje učinkovitosti provedbe </w:t>
      </w:r>
      <w:r w:rsidRPr="00FD54DD">
        <w:rPr>
          <w:rFonts w:asciiTheme="minorHAnsi" w:hAnsiTheme="minorHAnsi" w:cstheme="minorHAnsi"/>
          <w:b/>
          <w:bCs/>
          <w:i/>
          <w:sz w:val="22"/>
          <w:szCs w:val="22"/>
        </w:rPr>
        <w:t>programa</w:t>
      </w:r>
      <w:r w:rsidRPr="00FD54DD">
        <w:rPr>
          <w:rFonts w:asciiTheme="minorHAnsi" w:hAnsiTheme="minorHAnsi" w:cstheme="minorHAnsi"/>
          <w:i/>
          <w:sz w:val="22"/>
          <w:szCs w:val="22"/>
        </w:rPr>
        <w:t xml:space="preserve"> i trebaju biti: specifični, mjerljivi, dostupni, relevantni u odnosu na definirani cilj i vremenski određeni)</w:t>
      </w:r>
    </w:p>
    <w:p w14:paraId="1EA939D7" w14:textId="77777777" w:rsidR="00970B56" w:rsidRPr="00FD54DD" w:rsidRDefault="00970B56" w:rsidP="00970B56">
      <w:pPr>
        <w:pStyle w:val="Standard"/>
        <w:jc w:val="both"/>
        <w:rPr>
          <w:rFonts w:asciiTheme="minorHAnsi" w:hAnsiTheme="minorHAnsi" w:cstheme="minorHAnsi"/>
          <w:b/>
          <w:color w:val="FF0000"/>
          <w:sz w:val="22"/>
          <w:szCs w:val="22"/>
        </w:rPr>
      </w:pPr>
    </w:p>
    <w:tbl>
      <w:tblPr>
        <w:tblW w:w="9252" w:type="dxa"/>
        <w:tblLayout w:type="fixed"/>
        <w:tblCellMar>
          <w:left w:w="10" w:type="dxa"/>
          <w:right w:w="10" w:type="dxa"/>
        </w:tblCellMar>
        <w:tblLook w:val="04A0" w:firstRow="1" w:lastRow="0" w:firstColumn="1" w:lastColumn="0" w:noHBand="0" w:noVBand="1"/>
      </w:tblPr>
      <w:tblGrid>
        <w:gridCol w:w="1838"/>
        <w:gridCol w:w="2977"/>
        <w:gridCol w:w="1208"/>
        <w:gridCol w:w="1616"/>
        <w:gridCol w:w="1613"/>
      </w:tblGrid>
      <w:tr w:rsidR="00970B56" w:rsidRPr="00FD54DD" w14:paraId="7B571BCC" w14:textId="77777777" w:rsidTr="004D65C9">
        <w:trPr>
          <w:trHeight w:val="59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D1CB183"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Pokazatelj uspješnosti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bottom"/>
          </w:tcPr>
          <w:p w14:paraId="30D2E893"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Definicija</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311E27"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Jedinica</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5E9456"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Polazna vrijednost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86D7CBC"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Ciljana vrijednost 2024.</w:t>
            </w:r>
          </w:p>
        </w:tc>
      </w:tr>
      <w:tr w:rsidR="00970B56" w:rsidRPr="00FD54DD" w14:paraId="5254E8F5" w14:textId="77777777" w:rsidTr="004D65C9">
        <w:trPr>
          <w:trHeight w:val="174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D269B4"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Kontinuirano održavanje objekata, prijevoznih sredstava i opreme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bottom"/>
          </w:tcPr>
          <w:p w14:paraId="3E2DFD53"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Ulaganjem u održavanje osigurava se neprekidno pružanje zdravstvene zaštite bez zastoja u radu</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bottom"/>
          </w:tcPr>
          <w:p w14:paraId="055C3851"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bottom"/>
          </w:tcPr>
          <w:p w14:paraId="3DE922C3"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bottom"/>
          </w:tcPr>
          <w:p w14:paraId="33E77A8B"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100%</w:t>
            </w:r>
          </w:p>
        </w:tc>
      </w:tr>
    </w:tbl>
    <w:p w14:paraId="1E79DD44" w14:textId="77777777" w:rsidR="00970B56" w:rsidRPr="00FD54DD" w:rsidRDefault="00970B56" w:rsidP="00970B56">
      <w:pPr>
        <w:pStyle w:val="Standard"/>
        <w:jc w:val="both"/>
        <w:rPr>
          <w:rFonts w:asciiTheme="minorHAnsi" w:hAnsiTheme="minorHAnsi" w:cstheme="minorHAnsi"/>
          <w:b/>
          <w:color w:val="FF0000"/>
          <w:sz w:val="22"/>
          <w:szCs w:val="22"/>
        </w:rPr>
      </w:pPr>
    </w:p>
    <w:p w14:paraId="442A4083"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NAČIN I SREDSTVA ZA REALIZACIJU PROGRAMA:</w:t>
      </w:r>
    </w:p>
    <w:p w14:paraId="23F9AE05" w14:textId="77777777" w:rsidR="00970B56" w:rsidRPr="00FD54DD" w:rsidRDefault="00970B56" w:rsidP="00970B56">
      <w:pPr>
        <w:pStyle w:val="Standard"/>
        <w:jc w:val="both"/>
        <w:rPr>
          <w:rFonts w:asciiTheme="minorHAnsi" w:hAnsiTheme="minorHAnsi" w:cstheme="minorHAnsi"/>
          <w:b/>
          <w:color w:val="FF0000"/>
          <w:sz w:val="22"/>
          <w:szCs w:val="22"/>
        </w:rPr>
      </w:pPr>
    </w:p>
    <w:tbl>
      <w:tblPr>
        <w:tblW w:w="9629" w:type="dxa"/>
        <w:tblLayout w:type="fixed"/>
        <w:tblCellMar>
          <w:left w:w="10" w:type="dxa"/>
          <w:right w:w="10" w:type="dxa"/>
        </w:tblCellMar>
        <w:tblLook w:val="04A0" w:firstRow="1" w:lastRow="0" w:firstColumn="1" w:lastColumn="0" w:noHBand="0" w:noVBand="1"/>
      </w:tblPr>
      <w:tblGrid>
        <w:gridCol w:w="2403"/>
        <w:gridCol w:w="2099"/>
        <w:gridCol w:w="1163"/>
        <w:gridCol w:w="1525"/>
        <w:gridCol w:w="1205"/>
        <w:gridCol w:w="1234"/>
      </w:tblGrid>
      <w:tr w:rsidR="00970B56" w:rsidRPr="00FD54DD" w14:paraId="11E2304B" w14:textId="77777777" w:rsidTr="004D65C9">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5B3C8"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Šifra aktivnosti/projekta</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EE1D0"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Naziv aktivnosti / projekta</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C9C073"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Plan 2024.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BE8FE74"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POVEĆANJE/</w:t>
            </w:r>
          </w:p>
          <w:p w14:paraId="44767996"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SMANJENJE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0235A58"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NOVI PLAN 2024.</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74D9632"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IND.</w:t>
            </w:r>
          </w:p>
          <w:p w14:paraId="3687C6CB"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(5/3)</w:t>
            </w:r>
          </w:p>
        </w:tc>
      </w:tr>
      <w:tr w:rsidR="00970B56" w:rsidRPr="00FD54DD" w14:paraId="09B7FA19" w14:textId="77777777" w:rsidTr="004D65C9">
        <w:trPr>
          <w:trHeight w:val="232"/>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6358DB"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1</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549875"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9A49B"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DCC1EC"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E085EFD"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230EB19"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hAnsiTheme="minorHAnsi" w:cstheme="minorHAnsi"/>
                <w:b/>
                <w:sz w:val="22"/>
                <w:szCs w:val="22"/>
              </w:rPr>
              <w:t>6</w:t>
            </w:r>
          </w:p>
        </w:tc>
      </w:tr>
      <w:tr w:rsidR="00970B56" w:rsidRPr="00FD54DD" w14:paraId="3B919D46" w14:textId="77777777" w:rsidTr="004D65C9">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0246A7"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K100005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D7000"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Uređenje i dogradnja prostora i nabavka opreme i održavanje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9E893E"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4.350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03CFCF" w14:textId="116DAADF" w:rsidR="00970B56" w:rsidRPr="00FD54DD" w:rsidRDefault="00BD421C" w:rsidP="004D65C9">
            <w:pPr>
              <w:pStyle w:val="Standard"/>
              <w:jc w:val="both"/>
              <w:rPr>
                <w:rFonts w:asciiTheme="minorHAnsi" w:hAnsiTheme="minorHAnsi" w:cstheme="minorHAnsi"/>
                <w:sz w:val="22"/>
                <w:szCs w:val="22"/>
              </w:rPr>
            </w:pPr>
            <w:r>
              <w:rPr>
                <w:rFonts w:asciiTheme="minorHAnsi" w:hAnsiTheme="minorHAnsi" w:cstheme="minorHAnsi"/>
                <w:sz w:val="22"/>
                <w:szCs w:val="22"/>
              </w:rPr>
              <w:t>-801,47</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48328E" w14:textId="216A8708" w:rsidR="00970B56" w:rsidRPr="00FD54DD" w:rsidRDefault="00BD421C" w:rsidP="004D65C9">
            <w:pPr>
              <w:pStyle w:val="Standard"/>
              <w:jc w:val="both"/>
              <w:rPr>
                <w:rFonts w:asciiTheme="minorHAnsi" w:hAnsiTheme="minorHAnsi" w:cstheme="minorHAnsi"/>
                <w:sz w:val="22"/>
                <w:szCs w:val="22"/>
              </w:rPr>
            </w:pPr>
            <w:r>
              <w:rPr>
                <w:rFonts w:asciiTheme="minorHAnsi" w:hAnsiTheme="minorHAnsi" w:cstheme="minorHAnsi"/>
                <w:sz w:val="22"/>
                <w:szCs w:val="22"/>
              </w:rPr>
              <w:t>3.548,53</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C8632D" w14:textId="70780C41" w:rsidR="00970B56" w:rsidRPr="00FD54DD" w:rsidRDefault="00BD421C" w:rsidP="004D65C9">
            <w:pPr>
              <w:pStyle w:val="Standard"/>
              <w:jc w:val="both"/>
              <w:rPr>
                <w:rFonts w:asciiTheme="minorHAnsi" w:hAnsiTheme="minorHAnsi" w:cstheme="minorHAnsi"/>
                <w:sz w:val="22"/>
                <w:szCs w:val="22"/>
              </w:rPr>
            </w:pPr>
            <w:r>
              <w:rPr>
                <w:rFonts w:asciiTheme="minorHAnsi" w:hAnsiTheme="minorHAnsi" w:cstheme="minorHAnsi"/>
                <w:sz w:val="22"/>
                <w:szCs w:val="22"/>
              </w:rPr>
              <w:t>81,50</w:t>
            </w:r>
          </w:p>
        </w:tc>
      </w:tr>
      <w:tr w:rsidR="00970B56" w:rsidRPr="00FD54DD" w14:paraId="0AA87A0B" w14:textId="77777777" w:rsidTr="004D65C9">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4B5DDF" w14:textId="77777777" w:rsidR="00970B56" w:rsidRPr="00FD54DD" w:rsidRDefault="00970B56" w:rsidP="004D65C9">
            <w:pPr>
              <w:pStyle w:val="Standard"/>
              <w:jc w:val="both"/>
              <w:rPr>
                <w:rFonts w:asciiTheme="minorHAnsi" w:hAnsiTheme="minorHAnsi" w:cstheme="minorHAnsi"/>
                <w:sz w:val="22"/>
                <w:szCs w:val="2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5D0CE0" w14:textId="77777777" w:rsidR="00970B56" w:rsidRPr="00FD54DD" w:rsidRDefault="00970B56" w:rsidP="004D65C9">
            <w:pPr>
              <w:pStyle w:val="Standard"/>
              <w:jc w:val="both"/>
              <w:rPr>
                <w:rFonts w:asciiTheme="minorHAnsi" w:hAnsiTheme="minorHAnsi" w:cstheme="minorHAnsi"/>
                <w:b/>
                <w:sz w:val="22"/>
                <w:szCs w:val="22"/>
              </w:rPr>
            </w:pPr>
            <w:r w:rsidRPr="00FD54DD">
              <w:rPr>
                <w:rFonts w:asciiTheme="minorHAnsi" w:hAnsiTheme="minorHAnsi" w:cstheme="minorHAnsi"/>
                <w:b/>
                <w:sz w:val="22"/>
                <w:szCs w:val="22"/>
              </w:rPr>
              <w:t>Ukupno program:</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C3D78C" w14:textId="77777777" w:rsidR="00970B56" w:rsidRPr="00FD54DD" w:rsidRDefault="00970B56" w:rsidP="004D65C9">
            <w:pPr>
              <w:pStyle w:val="Standard"/>
              <w:jc w:val="both"/>
              <w:rPr>
                <w:rFonts w:asciiTheme="minorHAnsi" w:hAnsiTheme="minorHAnsi" w:cstheme="minorHAnsi"/>
                <w:b/>
                <w:sz w:val="22"/>
                <w:szCs w:val="22"/>
              </w:rPr>
            </w:pPr>
            <w:r w:rsidRPr="00FD54DD">
              <w:rPr>
                <w:rFonts w:asciiTheme="minorHAnsi" w:hAnsiTheme="minorHAnsi" w:cstheme="minorHAnsi"/>
                <w:b/>
                <w:sz w:val="22"/>
                <w:szCs w:val="22"/>
              </w:rPr>
              <w:t>4.350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30FE76" w14:textId="508D9870" w:rsidR="00970B56" w:rsidRPr="00FD54DD" w:rsidRDefault="00BD421C" w:rsidP="004D65C9">
            <w:pPr>
              <w:pStyle w:val="Standard"/>
              <w:jc w:val="both"/>
              <w:rPr>
                <w:rFonts w:asciiTheme="minorHAnsi" w:hAnsiTheme="minorHAnsi" w:cstheme="minorHAnsi"/>
                <w:b/>
                <w:sz w:val="22"/>
                <w:szCs w:val="22"/>
              </w:rPr>
            </w:pPr>
            <w:r>
              <w:rPr>
                <w:rFonts w:asciiTheme="minorHAnsi" w:hAnsiTheme="minorHAnsi" w:cstheme="minorHAnsi"/>
                <w:b/>
                <w:sz w:val="22"/>
                <w:szCs w:val="22"/>
              </w:rPr>
              <w:t>-801,47</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9EBE39" w14:textId="7880DC20" w:rsidR="00970B56" w:rsidRPr="00FD54DD" w:rsidRDefault="00BD421C" w:rsidP="004D65C9">
            <w:pPr>
              <w:pStyle w:val="Standard"/>
              <w:jc w:val="both"/>
              <w:rPr>
                <w:rFonts w:asciiTheme="minorHAnsi" w:hAnsiTheme="minorHAnsi" w:cstheme="minorHAnsi"/>
                <w:b/>
                <w:sz w:val="22"/>
                <w:szCs w:val="22"/>
              </w:rPr>
            </w:pPr>
            <w:r>
              <w:rPr>
                <w:rFonts w:asciiTheme="minorHAnsi" w:hAnsiTheme="minorHAnsi" w:cstheme="minorHAnsi"/>
                <w:b/>
                <w:sz w:val="22"/>
                <w:szCs w:val="22"/>
              </w:rPr>
              <w:t>3.548,53</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F463E1" w14:textId="3E42EBF3" w:rsidR="00970B56" w:rsidRPr="00FD54DD" w:rsidRDefault="00BD421C" w:rsidP="004D65C9">
            <w:pPr>
              <w:pStyle w:val="Standard"/>
              <w:jc w:val="both"/>
              <w:rPr>
                <w:rFonts w:asciiTheme="minorHAnsi" w:hAnsiTheme="minorHAnsi" w:cstheme="minorHAnsi"/>
                <w:b/>
                <w:sz w:val="22"/>
                <w:szCs w:val="22"/>
              </w:rPr>
            </w:pPr>
            <w:r>
              <w:rPr>
                <w:rFonts w:asciiTheme="minorHAnsi" w:hAnsiTheme="minorHAnsi" w:cstheme="minorHAnsi"/>
                <w:b/>
                <w:sz w:val="22"/>
                <w:szCs w:val="22"/>
              </w:rPr>
              <w:t>81,50</w:t>
            </w:r>
          </w:p>
        </w:tc>
      </w:tr>
      <w:tr w:rsidR="00970B56" w:rsidRPr="00FD54DD" w14:paraId="5EA8D9D5" w14:textId="77777777" w:rsidTr="004D65C9">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5EC086" w14:textId="77777777" w:rsidR="00970B56" w:rsidRPr="00FD54DD" w:rsidRDefault="00970B56" w:rsidP="004D65C9">
            <w:pPr>
              <w:pStyle w:val="Standard"/>
              <w:jc w:val="both"/>
              <w:rPr>
                <w:rFonts w:asciiTheme="minorHAnsi" w:hAnsiTheme="minorHAnsi" w:cstheme="minorHAnsi"/>
                <w:sz w:val="22"/>
                <w:szCs w:val="22"/>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0CCE49" w14:textId="77777777" w:rsidR="00970B56" w:rsidRPr="00FD54DD" w:rsidRDefault="00970B56" w:rsidP="004D65C9">
            <w:pPr>
              <w:pStyle w:val="Standard"/>
              <w:jc w:val="both"/>
              <w:rPr>
                <w:rFonts w:asciiTheme="minorHAnsi" w:hAnsiTheme="minorHAnsi" w:cstheme="minorHAnsi"/>
                <w:b/>
                <w:sz w:val="22"/>
                <w:szCs w:val="2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52BF3B" w14:textId="77777777" w:rsidR="00970B56" w:rsidRPr="00FD54DD" w:rsidRDefault="00970B56" w:rsidP="004D65C9">
            <w:pPr>
              <w:pStyle w:val="Standard"/>
              <w:jc w:val="both"/>
              <w:rPr>
                <w:rFonts w:asciiTheme="minorHAnsi" w:hAnsiTheme="minorHAnsi" w:cstheme="minorHAnsi"/>
                <w:b/>
                <w:sz w:val="22"/>
                <w:szCs w:val="22"/>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7F05CF" w14:textId="77777777" w:rsidR="00970B56" w:rsidRPr="00FD54DD" w:rsidRDefault="00970B56" w:rsidP="004D65C9">
            <w:pPr>
              <w:pStyle w:val="Standard"/>
              <w:jc w:val="both"/>
              <w:rPr>
                <w:rFonts w:asciiTheme="minorHAnsi" w:hAnsiTheme="minorHAnsi" w:cstheme="minorHAnsi"/>
                <w:b/>
                <w:sz w:val="22"/>
                <w:szCs w:val="2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ECC0F" w14:textId="77777777" w:rsidR="00970B56" w:rsidRPr="00FD54DD" w:rsidRDefault="00970B56" w:rsidP="004D65C9">
            <w:pPr>
              <w:pStyle w:val="Standard"/>
              <w:jc w:val="both"/>
              <w:rPr>
                <w:rFonts w:asciiTheme="minorHAnsi" w:hAnsiTheme="minorHAnsi" w:cstheme="minorHAnsi"/>
                <w:b/>
                <w:sz w:val="22"/>
                <w:szCs w:val="22"/>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B750F0" w14:textId="77777777" w:rsidR="00970B56" w:rsidRPr="00FD54DD" w:rsidRDefault="00970B56" w:rsidP="004D65C9">
            <w:pPr>
              <w:pStyle w:val="Standard"/>
              <w:jc w:val="both"/>
              <w:rPr>
                <w:rFonts w:asciiTheme="minorHAnsi" w:hAnsiTheme="minorHAnsi" w:cstheme="minorHAnsi"/>
                <w:b/>
                <w:sz w:val="22"/>
                <w:szCs w:val="22"/>
              </w:rPr>
            </w:pPr>
          </w:p>
        </w:tc>
      </w:tr>
    </w:tbl>
    <w:p w14:paraId="0EB9A7A2" w14:textId="77777777" w:rsidR="00970B56" w:rsidRPr="00FD54DD" w:rsidRDefault="00970B56" w:rsidP="00970B56">
      <w:pPr>
        <w:pStyle w:val="Odlomakpopisa"/>
        <w:spacing w:after="0"/>
        <w:jc w:val="both"/>
        <w:rPr>
          <w:rFonts w:cstheme="minorHAnsi"/>
        </w:rPr>
      </w:pPr>
      <w:r w:rsidRPr="00FD54DD">
        <w:rPr>
          <w:rFonts w:cstheme="minorHAnsi"/>
        </w:rPr>
        <w:t>U nastavku se za svaku aktivnost/projekt daje sažeto obrazloženje i definiraju pokazatelji rezultata:</w:t>
      </w:r>
    </w:p>
    <w:p w14:paraId="0360B0DF" w14:textId="77777777" w:rsidR="00970B56" w:rsidRPr="00FD54DD" w:rsidRDefault="00970B56" w:rsidP="00970B56">
      <w:pPr>
        <w:pStyle w:val="Standard"/>
        <w:jc w:val="both"/>
        <w:rPr>
          <w:rFonts w:asciiTheme="minorHAnsi" w:eastAsia="Times New Roman" w:hAnsiTheme="minorHAnsi" w:cstheme="minorHAnsi"/>
          <w:color w:val="FF0000"/>
          <w:sz w:val="22"/>
          <w:szCs w:val="22"/>
          <w:lang w:eastAsia="hr-HR"/>
        </w:rPr>
      </w:pPr>
    </w:p>
    <w:tbl>
      <w:tblPr>
        <w:tblW w:w="9409" w:type="dxa"/>
        <w:tblInd w:w="93" w:type="dxa"/>
        <w:tblLayout w:type="fixed"/>
        <w:tblCellMar>
          <w:left w:w="10" w:type="dxa"/>
          <w:right w:w="10" w:type="dxa"/>
        </w:tblCellMar>
        <w:tblLook w:val="04A0" w:firstRow="1" w:lastRow="0" w:firstColumn="1" w:lastColumn="0" w:noHBand="0" w:noVBand="1"/>
      </w:tblPr>
      <w:tblGrid>
        <w:gridCol w:w="1459"/>
        <w:gridCol w:w="1444"/>
        <w:gridCol w:w="1140"/>
        <w:gridCol w:w="1736"/>
        <w:gridCol w:w="3630"/>
      </w:tblGrid>
      <w:tr w:rsidR="00970B56" w:rsidRPr="00FD54DD" w14:paraId="2ACD12FE" w14:textId="77777777" w:rsidTr="004D65C9">
        <w:trPr>
          <w:trHeight w:val="305"/>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0546"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eastAsia="Times New Roman" w:hAnsiTheme="minorHAnsi" w:cstheme="minorHAnsi"/>
                <w:b/>
                <w:bCs/>
                <w:sz w:val="22"/>
                <w:szCs w:val="22"/>
                <w:lang w:eastAsia="hr-HR"/>
              </w:rPr>
              <w:t xml:space="preserve">Šifra i naziv aktivnosti/projekta u Proračunu: K100005 – </w:t>
            </w:r>
            <w:r w:rsidRPr="00FD54DD">
              <w:rPr>
                <w:rFonts w:asciiTheme="minorHAnsi" w:eastAsia="Times New Roman" w:hAnsiTheme="minorHAnsi" w:cstheme="minorHAnsi"/>
                <w:bCs/>
                <w:sz w:val="22"/>
                <w:szCs w:val="22"/>
                <w:lang w:eastAsia="hr-HR"/>
              </w:rPr>
              <w:t>Uređenje i dogradnja prostora i nabavka nove opreme i održavanje</w:t>
            </w:r>
          </w:p>
        </w:tc>
      </w:tr>
      <w:tr w:rsidR="00970B56" w:rsidRPr="00FD54DD" w14:paraId="37DAF35D" w14:textId="77777777" w:rsidTr="004D65C9">
        <w:trPr>
          <w:trHeight w:val="518"/>
        </w:trPr>
        <w:tc>
          <w:tcPr>
            <w:tcW w:w="94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578"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Obrazloženje aktivnosti/projekta (sažeto)</w:t>
            </w:r>
          </w:p>
          <w:p w14:paraId="7601A319"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xml:space="preserve">Ulaganje u tekuće i investicijsko održavanje prostora, opreme i prijevoznih sredstava, informatizacija zdravstvene djelatnosti i nabava dugotrajne imovine za obavljanje djelatnosti.  S obzirom na prvobitni plan, ovim izmjenama i dopunama nemamo nikakvih promjena. Ovim planom planira se informatiziranje zdravstvene djelatnosti.   </w:t>
            </w:r>
          </w:p>
        </w:tc>
      </w:tr>
      <w:tr w:rsidR="00970B56" w:rsidRPr="00FD54DD" w14:paraId="3950AF75" w14:textId="77777777" w:rsidTr="004D65C9">
        <w:trPr>
          <w:trHeight w:val="524"/>
        </w:trPr>
        <w:tc>
          <w:tcPr>
            <w:tcW w:w="940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053C" w14:textId="77777777" w:rsidR="00970B56" w:rsidRPr="00FD54DD" w:rsidRDefault="00970B56" w:rsidP="004D65C9">
            <w:pPr>
              <w:rPr>
                <w:rFonts w:cstheme="minorHAnsi"/>
              </w:rPr>
            </w:pPr>
          </w:p>
        </w:tc>
      </w:tr>
      <w:tr w:rsidR="00970B56" w:rsidRPr="00FD54DD" w14:paraId="164DEFE8" w14:textId="77777777" w:rsidTr="004D65C9">
        <w:trPr>
          <w:trHeight w:val="574"/>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7DB1E"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b/>
                <w:sz w:val="22"/>
                <w:szCs w:val="22"/>
              </w:rPr>
              <w:t>Pokazatelji rezultata (navesti pokazatelje na razini aktivnosti/projekta):</w:t>
            </w:r>
          </w:p>
        </w:tc>
      </w:tr>
      <w:tr w:rsidR="00970B56" w:rsidRPr="00FD54DD" w14:paraId="03D3D241" w14:textId="77777777" w:rsidTr="004D65C9">
        <w:trPr>
          <w:trHeight w:val="574"/>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9613C"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Pokazatelj</w:t>
            </w:r>
          </w:p>
          <w:p w14:paraId="68141F59"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rezultata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39064"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Definicija pokazatelja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73E39"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Jedinica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C7C8"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Polazna vrijednost 2024.</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F0A8B"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Ciljana vrijednost</w:t>
            </w:r>
          </w:p>
          <w:p w14:paraId="52042387" w14:textId="77777777" w:rsidR="00970B56" w:rsidRPr="00FD54DD" w:rsidRDefault="00970B56" w:rsidP="004D65C9">
            <w:pPr>
              <w:pStyle w:val="Standard"/>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2024.</w:t>
            </w:r>
          </w:p>
        </w:tc>
      </w:tr>
      <w:tr w:rsidR="00970B56" w:rsidRPr="00FD54DD" w14:paraId="0A0FFEDB"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5C3C7"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hAnsiTheme="minorHAnsi" w:cstheme="minorHAnsi"/>
                <w:sz w:val="22"/>
                <w:szCs w:val="22"/>
              </w:rPr>
              <w:t>Kontinuirano održavanje objekata, prijevoznih sredstava i opreme</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A4A406"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w:t>
            </w:r>
            <w:r w:rsidRPr="00FD54DD">
              <w:rPr>
                <w:rFonts w:asciiTheme="minorHAnsi" w:hAnsiTheme="minorHAnsi" w:cstheme="minorHAnsi"/>
                <w:sz w:val="22"/>
                <w:szCs w:val="22"/>
              </w:rPr>
              <w:t xml:space="preserve">Ulaganjem u održavanje osigurava se neprekidno pružanje zdravstvene </w:t>
            </w:r>
            <w:proofErr w:type="spellStart"/>
            <w:r w:rsidRPr="00FD54DD">
              <w:rPr>
                <w:rFonts w:asciiTheme="minorHAnsi" w:hAnsiTheme="minorHAnsi" w:cstheme="minorHAnsi"/>
                <w:sz w:val="22"/>
                <w:szCs w:val="22"/>
              </w:rPr>
              <w:t>zaštiite</w:t>
            </w:r>
            <w:proofErr w:type="spellEnd"/>
            <w:r w:rsidRPr="00FD54DD">
              <w:rPr>
                <w:rFonts w:asciiTheme="minorHAnsi" w:hAnsiTheme="minorHAnsi" w:cstheme="minorHAnsi"/>
                <w:sz w:val="22"/>
                <w:szCs w:val="22"/>
              </w:rPr>
              <w:t xml:space="preserve"> bez zastoja u radu</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6867"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F2F250"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100 %</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46B80F" w14:textId="77777777" w:rsidR="00970B56" w:rsidRPr="00FD54DD" w:rsidRDefault="00970B56" w:rsidP="004D65C9">
            <w:pPr>
              <w:pStyle w:val="Standard"/>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100 %</w:t>
            </w:r>
          </w:p>
        </w:tc>
      </w:tr>
    </w:tbl>
    <w:p w14:paraId="5DECDC73" w14:textId="667F568B" w:rsidR="00970B56" w:rsidRPr="00FD54DD" w:rsidRDefault="00970B56" w:rsidP="00970B56">
      <w:pPr>
        <w:pBdr>
          <w:bottom w:val="single" w:sz="4" w:space="1" w:color="000000"/>
        </w:pBdr>
        <w:jc w:val="both"/>
        <w:rPr>
          <w:rFonts w:cstheme="minorHAnsi"/>
        </w:rPr>
      </w:pPr>
      <w:r w:rsidRPr="00FD54DD">
        <w:rPr>
          <w:rFonts w:cstheme="minorHAnsi"/>
          <w:b/>
        </w:rPr>
        <w:lastRenderedPageBreak/>
        <w:t>ŠIFRA I NAZIV PROGRAMA:</w:t>
      </w:r>
      <w:r w:rsidRPr="00FD54DD">
        <w:rPr>
          <w:rFonts w:cstheme="minorHAnsi"/>
          <w:b/>
        </w:rPr>
        <w:tab/>
        <w:t>131 ULAGANJE U ZDRAVSTVO IZNAD STANDARDA</w:t>
      </w:r>
    </w:p>
    <w:p w14:paraId="62D1FE51" w14:textId="77777777" w:rsidR="00970B56" w:rsidRPr="00FD54DD" w:rsidRDefault="00970B56" w:rsidP="00970B56">
      <w:pPr>
        <w:jc w:val="both"/>
        <w:rPr>
          <w:rFonts w:cstheme="minorHAnsi"/>
        </w:rPr>
      </w:pPr>
      <w:r w:rsidRPr="00FD54DD">
        <w:rPr>
          <w:rFonts w:cstheme="minorHAnsi"/>
          <w:b/>
        </w:rPr>
        <w:t xml:space="preserve">SVRHA PROGRAMA: </w:t>
      </w:r>
      <w:r w:rsidRPr="00FD54DD">
        <w:rPr>
          <w:rFonts w:cstheme="minorHAnsi"/>
          <w:bCs/>
          <w:i/>
          <w:iCs/>
        </w:rPr>
        <w:t>(odrediti što se programom želi postići, cilj programa, način realizacije programa i tko je korisnik ili primatelj usluge)</w:t>
      </w:r>
    </w:p>
    <w:p w14:paraId="4EB144BD" w14:textId="1F09953E" w:rsidR="00970B56" w:rsidRPr="00FD54DD" w:rsidRDefault="00970B56" w:rsidP="00970B56">
      <w:pPr>
        <w:jc w:val="both"/>
        <w:rPr>
          <w:rFonts w:eastAsia="Times New Roman" w:cstheme="minorHAnsi"/>
          <w:lang w:eastAsia="ar-SA"/>
        </w:rPr>
      </w:pPr>
      <w:r w:rsidRPr="00FD54DD">
        <w:rPr>
          <w:rFonts w:eastAsia="Times New Roman" w:cstheme="minorHAnsi"/>
          <w:lang w:eastAsia="ar-SA"/>
        </w:rPr>
        <w:t>Pored sredstava koje ustanova ostvari iz svoje ugovorene obveze s HZZO-om, na tržištu se ostvaruju i vlastiti prihodi kojima se financira poslovanje djelatnosti iz kojih ta sredstva dolaze kao i nabava opreme. Ostvaruje se viši standard zdravstvene zaštite.</w:t>
      </w:r>
    </w:p>
    <w:p w14:paraId="01A6EAC5" w14:textId="77777777" w:rsidR="00970B56" w:rsidRPr="00FD54DD" w:rsidRDefault="00970B56" w:rsidP="00970B56">
      <w:pPr>
        <w:jc w:val="both"/>
        <w:rPr>
          <w:rFonts w:cstheme="minorHAnsi"/>
        </w:rPr>
      </w:pPr>
      <w:r w:rsidRPr="00FD54DD">
        <w:rPr>
          <w:rFonts w:cstheme="minorHAnsi"/>
          <w:b/>
        </w:rPr>
        <w:t xml:space="preserve">POVEZANOST PROGRAMA SA STRATEŠKIM DOKUMENTIMA I GODIŠNJIM PLANOM RADA: </w:t>
      </w:r>
      <w:r w:rsidRPr="00FD54DD">
        <w:rPr>
          <w:rFonts w:cstheme="minorHAnsi"/>
          <w:bCs/>
          <w:i/>
          <w:iCs/>
        </w:rPr>
        <w:t>(ostvarenju kojih strateških ciljeva i mjera pridonosi provedba ovog programa)</w:t>
      </w:r>
    </w:p>
    <w:p w14:paraId="58C7FC65" w14:textId="3E27FC5F" w:rsidR="00970B56" w:rsidRPr="00FD54DD" w:rsidRDefault="00970B56" w:rsidP="00970B56">
      <w:pPr>
        <w:jc w:val="both"/>
        <w:rPr>
          <w:rFonts w:eastAsia="Times New Roman" w:cstheme="minorHAnsi"/>
          <w:lang w:eastAsia="ar-SA"/>
        </w:rPr>
      </w:pPr>
      <w:r w:rsidRPr="00FD54DD">
        <w:rPr>
          <w:rFonts w:eastAsia="Times New Roman" w:cstheme="minorHAnsi"/>
          <w:lang w:eastAsia="ar-SA"/>
        </w:rPr>
        <w:t xml:space="preserve">Planom rada planira se zakup poslovnih prostora, najam stanova te pružanja zdravstvenih usluga na tržištu (medicina rada, dentalna medicina, snimanje </w:t>
      </w:r>
      <w:proofErr w:type="spellStart"/>
      <w:r w:rsidRPr="00FD54DD">
        <w:rPr>
          <w:rFonts w:eastAsia="Times New Roman" w:cstheme="minorHAnsi"/>
          <w:lang w:eastAsia="ar-SA"/>
        </w:rPr>
        <w:t>rentgenskim</w:t>
      </w:r>
      <w:proofErr w:type="spellEnd"/>
      <w:r w:rsidRPr="00FD54DD">
        <w:rPr>
          <w:rFonts w:eastAsia="Times New Roman" w:cstheme="minorHAnsi"/>
          <w:lang w:eastAsia="ar-SA"/>
        </w:rPr>
        <w:t xml:space="preserve"> uređajima…).</w:t>
      </w:r>
    </w:p>
    <w:p w14:paraId="0B2A956C" w14:textId="77777777" w:rsidR="00970B56" w:rsidRPr="00FD54DD" w:rsidRDefault="00970B56" w:rsidP="00970B56">
      <w:pPr>
        <w:jc w:val="both"/>
        <w:rPr>
          <w:rFonts w:cstheme="minorHAnsi"/>
        </w:rPr>
      </w:pPr>
      <w:r w:rsidRPr="00FD54DD">
        <w:rPr>
          <w:rFonts w:cstheme="minorHAnsi"/>
          <w:b/>
        </w:rPr>
        <w:t xml:space="preserve">ZAKONSKE I DRUGE PODLOGE NA KOJIMA SE PROGRAM ZASNIVA: </w:t>
      </w:r>
      <w:r w:rsidRPr="00FD54DD">
        <w:rPr>
          <w:rFonts w:cstheme="minorHAnsi"/>
          <w:i/>
        </w:rPr>
        <w:t>(potrebno je navesti koji je zakonski ili drugi temelj za uključenje programa u Proračun)</w:t>
      </w:r>
    </w:p>
    <w:p w14:paraId="1DCD4CDA" w14:textId="4DAF1F00" w:rsidR="00970B56" w:rsidRPr="00FD54DD" w:rsidRDefault="00970B56" w:rsidP="00970B56">
      <w:pPr>
        <w:snapToGrid w:val="0"/>
        <w:spacing w:line="100" w:lineRule="atLeast"/>
        <w:jc w:val="both"/>
        <w:rPr>
          <w:rFonts w:cstheme="minorHAnsi"/>
        </w:rPr>
      </w:pPr>
      <w:r w:rsidRPr="00FD54DD">
        <w:rPr>
          <w:rFonts w:cstheme="minorHAnsi"/>
          <w:bCs/>
          <w:lang w:eastAsia="ar-SA"/>
        </w:rPr>
        <w:t>Zakon  zdravstvenoj zaštiti (NN broj:</w:t>
      </w:r>
      <w:r w:rsidRPr="00FD54DD">
        <w:rPr>
          <w:rFonts w:cstheme="minorHAnsi"/>
          <w:lang w:eastAsia="ar-SA"/>
        </w:rPr>
        <w:t>,100/18, 125/19, 147/20, 119/22, 156/22, 33/23, 36/24 ), Zakon o obveznom zdravstvenom osiguranju (NN broj: 80/13 i 137/13, 98/19), Rješenja Ministarstva zdravstva za rad u privatnoj praksi na temelju zakupa, Ugovori o zakupu poslovnog prostora i opreme i plaćanju zajedničkih troškova, Cjenici usluga Doma zdravlja, Plan specijalizacija, Ugovor o specijalističkom usavršavanju, dosadašnja izvršenja i nova saznanja.</w:t>
      </w:r>
    </w:p>
    <w:p w14:paraId="680A0934" w14:textId="77777777" w:rsidR="00970B56" w:rsidRPr="00FD54DD" w:rsidRDefault="00970B56" w:rsidP="00970B56">
      <w:pPr>
        <w:jc w:val="both"/>
        <w:rPr>
          <w:rFonts w:cstheme="minorHAnsi"/>
        </w:rPr>
      </w:pPr>
      <w:r w:rsidRPr="00FD54DD">
        <w:rPr>
          <w:rFonts w:cstheme="minorHAnsi"/>
          <w:b/>
        </w:rPr>
        <w:t xml:space="preserve">ISHODIŠTE I POKAZATELJI NA KOJIMA SE ZASNIVAJU IZRAČUNI I OCJENE POTREBNIH SREDSTAVA ZA PROVOĐENJE PROGRAMA: </w:t>
      </w:r>
      <w:r w:rsidRPr="00FD54DD">
        <w:rPr>
          <w:rFonts w:cstheme="minorHAnsi"/>
          <w:i/>
        </w:rPr>
        <w:t>(potrebno je navesti temeljem čega su planske veličine određene u predloženim iznosima)</w:t>
      </w:r>
    </w:p>
    <w:p w14:paraId="576B98B5" w14:textId="3F36E3E0" w:rsidR="00970B56" w:rsidRPr="00FD54DD" w:rsidRDefault="00970B56" w:rsidP="00970B56">
      <w:pPr>
        <w:jc w:val="both"/>
        <w:rPr>
          <w:rFonts w:cstheme="minorHAnsi"/>
        </w:rPr>
      </w:pPr>
      <w:r w:rsidRPr="00FD54DD">
        <w:rPr>
          <w:rFonts w:cstheme="minorHAnsi"/>
          <w:lang w:eastAsia="ar-SA"/>
        </w:rPr>
        <w:t xml:space="preserve">Izračuni se zasnivaju na ugovorima o zakupu poslovnog prostora i opreme i plaćanju zajedničkih troškova kojima su utvrđeni kriteriji i ključevi odnosno način i visina sudjelovanja zakupaca u plaćanju materijalnih troškova, cjenicima donesenim od strane Upravnog vijeća za fakturiranje usluga po djelatnostima (medicina rada, dentalna zdravstvena zaštita…) te dosadašnjim izvršenjima. Temeljem  Zakona o zdravstvenoj zaštiti (NN 100/18, </w:t>
      </w:r>
      <w:r w:rsidRPr="00FD54DD">
        <w:rPr>
          <w:rFonts w:cstheme="minorHAnsi"/>
          <w:bCs/>
          <w:lang w:eastAsia="ar-SA"/>
        </w:rPr>
        <w:t>125/19,147/20, 119/22, 156/22, 33/23, 36/24</w:t>
      </w:r>
      <w:r w:rsidRPr="00FD54DD">
        <w:rPr>
          <w:rFonts w:cstheme="minorHAnsi"/>
          <w:lang w:eastAsia="ar-SA"/>
        </w:rPr>
        <w:t>) tijekom 2019.g. su donesene nove odluke o zakupu poslovnog prostora te potpisani novi ugovori s dosadašnjim zakupcima po povoljnijim uvjetima. Koncem 2020. god. primljena su rješenja Ministarstva zdravstva te su se počeli naplaćivati povećani iznosi zakupnina koji  su sredinom 2022. godine osnovom Odluke županijske skupštine smanjeni.  U prvoj polovici 2024. godine na Županijskoj skupštini donesena je odluka za određivanje zakupnine za poslovne prostore u kojima se obavlja zdravstvena djelatnost.  Iznosi zakupnina su neznatno promijenjeni.</w:t>
      </w:r>
    </w:p>
    <w:p w14:paraId="65B85EB4" w14:textId="524514AC" w:rsidR="00970B56" w:rsidRPr="00FD54DD" w:rsidRDefault="00970B56" w:rsidP="00970B56">
      <w:pPr>
        <w:jc w:val="both"/>
        <w:rPr>
          <w:rFonts w:cstheme="minorHAnsi"/>
        </w:rPr>
      </w:pPr>
      <w:r w:rsidRPr="00FD54DD">
        <w:rPr>
          <w:rFonts w:cstheme="minorHAnsi"/>
          <w:b/>
        </w:rPr>
        <w:t xml:space="preserve">IZVJEŠTAJ O POSTIGNUTIM CILJEVIMA I REZULTATIMA PROGRAMA TEMELJENIM NA POKAZATELJIMA USPJEŠNOSTI U PRETHODNOJ GODINI: </w:t>
      </w:r>
      <w:r w:rsidRPr="00FD54DD">
        <w:rPr>
          <w:rFonts w:cstheme="minorHAnsi"/>
          <w:i/>
        </w:rPr>
        <w:t>(potrebno je obrazložiti u kojoj mjeri su ostvareni ciljevi i postignuti rezultati temeljeni na pokazateljima uspješnosti iz prethodne godine)</w:t>
      </w:r>
    </w:p>
    <w:p w14:paraId="6D160A16" w14:textId="77777777" w:rsidR="00970B56" w:rsidRPr="00FD54DD" w:rsidRDefault="00970B56" w:rsidP="00970B56">
      <w:pPr>
        <w:jc w:val="both"/>
        <w:rPr>
          <w:rFonts w:cstheme="minorHAnsi"/>
          <w:bCs/>
          <w:lang w:eastAsia="ar-SA"/>
        </w:rPr>
      </w:pPr>
      <w:r w:rsidRPr="00FD54DD">
        <w:rPr>
          <w:rFonts w:cstheme="minorHAnsi"/>
          <w:bCs/>
          <w:lang w:eastAsia="ar-SA"/>
        </w:rPr>
        <w:t>Prihodima ostvarenim na tržištu podmireni su nastali režijski troškovi, te je podmiren dio plaća i naknada za prijevoza zaposlenika. S djelom sredstava se nabavljala oprema. S obzirom na da se očekuje prihod od Ljekarne Turkalj-Tomšić za neplaćene zakupnine, sukladno sudskoj nagodbi, vlastiti prihodi su povećani za 40.000,00 eura.</w:t>
      </w:r>
    </w:p>
    <w:p w14:paraId="018DE103" w14:textId="77777777" w:rsidR="00970B56" w:rsidRPr="00FD54DD" w:rsidRDefault="00970B56" w:rsidP="00970B56">
      <w:pPr>
        <w:jc w:val="both"/>
        <w:rPr>
          <w:rFonts w:cstheme="minorHAnsi"/>
          <w:b/>
        </w:rPr>
      </w:pPr>
    </w:p>
    <w:p w14:paraId="38078F3F" w14:textId="37D0D69A" w:rsidR="00970B56" w:rsidRPr="00FD54DD" w:rsidRDefault="00970B56" w:rsidP="00970B56">
      <w:pPr>
        <w:jc w:val="both"/>
        <w:rPr>
          <w:rFonts w:cstheme="minorHAnsi"/>
        </w:rPr>
      </w:pPr>
      <w:r w:rsidRPr="00FD54DD">
        <w:rPr>
          <w:rFonts w:cstheme="minorHAnsi"/>
          <w:b/>
        </w:rPr>
        <w:lastRenderedPageBreak/>
        <w:t xml:space="preserve">POKAZATELJI USPJEŠNOSTI PROGRAMA: </w:t>
      </w:r>
      <w:r w:rsidRPr="00FD54DD">
        <w:rPr>
          <w:rFonts w:cstheme="minorHAnsi"/>
          <w:i/>
        </w:rPr>
        <w:t xml:space="preserve">(pokazatelji uspješnosti predstavljaju podlogu za mjerenje učinkovitosti provedbe </w:t>
      </w:r>
      <w:r w:rsidRPr="00FD54DD">
        <w:rPr>
          <w:rFonts w:cstheme="minorHAnsi"/>
          <w:b/>
          <w:bCs/>
          <w:i/>
        </w:rPr>
        <w:t>programa</w:t>
      </w:r>
      <w:r w:rsidRPr="00FD54DD">
        <w:rPr>
          <w:rFonts w:cstheme="minorHAnsi"/>
          <w:i/>
        </w:rPr>
        <w:t xml:space="preserve"> i trebaju biti: specifični, mjerljivi, dostupni, relevantni u odnosu na definirani cilj i vremenski određeni)</w:t>
      </w:r>
    </w:p>
    <w:tbl>
      <w:tblPr>
        <w:tblW w:w="9252" w:type="dxa"/>
        <w:tblLayout w:type="fixed"/>
        <w:tblCellMar>
          <w:left w:w="10" w:type="dxa"/>
          <w:right w:w="10" w:type="dxa"/>
        </w:tblCellMar>
        <w:tblLook w:val="04A0" w:firstRow="1" w:lastRow="0" w:firstColumn="1" w:lastColumn="0" w:noHBand="0" w:noVBand="1"/>
      </w:tblPr>
      <w:tblGrid>
        <w:gridCol w:w="1607"/>
        <w:gridCol w:w="3612"/>
        <w:gridCol w:w="798"/>
        <w:gridCol w:w="1615"/>
        <w:gridCol w:w="1620"/>
      </w:tblGrid>
      <w:tr w:rsidR="00970B56" w:rsidRPr="00FD54DD" w14:paraId="56F96F0F" w14:textId="77777777" w:rsidTr="004D65C9">
        <w:trPr>
          <w:trHeight w:val="599"/>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0F443F" w14:textId="77777777" w:rsidR="00970B56" w:rsidRPr="00FD54DD" w:rsidRDefault="00970B56" w:rsidP="004D65C9">
            <w:pPr>
              <w:jc w:val="both"/>
              <w:rPr>
                <w:rFonts w:cstheme="minorHAnsi"/>
                <w:b/>
              </w:rPr>
            </w:pPr>
            <w:r w:rsidRPr="00FD54DD">
              <w:rPr>
                <w:rFonts w:cstheme="minorHAnsi"/>
                <w:b/>
              </w:rPr>
              <w:t>Pokazatelj uspješnosti</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5B9EEFF" w14:textId="77777777" w:rsidR="00970B56" w:rsidRPr="00FD54DD" w:rsidRDefault="00970B56" w:rsidP="004D65C9">
            <w:pPr>
              <w:jc w:val="both"/>
              <w:rPr>
                <w:rFonts w:cstheme="minorHAnsi"/>
                <w:b/>
              </w:rPr>
            </w:pPr>
            <w:r w:rsidRPr="00FD54DD">
              <w:rPr>
                <w:rFonts w:cstheme="minorHAnsi"/>
                <w:b/>
              </w:rPr>
              <w:t>Definicija</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9125266" w14:textId="77777777" w:rsidR="00970B56" w:rsidRPr="00FD54DD" w:rsidRDefault="00970B56" w:rsidP="004D65C9">
            <w:pPr>
              <w:jc w:val="both"/>
              <w:rPr>
                <w:rFonts w:cstheme="minorHAnsi"/>
                <w:b/>
              </w:rPr>
            </w:pPr>
            <w:r w:rsidRPr="00FD54DD">
              <w:rPr>
                <w:rFonts w:cstheme="minorHAnsi"/>
                <w:b/>
              </w:rPr>
              <w:t>Jedinica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EF001DF" w14:textId="77777777" w:rsidR="00970B56" w:rsidRPr="00FD54DD" w:rsidRDefault="00970B56" w:rsidP="004D65C9">
            <w:pPr>
              <w:jc w:val="both"/>
              <w:rPr>
                <w:rFonts w:cstheme="minorHAnsi"/>
                <w:b/>
              </w:rPr>
            </w:pPr>
            <w:r w:rsidRPr="00FD54DD">
              <w:rPr>
                <w:rFonts w:cstheme="minorHAnsi"/>
                <w:b/>
              </w:rPr>
              <w:t>Polazna vrijednost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884BAA7" w14:textId="77777777" w:rsidR="00970B56" w:rsidRPr="00FD54DD" w:rsidRDefault="00970B56" w:rsidP="004D65C9">
            <w:pPr>
              <w:jc w:val="both"/>
              <w:rPr>
                <w:rFonts w:cstheme="minorHAnsi"/>
                <w:b/>
              </w:rPr>
            </w:pPr>
            <w:r w:rsidRPr="00FD54DD">
              <w:rPr>
                <w:rFonts w:cstheme="minorHAnsi"/>
                <w:b/>
              </w:rPr>
              <w:t>Ciljana vrijednost 2024.</w:t>
            </w:r>
          </w:p>
        </w:tc>
      </w:tr>
      <w:tr w:rsidR="00970B56" w:rsidRPr="00FD54DD" w14:paraId="2B95239E"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67CD9" w14:textId="77777777" w:rsidR="00970B56" w:rsidRPr="00FD54DD" w:rsidRDefault="00970B56" w:rsidP="004D65C9">
            <w:pPr>
              <w:jc w:val="both"/>
              <w:rPr>
                <w:rFonts w:cstheme="minorHAnsi"/>
                <w:color w:val="FF0000"/>
              </w:rPr>
            </w:pP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9067F9" w14:textId="77777777" w:rsidR="00970B56" w:rsidRPr="00FD54DD" w:rsidRDefault="00970B56" w:rsidP="004D65C9">
            <w:pPr>
              <w:jc w:val="both"/>
              <w:rPr>
                <w:rFonts w:cstheme="minorHAnsi"/>
                <w:color w:val="FF0000"/>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F19ED0" w14:textId="77777777" w:rsidR="00970B56" w:rsidRPr="00FD54DD" w:rsidRDefault="00970B56" w:rsidP="004D65C9">
            <w:pPr>
              <w:jc w:val="both"/>
              <w:rPr>
                <w:rFonts w:cstheme="minorHAnsi"/>
                <w:b/>
                <w:color w:val="FF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66603" w14:textId="77777777" w:rsidR="00970B56" w:rsidRPr="00FD54DD" w:rsidRDefault="00970B56" w:rsidP="004D65C9">
            <w:pPr>
              <w:jc w:val="both"/>
              <w:rPr>
                <w:rFonts w:cstheme="minorHAnsi"/>
                <w:b/>
                <w:color w:val="FF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642966" w14:textId="77777777" w:rsidR="00970B56" w:rsidRPr="00FD54DD" w:rsidRDefault="00970B56" w:rsidP="004D65C9">
            <w:pPr>
              <w:jc w:val="both"/>
              <w:rPr>
                <w:rFonts w:cstheme="minorHAnsi"/>
                <w:b/>
                <w:color w:val="FF0000"/>
              </w:rPr>
            </w:pPr>
          </w:p>
        </w:tc>
      </w:tr>
      <w:tr w:rsidR="00970B56" w:rsidRPr="00FD54DD" w14:paraId="7DC196C1"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43E04" w14:textId="77777777" w:rsidR="00970B56" w:rsidRPr="00FD54DD" w:rsidRDefault="00970B56" w:rsidP="004D65C9">
            <w:pPr>
              <w:jc w:val="both"/>
              <w:rPr>
                <w:rFonts w:cstheme="minorHAnsi"/>
              </w:rPr>
            </w:pPr>
            <w:r w:rsidRPr="00FD54DD">
              <w:rPr>
                <w:rFonts w:eastAsia="Times New Roman" w:cstheme="minorHAnsi"/>
                <w:lang w:eastAsia="hr-HR"/>
              </w:rPr>
              <w:t>Pružanje usluga na tržištu, zakup prostora</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4BDC38"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Pružanje usluga u djelatnosti i smanjenje odlaska pac. van područja DZ Ogulin</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4C3619" w14:textId="77777777" w:rsidR="00970B56" w:rsidRPr="00FD54DD" w:rsidRDefault="00970B56" w:rsidP="004D65C9">
            <w:pPr>
              <w:jc w:val="both"/>
              <w:rPr>
                <w:rFonts w:cstheme="minorHAnsi"/>
              </w:rPr>
            </w:pPr>
            <w:r w:rsidRPr="00FD54DD">
              <w:rPr>
                <w:rFonts w:eastAsia="Times New Roman" w:cstheme="minorHAnsi"/>
                <w:lang w:eastAsia="hr-HR"/>
              </w:rPr>
              <w:t>Br. usluga- izdanih računa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C42A2F" w14:textId="77777777" w:rsidR="00970B56" w:rsidRPr="00FD54DD" w:rsidRDefault="00970B56" w:rsidP="004D65C9">
            <w:pPr>
              <w:jc w:val="both"/>
              <w:rPr>
                <w:rFonts w:cstheme="minorHAnsi"/>
              </w:rPr>
            </w:pPr>
            <w:r w:rsidRPr="00FD54DD">
              <w:rPr>
                <w:rFonts w:cstheme="minorHAnsi"/>
              </w:rPr>
              <w:t>1400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932364" w14:textId="77777777" w:rsidR="00970B56" w:rsidRPr="00FD54DD" w:rsidRDefault="00970B56" w:rsidP="004D65C9">
            <w:pPr>
              <w:jc w:val="both"/>
              <w:rPr>
                <w:rFonts w:cstheme="minorHAnsi"/>
              </w:rPr>
            </w:pPr>
            <w:r w:rsidRPr="00FD54DD">
              <w:rPr>
                <w:rFonts w:cstheme="minorHAnsi"/>
              </w:rPr>
              <w:t>1500</w:t>
            </w:r>
          </w:p>
        </w:tc>
      </w:tr>
      <w:tr w:rsidR="00970B56" w:rsidRPr="00FD54DD" w14:paraId="696583F3"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C16BBE" w14:textId="77777777" w:rsidR="00970B56" w:rsidRPr="00FD54DD" w:rsidRDefault="00970B56" w:rsidP="004D65C9">
            <w:pPr>
              <w:jc w:val="both"/>
              <w:rPr>
                <w:rFonts w:cstheme="minorHAnsi"/>
              </w:rPr>
            </w:pPr>
            <w:r w:rsidRPr="00FD54DD">
              <w:rPr>
                <w:rFonts w:eastAsia="Times New Roman" w:cstheme="minorHAnsi"/>
                <w:lang w:eastAsia="hr-HR"/>
              </w:rPr>
              <w:t>Br. usluga-</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4F14CA" w14:textId="77777777" w:rsidR="00970B56" w:rsidRPr="00FD54DD" w:rsidRDefault="00970B56" w:rsidP="004D65C9">
            <w:pPr>
              <w:jc w:val="both"/>
              <w:rPr>
                <w:rFonts w:cstheme="minorHAnsi"/>
              </w:rPr>
            </w:pPr>
            <w:r w:rsidRPr="00FD54DD">
              <w:rPr>
                <w:rFonts w:cstheme="minorHAnsi"/>
              </w:rPr>
              <w:t>Financiranje rashoda za materijal i energiju</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DD6F24" w14:textId="77777777" w:rsidR="00970B56" w:rsidRPr="00FD54DD" w:rsidRDefault="00970B56" w:rsidP="004D65C9">
            <w:pPr>
              <w:jc w:val="both"/>
              <w:rPr>
                <w:rFonts w:cstheme="minorHAnsi"/>
              </w:rPr>
            </w:pPr>
            <w:r w:rsidRPr="00FD54DD">
              <w:rPr>
                <w:rFonts w:cstheme="minorHAnsi"/>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FD5ED2" w14:textId="77777777" w:rsidR="00970B56" w:rsidRPr="00FD54DD" w:rsidRDefault="00970B56" w:rsidP="004D65C9">
            <w:pPr>
              <w:jc w:val="both"/>
              <w:rPr>
                <w:rFonts w:cstheme="minorHAnsi"/>
              </w:rPr>
            </w:pPr>
            <w:r w:rsidRPr="00FD54DD">
              <w:rPr>
                <w:rFonts w:cstheme="minorHAnsi"/>
              </w:rPr>
              <w:t>100 %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2B4E3F" w14:textId="77777777" w:rsidR="00970B56" w:rsidRPr="00FD54DD" w:rsidRDefault="00970B56" w:rsidP="004D65C9">
            <w:pPr>
              <w:jc w:val="both"/>
              <w:rPr>
                <w:rFonts w:cstheme="minorHAnsi"/>
              </w:rPr>
            </w:pPr>
            <w:r w:rsidRPr="00FD54DD">
              <w:rPr>
                <w:rFonts w:cstheme="minorHAnsi"/>
              </w:rPr>
              <w:t>100 %</w:t>
            </w:r>
          </w:p>
        </w:tc>
      </w:tr>
      <w:tr w:rsidR="00970B56" w:rsidRPr="00FD54DD" w14:paraId="2624EF4E" w14:textId="77777777" w:rsidTr="004D65C9">
        <w:trPr>
          <w:trHeight w:val="207"/>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8402E6" w14:textId="77777777" w:rsidR="00970B56" w:rsidRPr="00FD54DD" w:rsidRDefault="00970B56" w:rsidP="004D65C9">
            <w:pPr>
              <w:jc w:val="both"/>
              <w:rPr>
                <w:rFonts w:cstheme="minorHAnsi"/>
                <w:color w:val="FF0000"/>
              </w:rPr>
            </w:pP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703AE6" w14:textId="77777777" w:rsidR="00970B56" w:rsidRPr="00FD54DD" w:rsidRDefault="00970B56" w:rsidP="004D65C9">
            <w:pPr>
              <w:jc w:val="both"/>
              <w:rPr>
                <w:rFonts w:cstheme="minorHAnsi"/>
                <w:color w:val="FF0000"/>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906173" w14:textId="77777777" w:rsidR="00970B56" w:rsidRPr="00FD54DD" w:rsidRDefault="00970B56" w:rsidP="004D65C9">
            <w:pPr>
              <w:jc w:val="both"/>
              <w:rPr>
                <w:rFonts w:cstheme="minorHAnsi"/>
                <w:b/>
                <w:color w:val="FF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F72EBB" w14:textId="77777777" w:rsidR="00970B56" w:rsidRPr="00FD54DD" w:rsidRDefault="00970B56" w:rsidP="004D65C9">
            <w:pPr>
              <w:jc w:val="both"/>
              <w:rPr>
                <w:rFonts w:cstheme="minorHAnsi"/>
                <w:b/>
                <w:color w:val="FF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C86704" w14:textId="77777777" w:rsidR="00970B56" w:rsidRPr="00FD54DD" w:rsidRDefault="00970B56" w:rsidP="004D65C9">
            <w:pPr>
              <w:jc w:val="both"/>
              <w:rPr>
                <w:rFonts w:cstheme="minorHAnsi"/>
                <w:b/>
                <w:color w:val="FF0000"/>
              </w:rPr>
            </w:pPr>
          </w:p>
        </w:tc>
      </w:tr>
    </w:tbl>
    <w:p w14:paraId="497D459A" w14:textId="77777777" w:rsidR="00970B56" w:rsidRPr="00FD54DD" w:rsidRDefault="00970B56" w:rsidP="00970B56">
      <w:pPr>
        <w:jc w:val="both"/>
        <w:rPr>
          <w:rFonts w:cstheme="minorHAnsi"/>
          <w:b/>
          <w:color w:val="FF0000"/>
        </w:rPr>
      </w:pPr>
    </w:p>
    <w:p w14:paraId="14559D1D" w14:textId="61C59DB2" w:rsidR="00970B56" w:rsidRPr="00FD54DD" w:rsidRDefault="00970B56" w:rsidP="00970B56">
      <w:pPr>
        <w:jc w:val="both"/>
        <w:rPr>
          <w:rFonts w:cstheme="minorHAnsi"/>
          <w:b/>
        </w:rPr>
      </w:pPr>
      <w:r w:rsidRPr="00FD54DD">
        <w:rPr>
          <w:rFonts w:cstheme="minorHAnsi"/>
          <w:b/>
        </w:rPr>
        <w:t>NAČIN I SREDSTVA ZA REALIZACIJU PROGRAMA:</w:t>
      </w:r>
    </w:p>
    <w:tbl>
      <w:tblPr>
        <w:tblW w:w="9629" w:type="dxa"/>
        <w:tblLayout w:type="fixed"/>
        <w:tblCellMar>
          <w:left w:w="10" w:type="dxa"/>
          <w:right w:w="10" w:type="dxa"/>
        </w:tblCellMar>
        <w:tblLook w:val="04A0" w:firstRow="1" w:lastRow="0" w:firstColumn="1" w:lastColumn="0" w:noHBand="0" w:noVBand="1"/>
      </w:tblPr>
      <w:tblGrid>
        <w:gridCol w:w="1838"/>
        <w:gridCol w:w="2693"/>
        <w:gridCol w:w="1134"/>
        <w:gridCol w:w="1491"/>
        <w:gridCol w:w="1248"/>
        <w:gridCol w:w="1225"/>
      </w:tblGrid>
      <w:tr w:rsidR="00970B56" w:rsidRPr="00FD54DD" w14:paraId="6BECA046" w14:textId="77777777" w:rsidTr="004D65C9">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92AE4" w14:textId="77777777" w:rsidR="00970B56" w:rsidRPr="00FD54DD" w:rsidRDefault="00970B56" w:rsidP="004D65C9">
            <w:pPr>
              <w:jc w:val="both"/>
              <w:rPr>
                <w:rFonts w:cstheme="minorHAnsi"/>
                <w:b/>
              </w:rPr>
            </w:pPr>
            <w:r w:rsidRPr="00FD54DD">
              <w:rPr>
                <w:rFonts w:cstheme="minorHAnsi"/>
                <w:b/>
              </w:rPr>
              <w:t>Šifra aktivnosti/projekta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6F4000" w14:textId="77777777" w:rsidR="00970B56" w:rsidRPr="00FD54DD" w:rsidRDefault="00970B56" w:rsidP="004D65C9">
            <w:pPr>
              <w:jc w:val="both"/>
              <w:rPr>
                <w:rFonts w:cstheme="minorHAnsi"/>
                <w:b/>
              </w:rPr>
            </w:pPr>
            <w:r w:rsidRPr="00FD54DD">
              <w:rPr>
                <w:rFonts w:cstheme="minorHAnsi"/>
                <w:b/>
              </w:rPr>
              <w:t>Naziv aktivnosti / projekta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F70B4E" w14:textId="77777777" w:rsidR="00970B56" w:rsidRPr="00FD54DD" w:rsidRDefault="00970B56" w:rsidP="004D65C9">
            <w:pPr>
              <w:jc w:val="both"/>
              <w:rPr>
                <w:rFonts w:cstheme="minorHAnsi"/>
                <w:b/>
              </w:rPr>
            </w:pPr>
            <w:r w:rsidRPr="00FD54DD">
              <w:rPr>
                <w:rFonts w:cstheme="minorHAnsi"/>
                <w:b/>
              </w:rPr>
              <w:t>PLAN 2024.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87977DE" w14:textId="77777777" w:rsidR="00970B56" w:rsidRPr="00FD54DD" w:rsidRDefault="00970B56" w:rsidP="004D65C9">
            <w:pPr>
              <w:jc w:val="both"/>
              <w:rPr>
                <w:rFonts w:cstheme="minorHAnsi"/>
                <w:b/>
              </w:rPr>
            </w:pPr>
            <w:r w:rsidRPr="00FD54DD">
              <w:rPr>
                <w:rFonts w:cstheme="minorHAnsi"/>
                <w:b/>
              </w:rPr>
              <w:t>POVEĆANE/</w:t>
            </w:r>
          </w:p>
          <w:p w14:paraId="56F852E5" w14:textId="77777777" w:rsidR="00970B56" w:rsidRPr="00FD54DD" w:rsidRDefault="00970B56" w:rsidP="004D65C9">
            <w:pPr>
              <w:jc w:val="both"/>
              <w:rPr>
                <w:rFonts w:cstheme="minorHAnsi"/>
                <w:b/>
              </w:rPr>
            </w:pPr>
            <w:r w:rsidRPr="00FD54DD">
              <w:rPr>
                <w:rFonts w:cstheme="minorHAnsi"/>
                <w:b/>
              </w:rPr>
              <w:t>SMANJENJE</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F90ED77" w14:textId="77777777" w:rsidR="00970B56" w:rsidRPr="00FD54DD" w:rsidRDefault="00970B56" w:rsidP="004D65C9">
            <w:pPr>
              <w:jc w:val="both"/>
              <w:rPr>
                <w:rFonts w:cstheme="minorHAnsi"/>
                <w:b/>
              </w:rPr>
            </w:pPr>
            <w:r w:rsidRPr="00FD54DD">
              <w:rPr>
                <w:rFonts w:cstheme="minorHAnsi"/>
                <w:b/>
              </w:rPr>
              <w:t>NOVI PLAN 2024.</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F2B2A4" w14:textId="77777777" w:rsidR="00970B56" w:rsidRPr="00FD54DD" w:rsidRDefault="00970B56" w:rsidP="004D65C9">
            <w:pPr>
              <w:jc w:val="both"/>
              <w:rPr>
                <w:rFonts w:cstheme="minorHAnsi"/>
                <w:b/>
              </w:rPr>
            </w:pPr>
            <w:r w:rsidRPr="00FD54DD">
              <w:rPr>
                <w:rFonts w:cstheme="minorHAnsi"/>
                <w:b/>
              </w:rPr>
              <w:t>IND.</w:t>
            </w:r>
          </w:p>
          <w:p w14:paraId="0ABC1134" w14:textId="77777777" w:rsidR="00970B56" w:rsidRPr="00FD54DD" w:rsidRDefault="00970B56" w:rsidP="004D65C9">
            <w:pPr>
              <w:jc w:val="both"/>
              <w:rPr>
                <w:rFonts w:cstheme="minorHAnsi"/>
                <w:b/>
              </w:rPr>
            </w:pPr>
            <w:r w:rsidRPr="00FD54DD">
              <w:rPr>
                <w:rFonts w:cstheme="minorHAnsi"/>
                <w:b/>
              </w:rPr>
              <w:t>(5/3)</w:t>
            </w:r>
          </w:p>
        </w:tc>
      </w:tr>
      <w:tr w:rsidR="00970B56" w:rsidRPr="00FD54DD" w14:paraId="2C99A2AE" w14:textId="77777777" w:rsidTr="004D65C9">
        <w:trPr>
          <w:trHeight w:val="23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CD99F5" w14:textId="77777777" w:rsidR="00970B56" w:rsidRPr="00FD54DD" w:rsidRDefault="00970B56" w:rsidP="004D65C9">
            <w:pPr>
              <w:jc w:val="center"/>
              <w:rPr>
                <w:rFonts w:cstheme="minorHAnsi"/>
                <w:b/>
              </w:rPr>
            </w:pPr>
            <w:r w:rsidRPr="00FD54DD">
              <w:rPr>
                <w:rFonts w:cstheme="minorHAnsi"/>
                <w:b/>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984803" w14:textId="77777777" w:rsidR="00970B56" w:rsidRPr="00FD54DD" w:rsidRDefault="00970B56" w:rsidP="004D65C9">
            <w:pPr>
              <w:jc w:val="center"/>
              <w:rPr>
                <w:rFonts w:cstheme="minorHAnsi"/>
                <w:b/>
              </w:rPr>
            </w:pPr>
            <w:r w:rsidRPr="00FD54DD">
              <w:rPr>
                <w:rFonts w:cstheme="minorHAnsi"/>
                <w: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0F663F" w14:textId="77777777" w:rsidR="00970B56" w:rsidRPr="00FD54DD" w:rsidRDefault="00970B56" w:rsidP="004D65C9">
            <w:pPr>
              <w:jc w:val="center"/>
              <w:rPr>
                <w:rFonts w:cstheme="minorHAnsi"/>
                <w:b/>
              </w:rPr>
            </w:pPr>
            <w:r w:rsidRPr="00FD54DD">
              <w:rPr>
                <w:rFonts w:cstheme="minorHAnsi"/>
                <w:b/>
              </w:rPr>
              <w:t>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7D2397B" w14:textId="77777777" w:rsidR="00970B56" w:rsidRPr="00FD54DD" w:rsidRDefault="00970B56" w:rsidP="004D65C9">
            <w:pPr>
              <w:jc w:val="center"/>
              <w:rPr>
                <w:rFonts w:cstheme="minorHAnsi"/>
                <w:b/>
              </w:rPr>
            </w:pPr>
            <w:r w:rsidRPr="00FD54DD">
              <w:rPr>
                <w:rFonts w:cstheme="minorHAnsi"/>
                <w:b/>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6F3FF2D" w14:textId="77777777" w:rsidR="00970B56" w:rsidRPr="00FD54DD" w:rsidRDefault="00970B56" w:rsidP="004D65C9">
            <w:pPr>
              <w:jc w:val="center"/>
              <w:rPr>
                <w:rFonts w:cstheme="minorHAnsi"/>
                <w:b/>
              </w:rPr>
            </w:pPr>
            <w:r w:rsidRPr="00FD54DD">
              <w:rPr>
                <w:rFonts w:cstheme="minorHAnsi"/>
                <w:b/>
              </w:rPr>
              <w:t>5</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910C81" w14:textId="77777777" w:rsidR="00970B56" w:rsidRPr="00FD54DD" w:rsidRDefault="00970B56" w:rsidP="004D65C9">
            <w:pPr>
              <w:jc w:val="center"/>
              <w:rPr>
                <w:rFonts w:cstheme="minorHAnsi"/>
                <w:b/>
              </w:rPr>
            </w:pPr>
            <w:r w:rsidRPr="00FD54DD">
              <w:rPr>
                <w:rFonts w:cstheme="minorHAnsi"/>
                <w:b/>
              </w:rPr>
              <w:t>6</w:t>
            </w:r>
          </w:p>
        </w:tc>
      </w:tr>
      <w:tr w:rsidR="00970B56" w:rsidRPr="00FD54DD" w14:paraId="65EE4190" w14:textId="77777777" w:rsidTr="004D65C9">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02C3AE" w14:textId="77777777" w:rsidR="00970B56" w:rsidRPr="00FD54DD" w:rsidRDefault="00970B56" w:rsidP="004D65C9">
            <w:pPr>
              <w:jc w:val="both"/>
              <w:rPr>
                <w:rFonts w:cstheme="minorHAnsi"/>
              </w:rPr>
            </w:pPr>
            <w:r w:rsidRPr="00FD54DD">
              <w:rPr>
                <w:rFonts w:cstheme="minorHAnsi"/>
              </w:rPr>
              <w:t>A100050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19B538" w14:textId="77777777" w:rsidR="00970B56" w:rsidRPr="00FD54DD" w:rsidRDefault="00970B56" w:rsidP="004D65C9">
            <w:pPr>
              <w:jc w:val="both"/>
              <w:rPr>
                <w:rFonts w:cstheme="minorHAnsi"/>
              </w:rPr>
            </w:pPr>
            <w:r w:rsidRPr="00FD54DD">
              <w:rPr>
                <w:rFonts w:cstheme="minorHAnsi"/>
              </w:rPr>
              <w:t xml:space="preserve"> Sufinanciranje ulaganja  u zdravstvene ustanove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49D201" w14:textId="77777777" w:rsidR="00970B56" w:rsidRPr="00FD54DD" w:rsidRDefault="00970B56" w:rsidP="004D65C9">
            <w:pPr>
              <w:jc w:val="both"/>
              <w:rPr>
                <w:rFonts w:cstheme="minorHAnsi"/>
              </w:rPr>
            </w:pPr>
            <w:r w:rsidRPr="00FD54DD">
              <w:rPr>
                <w:rFonts w:cstheme="minorHAnsi"/>
              </w:rPr>
              <w:t>60.000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0A2DBB" w14:textId="77777777" w:rsidR="00970B56" w:rsidRPr="00FD54DD" w:rsidRDefault="00970B56" w:rsidP="004D65C9">
            <w:pPr>
              <w:jc w:val="both"/>
              <w:rPr>
                <w:rFonts w:cstheme="minorHAnsi"/>
              </w:rPr>
            </w:pPr>
            <w:r w:rsidRPr="00FD54DD">
              <w:rPr>
                <w:rFonts w:cstheme="minorHAnsi"/>
              </w:rPr>
              <w:t>40.000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892FB4" w14:textId="77777777" w:rsidR="00970B56" w:rsidRPr="00FD54DD" w:rsidRDefault="00970B56" w:rsidP="004D65C9">
            <w:pPr>
              <w:jc w:val="both"/>
              <w:rPr>
                <w:rFonts w:cstheme="minorHAnsi"/>
              </w:rPr>
            </w:pPr>
            <w:r w:rsidRPr="00FD54DD">
              <w:rPr>
                <w:rFonts w:cstheme="minorHAnsi"/>
              </w:rPr>
              <w:t>100.000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F80541" w14:textId="77777777" w:rsidR="00970B56" w:rsidRPr="00FD54DD" w:rsidRDefault="00970B56" w:rsidP="004D65C9">
            <w:pPr>
              <w:jc w:val="both"/>
              <w:rPr>
                <w:rFonts w:cstheme="minorHAnsi"/>
              </w:rPr>
            </w:pPr>
            <w:r w:rsidRPr="00FD54DD">
              <w:rPr>
                <w:rFonts w:cstheme="minorHAnsi"/>
              </w:rPr>
              <w:t>166,60</w:t>
            </w:r>
          </w:p>
        </w:tc>
      </w:tr>
      <w:tr w:rsidR="00970B56" w:rsidRPr="00FD54DD" w14:paraId="4CBCADDE" w14:textId="77777777" w:rsidTr="004D65C9">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561EF0" w14:textId="77777777" w:rsidR="00970B56" w:rsidRPr="00FD54DD" w:rsidRDefault="00970B56" w:rsidP="004D65C9">
            <w:pPr>
              <w:jc w:val="both"/>
              <w:rPr>
                <w:rFonts w:cstheme="minorHAnsi"/>
              </w:rPr>
            </w:pPr>
            <w:r w:rsidRPr="00FD54DD">
              <w:rPr>
                <w:rFonts w:cstheme="minorHAnsi"/>
              </w:rPr>
              <w:t>A100183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ED86B4" w14:textId="77777777" w:rsidR="00970B56" w:rsidRPr="00FD54DD" w:rsidRDefault="00970B56" w:rsidP="004D65C9">
            <w:pPr>
              <w:jc w:val="both"/>
              <w:rPr>
                <w:rFonts w:cstheme="minorHAnsi"/>
              </w:rPr>
            </w:pPr>
            <w:r w:rsidRPr="00FD54DD">
              <w:rPr>
                <w:rFonts w:cstheme="minorHAnsi"/>
              </w:rPr>
              <w:t>Županijske javne potrebe u zdravstvu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554CA1" w14:textId="77777777" w:rsidR="00970B56" w:rsidRPr="00FD54DD" w:rsidRDefault="00970B56" w:rsidP="004D65C9">
            <w:pPr>
              <w:jc w:val="both"/>
              <w:rPr>
                <w:rFonts w:cstheme="minorHAnsi"/>
              </w:rPr>
            </w:pPr>
            <w:r w:rsidRPr="00FD54DD">
              <w:rPr>
                <w:rFonts w:cstheme="minorHAnsi"/>
              </w:rPr>
              <w:t>80.000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69AF43" w14:textId="77777777" w:rsidR="00970B56" w:rsidRPr="00FD54DD" w:rsidRDefault="00970B56" w:rsidP="004D65C9">
            <w:pPr>
              <w:jc w:val="both"/>
              <w:rPr>
                <w:rFonts w:cstheme="minorHAnsi"/>
              </w:rPr>
            </w:pPr>
            <w:r w:rsidRPr="00FD54DD">
              <w:rPr>
                <w:rFonts w:cstheme="minorHAnsi"/>
              </w:rPr>
              <w:t>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75A82E" w14:textId="77777777" w:rsidR="00970B56" w:rsidRPr="00FD54DD" w:rsidRDefault="00970B56" w:rsidP="004D65C9">
            <w:pPr>
              <w:jc w:val="both"/>
              <w:rPr>
                <w:rFonts w:cstheme="minorHAnsi"/>
              </w:rPr>
            </w:pPr>
            <w:r w:rsidRPr="00FD54DD">
              <w:rPr>
                <w:rFonts w:cstheme="minorHAnsi"/>
              </w:rPr>
              <w:t>80.000</w:t>
            </w:r>
          </w:p>
          <w:p w14:paraId="25C1DCE1" w14:textId="77777777" w:rsidR="00970B56" w:rsidRPr="00FD54DD" w:rsidRDefault="00970B56" w:rsidP="004D65C9">
            <w:pPr>
              <w:jc w:val="both"/>
              <w:rPr>
                <w:rFonts w:cstheme="minorHAnsi"/>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437A6F" w14:textId="77777777" w:rsidR="00970B56" w:rsidRPr="00FD54DD" w:rsidRDefault="00970B56" w:rsidP="004D65C9">
            <w:pPr>
              <w:jc w:val="both"/>
              <w:rPr>
                <w:rFonts w:cstheme="minorHAnsi"/>
              </w:rPr>
            </w:pPr>
            <w:r w:rsidRPr="00FD54DD">
              <w:rPr>
                <w:rFonts w:cstheme="minorHAnsi"/>
              </w:rPr>
              <w:t>100</w:t>
            </w:r>
          </w:p>
        </w:tc>
      </w:tr>
      <w:tr w:rsidR="00970B56" w:rsidRPr="00FD54DD" w14:paraId="6935E9EF" w14:textId="77777777" w:rsidTr="004D65C9">
        <w:trPr>
          <w:trHeight w:val="275"/>
        </w:trPr>
        <w:tc>
          <w:tcPr>
            <w:tcW w:w="183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670AAA" w14:textId="77777777" w:rsidR="00970B56" w:rsidRPr="00FD54DD" w:rsidRDefault="00970B56" w:rsidP="004D65C9">
            <w:pPr>
              <w:jc w:val="both"/>
              <w:rPr>
                <w:rFonts w:cstheme="minorHAnsi"/>
                <w:b/>
              </w:rPr>
            </w:pPr>
          </w:p>
        </w:tc>
        <w:tc>
          <w:tcPr>
            <w:tcW w:w="2693"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1126F9" w14:textId="77777777" w:rsidR="00970B56" w:rsidRPr="00FD54DD" w:rsidRDefault="00970B56" w:rsidP="004D65C9">
            <w:pPr>
              <w:jc w:val="both"/>
              <w:rPr>
                <w:rFonts w:cstheme="minorHAnsi"/>
                <w:b/>
              </w:rPr>
            </w:pPr>
            <w:r w:rsidRPr="00FD54DD">
              <w:rPr>
                <w:rFonts w:cstheme="minorHAnsi"/>
                <w:b/>
              </w:rPr>
              <w:t>Ukupno program:</w:t>
            </w:r>
          </w:p>
        </w:tc>
        <w:tc>
          <w:tcPr>
            <w:tcW w:w="1134"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10B2E" w14:textId="77777777" w:rsidR="00970B56" w:rsidRPr="00FD54DD" w:rsidRDefault="00970B56" w:rsidP="004D65C9">
            <w:pPr>
              <w:jc w:val="both"/>
              <w:rPr>
                <w:rFonts w:cstheme="minorHAnsi"/>
                <w:b/>
              </w:rPr>
            </w:pPr>
            <w:r w:rsidRPr="00FD54DD">
              <w:rPr>
                <w:rFonts w:cstheme="minorHAnsi"/>
                <w:b/>
              </w:rPr>
              <w:t>140.000</w:t>
            </w:r>
          </w:p>
        </w:tc>
        <w:tc>
          <w:tcPr>
            <w:tcW w:w="14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E6ACC4" w14:textId="77777777" w:rsidR="00970B56" w:rsidRPr="00FD54DD" w:rsidRDefault="00970B56" w:rsidP="004D65C9">
            <w:pPr>
              <w:jc w:val="both"/>
              <w:rPr>
                <w:rFonts w:cstheme="minorHAnsi"/>
                <w:b/>
              </w:rPr>
            </w:pPr>
            <w:r w:rsidRPr="00FD54DD">
              <w:rPr>
                <w:rFonts w:cstheme="minorHAnsi"/>
                <w:b/>
              </w:rPr>
              <w:t>40.000</w:t>
            </w:r>
          </w:p>
        </w:tc>
        <w:tc>
          <w:tcPr>
            <w:tcW w:w="124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7EB8DD" w14:textId="77777777" w:rsidR="00970B56" w:rsidRPr="00FD54DD" w:rsidRDefault="00970B56" w:rsidP="004D65C9">
            <w:pPr>
              <w:jc w:val="both"/>
              <w:rPr>
                <w:rFonts w:cstheme="minorHAnsi"/>
                <w:b/>
              </w:rPr>
            </w:pPr>
            <w:r w:rsidRPr="00FD54DD">
              <w:rPr>
                <w:rFonts w:cstheme="minorHAnsi"/>
                <w:b/>
              </w:rPr>
              <w:t>180.000</w:t>
            </w:r>
          </w:p>
        </w:tc>
        <w:tc>
          <w:tcPr>
            <w:tcW w:w="1225"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86D212" w14:textId="77777777" w:rsidR="00970B56" w:rsidRPr="00FD54DD" w:rsidRDefault="00970B56" w:rsidP="004D65C9">
            <w:pPr>
              <w:jc w:val="both"/>
              <w:rPr>
                <w:rFonts w:cstheme="minorHAnsi"/>
                <w:b/>
              </w:rPr>
            </w:pPr>
            <w:r w:rsidRPr="00FD54DD">
              <w:rPr>
                <w:rFonts w:cstheme="minorHAnsi"/>
                <w:b/>
              </w:rPr>
              <w:t>128,50</w:t>
            </w:r>
          </w:p>
        </w:tc>
      </w:tr>
    </w:tbl>
    <w:p w14:paraId="0E76F86C" w14:textId="77777777" w:rsidR="00970B56" w:rsidRPr="00FD54DD" w:rsidRDefault="00970B56" w:rsidP="00970B56">
      <w:pPr>
        <w:jc w:val="both"/>
        <w:rPr>
          <w:rFonts w:cstheme="minorHAnsi"/>
          <w:b/>
          <w:color w:val="FF0000"/>
        </w:rPr>
      </w:pPr>
    </w:p>
    <w:p w14:paraId="0524EE47" w14:textId="77777777" w:rsidR="00970B56" w:rsidRPr="00FD54DD" w:rsidRDefault="00970B56" w:rsidP="00970B56">
      <w:pPr>
        <w:numPr>
          <w:ilvl w:val="0"/>
          <w:numId w:val="7"/>
        </w:numPr>
        <w:suppressAutoHyphens/>
        <w:autoSpaceDN w:val="0"/>
        <w:spacing w:after="0" w:line="240" w:lineRule="auto"/>
        <w:jc w:val="both"/>
        <w:textAlignment w:val="baseline"/>
        <w:rPr>
          <w:rFonts w:cstheme="minorHAnsi"/>
        </w:rPr>
      </w:pPr>
      <w:r w:rsidRPr="00FD54DD">
        <w:rPr>
          <w:rFonts w:cstheme="minorHAnsi"/>
        </w:rPr>
        <w:t>U nastavku se za svaku aktivnost/projekt daje sažeto obrazloženje i definiraju pokazatelji rezultata:</w:t>
      </w:r>
    </w:p>
    <w:p w14:paraId="74D5BF41" w14:textId="77777777" w:rsidR="00970B56" w:rsidRPr="00FD54DD" w:rsidRDefault="00970B56" w:rsidP="00970B56">
      <w:pPr>
        <w:jc w:val="both"/>
        <w:rPr>
          <w:rFonts w:eastAsia="Times New Roman" w:cstheme="minorHAnsi"/>
          <w:color w:val="FF0000"/>
          <w:lang w:eastAsia="hr-HR"/>
        </w:rPr>
      </w:pPr>
    </w:p>
    <w:tbl>
      <w:tblPr>
        <w:tblW w:w="9409" w:type="dxa"/>
        <w:tblInd w:w="93" w:type="dxa"/>
        <w:tblLayout w:type="fixed"/>
        <w:tblCellMar>
          <w:left w:w="10" w:type="dxa"/>
          <w:right w:w="10" w:type="dxa"/>
        </w:tblCellMar>
        <w:tblLook w:val="04A0" w:firstRow="1" w:lastRow="0" w:firstColumn="1" w:lastColumn="0" w:noHBand="0" w:noVBand="1"/>
      </w:tblPr>
      <w:tblGrid>
        <w:gridCol w:w="1459"/>
        <w:gridCol w:w="1444"/>
        <w:gridCol w:w="1140"/>
        <w:gridCol w:w="1736"/>
        <w:gridCol w:w="3630"/>
      </w:tblGrid>
      <w:tr w:rsidR="00970B56" w:rsidRPr="00FD54DD" w14:paraId="29DB6FE7" w14:textId="77777777" w:rsidTr="004D65C9">
        <w:trPr>
          <w:trHeight w:val="305"/>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719EC" w14:textId="77777777" w:rsidR="00970B56" w:rsidRPr="00FD54DD" w:rsidRDefault="00970B56" w:rsidP="004D65C9">
            <w:pPr>
              <w:jc w:val="both"/>
              <w:rPr>
                <w:rFonts w:eastAsia="Times New Roman" w:cstheme="minorHAnsi"/>
                <w:b/>
                <w:bCs/>
                <w:lang w:eastAsia="hr-HR"/>
              </w:rPr>
            </w:pPr>
            <w:r w:rsidRPr="00FD54DD">
              <w:rPr>
                <w:rFonts w:eastAsia="Times New Roman" w:cstheme="minorHAnsi"/>
                <w:b/>
                <w:bCs/>
                <w:lang w:eastAsia="hr-HR"/>
              </w:rPr>
              <w:t>Šifra i naziv aktivnosti/projekta u Proračunu:</w:t>
            </w:r>
          </w:p>
          <w:p w14:paraId="5C4A4F92" w14:textId="77777777" w:rsidR="00970B56" w:rsidRPr="00FD54DD" w:rsidRDefault="00970B56" w:rsidP="004D65C9">
            <w:pPr>
              <w:jc w:val="both"/>
              <w:rPr>
                <w:rFonts w:cstheme="minorHAnsi"/>
              </w:rPr>
            </w:pPr>
            <w:r w:rsidRPr="00FD54DD">
              <w:rPr>
                <w:rFonts w:eastAsia="Times New Roman" w:cstheme="minorHAnsi"/>
                <w:b/>
                <w:bCs/>
                <w:lang w:eastAsia="hr-HR"/>
              </w:rPr>
              <w:t>A100050 -  sufinanciranje ulaganja u zdravstvene ustanove</w:t>
            </w:r>
          </w:p>
        </w:tc>
      </w:tr>
      <w:tr w:rsidR="00970B56" w:rsidRPr="00FD54DD" w14:paraId="0D45415B" w14:textId="77777777" w:rsidTr="004D65C9">
        <w:trPr>
          <w:trHeight w:val="518"/>
        </w:trPr>
        <w:tc>
          <w:tcPr>
            <w:tcW w:w="94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BEEB" w14:textId="77777777" w:rsidR="00970B56" w:rsidRPr="00FD54DD" w:rsidRDefault="00970B56" w:rsidP="004D65C9">
            <w:pPr>
              <w:jc w:val="both"/>
              <w:rPr>
                <w:rFonts w:eastAsia="Times New Roman" w:cstheme="minorHAnsi"/>
                <w:lang w:eastAsia="ar-SA"/>
              </w:rPr>
            </w:pPr>
            <w:r w:rsidRPr="00FD54DD">
              <w:rPr>
                <w:rFonts w:eastAsia="Times New Roman" w:cstheme="minorHAnsi"/>
                <w:lang w:eastAsia="ar-SA"/>
              </w:rPr>
              <w:t>Pored sredstava koje ustanova ostvari iz svoje ugovorene obveze s HZZO-om, na tržištu se ostvaruju i vlastiti prihodi kojima se financira poslovanje djelatnosti iz kojih ta sredstva dolaze kao i nabava opreme. Ostvaruje se viši standard zdravstvene zaštite.</w:t>
            </w:r>
          </w:p>
          <w:p w14:paraId="34891A95" w14:textId="77777777" w:rsidR="00970B56" w:rsidRPr="00FD54DD" w:rsidRDefault="00970B56" w:rsidP="004D65C9">
            <w:pPr>
              <w:jc w:val="both"/>
              <w:rPr>
                <w:rFonts w:cstheme="minorHAnsi"/>
                <w:bCs/>
                <w:lang w:eastAsia="ar-SA"/>
              </w:rPr>
            </w:pPr>
            <w:r w:rsidRPr="00FD54DD">
              <w:rPr>
                <w:rFonts w:cstheme="minorHAnsi"/>
                <w:bCs/>
                <w:lang w:eastAsia="ar-SA"/>
              </w:rPr>
              <w:t xml:space="preserve"> Jedan od razloga povećanja vlastitih prihoda je nagodba s Ljekarnom Turkalj-Tomšić, koja će nam razliku zakupnina plaćati kroz razdoblje od dvije godine, te krajem ove godine očekujemo prihod s te osnove.</w:t>
            </w:r>
          </w:p>
          <w:p w14:paraId="0ACD9E79" w14:textId="77777777" w:rsidR="00970B56" w:rsidRPr="00FD54DD" w:rsidRDefault="00970B56" w:rsidP="004D65C9">
            <w:pPr>
              <w:shd w:val="clear" w:color="auto" w:fill="FFFFFF"/>
              <w:spacing w:line="100" w:lineRule="atLeast"/>
              <w:ind w:left="160" w:right="230"/>
              <w:jc w:val="both"/>
              <w:rPr>
                <w:rFonts w:eastAsia="Times New Roman" w:cstheme="minorHAnsi"/>
                <w:lang w:eastAsia="hr-HR"/>
              </w:rPr>
            </w:pPr>
          </w:p>
        </w:tc>
      </w:tr>
      <w:tr w:rsidR="00970B56" w:rsidRPr="00FD54DD" w14:paraId="689CD763" w14:textId="77777777" w:rsidTr="004D65C9">
        <w:trPr>
          <w:trHeight w:val="1175"/>
        </w:trPr>
        <w:tc>
          <w:tcPr>
            <w:tcW w:w="940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8F8C8" w14:textId="77777777" w:rsidR="00970B56" w:rsidRPr="00FD54DD" w:rsidRDefault="00970B56" w:rsidP="004D65C9">
            <w:pPr>
              <w:rPr>
                <w:rFonts w:cstheme="minorHAnsi"/>
              </w:rPr>
            </w:pPr>
          </w:p>
        </w:tc>
      </w:tr>
      <w:tr w:rsidR="00970B56" w:rsidRPr="00FD54DD" w14:paraId="69C5F378" w14:textId="77777777" w:rsidTr="004D65C9">
        <w:trPr>
          <w:trHeight w:val="574"/>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FDCC9" w14:textId="77777777" w:rsidR="00970B56" w:rsidRPr="00FD54DD" w:rsidRDefault="00970B56" w:rsidP="004D65C9">
            <w:pPr>
              <w:jc w:val="both"/>
              <w:rPr>
                <w:rFonts w:cstheme="minorHAnsi"/>
              </w:rPr>
            </w:pPr>
            <w:r w:rsidRPr="00FD54DD">
              <w:rPr>
                <w:rFonts w:cstheme="minorHAnsi"/>
                <w:b/>
              </w:rPr>
              <w:t>Pokazatelji rezultata (navesti pokazatelje na razini aktivnosti/projekta):</w:t>
            </w:r>
          </w:p>
        </w:tc>
      </w:tr>
      <w:tr w:rsidR="00970B56" w:rsidRPr="00FD54DD" w14:paraId="3670FDC4" w14:textId="77777777" w:rsidTr="004D65C9">
        <w:trPr>
          <w:trHeight w:val="574"/>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A245F"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Pokazatelj</w:t>
            </w:r>
          </w:p>
          <w:p w14:paraId="07F2524B"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rezultata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AB6F"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Definicija pokazatelja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B743"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Jedinica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F5B95"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Polazna vrijednost 2024.</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93F97"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Ciljana vrijednost</w:t>
            </w:r>
          </w:p>
          <w:p w14:paraId="4C49633D"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2024.</w:t>
            </w:r>
          </w:p>
        </w:tc>
      </w:tr>
      <w:tr w:rsidR="00970B56" w:rsidRPr="00FD54DD" w14:paraId="4D66C751"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4238B"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Pružanje usluga na tržištu</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944F15"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Pružanje usluga u djelatnosti i smanjenje odlaska pac. van područja DZ Ogulin</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AAC54"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Br. usluga- izdanih računa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A1C1DF"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1400</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975A0F"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1500</w:t>
            </w:r>
          </w:p>
        </w:tc>
      </w:tr>
    </w:tbl>
    <w:p w14:paraId="4941DFC5" w14:textId="77777777" w:rsidR="00970B56" w:rsidRPr="00FD54DD" w:rsidRDefault="00970B56" w:rsidP="00970B56">
      <w:pPr>
        <w:jc w:val="both"/>
        <w:rPr>
          <w:rFonts w:cstheme="minorHAnsi"/>
          <w:color w:val="FF0000"/>
        </w:rPr>
      </w:pPr>
    </w:p>
    <w:tbl>
      <w:tblPr>
        <w:tblW w:w="9409" w:type="dxa"/>
        <w:tblInd w:w="93" w:type="dxa"/>
        <w:tblLayout w:type="fixed"/>
        <w:tblCellMar>
          <w:left w:w="10" w:type="dxa"/>
          <w:right w:w="10" w:type="dxa"/>
        </w:tblCellMar>
        <w:tblLook w:val="04A0" w:firstRow="1" w:lastRow="0" w:firstColumn="1" w:lastColumn="0" w:noHBand="0" w:noVBand="1"/>
      </w:tblPr>
      <w:tblGrid>
        <w:gridCol w:w="1459"/>
        <w:gridCol w:w="1444"/>
        <w:gridCol w:w="1140"/>
        <w:gridCol w:w="1736"/>
        <w:gridCol w:w="3630"/>
      </w:tblGrid>
      <w:tr w:rsidR="00970B56" w:rsidRPr="00FD54DD" w14:paraId="4BFE758E" w14:textId="77777777" w:rsidTr="004D65C9">
        <w:trPr>
          <w:trHeight w:val="298"/>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2694C" w14:textId="77777777" w:rsidR="00970B56" w:rsidRPr="00FD54DD" w:rsidRDefault="00970B56" w:rsidP="004D65C9">
            <w:pPr>
              <w:jc w:val="both"/>
              <w:rPr>
                <w:rFonts w:cstheme="minorHAnsi"/>
              </w:rPr>
            </w:pPr>
            <w:r w:rsidRPr="00FD54DD">
              <w:rPr>
                <w:rFonts w:eastAsia="Times New Roman" w:cstheme="minorHAnsi"/>
                <w:b/>
                <w:bCs/>
                <w:lang w:eastAsia="hr-HR"/>
              </w:rPr>
              <w:t>Šifra i naziv aktivnosti/projekta u Proračunu: A100183 Županijske javne potrebe u zdravstvu</w:t>
            </w:r>
          </w:p>
        </w:tc>
      </w:tr>
      <w:tr w:rsidR="00970B56" w:rsidRPr="00FD54DD" w14:paraId="3D68B77C" w14:textId="77777777" w:rsidTr="004D65C9">
        <w:trPr>
          <w:trHeight w:val="509"/>
        </w:trPr>
        <w:tc>
          <w:tcPr>
            <w:tcW w:w="94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0A69E"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Obrazloženje aktivnosti/projekta (sažeto)</w:t>
            </w:r>
          </w:p>
          <w:p w14:paraId="5A34FA07" w14:textId="77777777" w:rsidR="00970B56" w:rsidRPr="00FD54DD" w:rsidRDefault="00970B56" w:rsidP="004D65C9">
            <w:pPr>
              <w:jc w:val="both"/>
              <w:rPr>
                <w:rFonts w:cstheme="minorHAnsi"/>
              </w:rPr>
            </w:pPr>
            <w:r w:rsidRPr="00FD54DD">
              <w:rPr>
                <w:rFonts w:eastAsia="Times New Roman" w:cstheme="minorHAnsi"/>
                <w:lang w:eastAsia="hr-HR"/>
              </w:rPr>
              <w:t>Sredstvima ostvarenim od osnivača  financirati će se bruto plaće zaposlenika.</w:t>
            </w:r>
          </w:p>
        </w:tc>
      </w:tr>
      <w:tr w:rsidR="00970B56" w:rsidRPr="00FD54DD" w14:paraId="2CFEB522" w14:textId="77777777" w:rsidTr="004D65C9">
        <w:trPr>
          <w:trHeight w:val="509"/>
        </w:trPr>
        <w:tc>
          <w:tcPr>
            <w:tcW w:w="940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3DAD3" w14:textId="77777777" w:rsidR="00970B56" w:rsidRPr="00FD54DD" w:rsidRDefault="00970B56" w:rsidP="004D65C9">
            <w:pPr>
              <w:rPr>
                <w:rFonts w:cstheme="minorHAnsi"/>
              </w:rPr>
            </w:pPr>
          </w:p>
        </w:tc>
      </w:tr>
      <w:tr w:rsidR="00970B56" w:rsidRPr="00FD54DD" w14:paraId="02BB0C27" w14:textId="77777777" w:rsidTr="004D65C9">
        <w:trPr>
          <w:trHeight w:val="561"/>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7A328" w14:textId="77777777" w:rsidR="00970B56" w:rsidRPr="00FD54DD" w:rsidRDefault="00970B56" w:rsidP="004D65C9">
            <w:pPr>
              <w:jc w:val="both"/>
              <w:rPr>
                <w:rFonts w:cstheme="minorHAnsi"/>
              </w:rPr>
            </w:pPr>
            <w:r w:rsidRPr="00FD54DD">
              <w:rPr>
                <w:rFonts w:cstheme="minorHAnsi"/>
                <w:b/>
              </w:rPr>
              <w:t>Pokazatelji rezultata (navesti pokazatelje na razini aktivnosti/projekta):</w:t>
            </w:r>
          </w:p>
        </w:tc>
      </w:tr>
      <w:tr w:rsidR="00970B56" w:rsidRPr="00FD54DD" w14:paraId="0EB63A25" w14:textId="77777777" w:rsidTr="004D65C9">
        <w:trPr>
          <w:trHeight w:val="5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DE6BE"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Pokazatelj</w:t>
            </w:r>
          </w:p>
          <w:p w14:paraId="6219F82A"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rezultata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25EBE"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Definicija pokazatelja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95FB1"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Jedinica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8B369"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Polazna vrijednost 2024.</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7A021"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Ciljana vrijednost</w:t>
            </w:r>
          </w:p>
          <w:p w14:paraId="0AC6FBCA"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2024.</w:t>
            </w:r>
          </w:p>
        </w:tc>
      </w:tr>
      <w:tr w:rsidR="00970B56" w:rsidRPr="00FD54DD" w14:paraId="77D19AEA" w14:textId="77777777" w:rsidTr="004D65C9">
        <w:trPr>
          <w:trHeight w:val="28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5509"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Financiranje bruto plaće zaposlenika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8831EF"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 Financiranje bruto plaće zaposlenika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5473"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E48337"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100 % </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8AB1BE" w14:textId="77777777" w:rsidR="00970B56" w:rsidRPr="00FD54DD" w:rsidRDefault="00970B56" w:rsidP="004D65C9">
            <w:pPr>
              <w:jc w:val="both"/>
              <w:rPr>
                <w:rFonts w:eastAsia="Times New Roman" w:cstheme="minorHAnsi"/>
                <w:lang w:eastAsia="hr-HR"/>
              </w:rPr>
            </w:pPr>
            <w:r w:rsidRPr="00FD54DD">
              <w:rPr>
                <w:rFonts w:eastAsia="Times New Roman" w:cstheme="minorHAnsi"/>
                <w:lang w:eastAsia="hr-HR"/>
              </w:rPr>
              <w:t>100 % </w:t>
            </w:r>
          </w:p>
        </w:tc>
      </w:tr>
    </w:tbl>
    <w:p w14:paraId="37A45589" w14:textId="77777777" w:rsidR="00970B56" w:rsidRPr="00FD54DD" w:rsidRDefault="00970B56" w:rsidP="00970B56">
      <w:pPr>
        <w:pStyle w:val="Standarduser"/>
        <w:pBdr>
          <w:bottom w:val="single" w:sz="4" w:space="1" w:color="000000"/>
        </w:pBdr>
        <w:jc w:val="both"/>
        <w:rPr>
          <w:rFonts w:asciiTheme="minorHAnsi" w:hAnsiTheme="minorHAnsi" w:cstheme="minorHAnsi"/>
          <w:b/>
          <w:color w:val="FF0000"/>
          <w:sz w:val="22"/>
          <w:szCs w:val="22"/>
        </w:rPr>
      </w:pPr>
    </w:p>
    <w:p w14:paraId="367236C5" w14:textId="77777777" w:rsidR="00970B56" w:rsidRPr="00FD54DD" w:rsidRDefault="00970B56" w:rsidP="00970B56">
      <w:pPr>
        <w:pStyle w:val="Standarduser"/>
        <w:pBdr>
          <w:bottom w:val="single" w:sz="4" w:space="1" w:color="000000"/>
        </w:pBdr>
        <w:jc w:val="both"/>
        <w:rPr>
          <w:rFonts w:asciiTheme="minorHAnsi" w:hAnsiTheme="minorHAnsi" w:cstheme="minorHAnsi"/>
          <w:sz w:val="22"/>
          <w:szCs w:val="22"/>
        </w:rPr>
      </w:pPr>
      <w:r w:rsidRPr="00FD54DD">
        <w:rPr>
          <w:rFonts w:asciiTheme="minorHAnsi" w:hAnsiTheme="minorHAnsi" w:cstheme="minorHAnsi"/>
          <w:b/>
          <w:sz w:val="22"/>
          <w:szCs w:val="22"/>
        </w:rPr>
        <w:t>ŠIFRA I NAZIV PROGRAMA:</w:t>
      </w:r>
      <w:r w:rsidRPr="00FD54DD">
        <w:rPr>
          <w:rFonts w:asciiTheme="minorHAnsi" w:hAnsiTheme="minorHAnsi" w:cstheme="minorHAnsi"/>
          <w:b/>
          <w:sz w:val="22"/>
          <w:szCs w:val="22"/>
        </w:rPr>
        <w:tab/>
        <w:t>149 FINANCIRANJE REDOVNE DJELATNOSTI IZ HZZO-A</w:t>
      </w:r>
    </w:p>
    <w:p w14:paraId="56AC00C7" w14:textId="77777777" w:rsidR="00970B56" w:rsidRPr="00FD54DD" w:rsidRDefault="00970B56" w:rsidP="00970B56">
      <w:pPr>
        <w:pStyle w:val="Standarduser"/>
        <w:jc w:val="both"/>
        <w:rPr>
          <w:rFonts w:asciiTheme="minorHAnsi" w:hAnsiTheme="minorHAnsi" w:cstheme="minorHAnsi"/>
          <w:b/>
          <w:sz w:val="22"/>
          <w:szCs w:val="22"/>
        </w:rPr>
      </w:pPr>
    </w:p>
    <w:p w14:paraId="1FA6AAA3"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SVRHA PROGRAMA: </w:t>
      </w:r>
      <w:r w:rsidRPr="00FD54DD">
        <w:rPr>
          <w:rFonts w:asciiTheme="minorHAnsi" w:hAnsiTheme="minorHAnsi" w:cstheme="minorHAnsi"/>
          <w:bCs/>
          <w:i/>
          <w:iCs/>
          <w:sz w:val="22"/>
          <w:szCs w:val="22"/>
        </w:rPr>
        <w:t>(odrediti što se programom želi postići, cilj programa, način realizacije programa i tko je korisnik ili primatelj usluge)</w:t>
      </w:r>
    </w:p>
    <w:p w14:paraId="57ECE89C" w14:textId="77777777" w:rsidR="00970B56" w:rsidRPr="00FD54DD" w:rsidRDefault="00970B56" w:rsidP="00970B56">
      <w:pPr>
        <w:pStyle w:val="Standarduser"/>
        <w:jc w:val="both"/>
        <w:rPr>
          <w:rFonts w:asciiTheme="minorHAnsi" w:hAnsiTheme="minorHAnsi" w:cstheme="minorHAnsi"/>
          <w:bCs/>
          <w:color w:val="FF0000"/>
          <w:sz w:val="22"/>
          <w:szCs w:val="22"/>
        </w:rPr>
      </w:pPr>
    </w:p>
    <w:p w14:paraId="36A487C2"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ar-SA"/>
        </w:rPr>
        <w:t>Provođenje zdravstvene zaštite stanovništva  na temelju načela primarne zdravstvene zaštite: sveobuhvatnosti, kontinuiranosti, dostupnosti i cjelovitog pristupa.</w:t>
      </w:r>
    </w:p>
    <w:p w14:paraId="4757B113" w14:textId="77777777" w:rsidR="00970B56" w:rsidRPr="00FD54DD" w:rsidRDefault="00970B56" w:rsidP="00970B56">
      <w:pPr>
        <w:pStyle w:val="Standarduser"/>
        <w:jc w:val="both"/>
        <w:rPr>
          <w:rFonts w:asciiTheme="minorHAnsi" w:hAnsiTheme="minorHAnsi" w:cstheme="minorHAnsi"/>
          <w:color w:val="FF0000"/>
          <w:sz w:val="22"/>
          <w:szCs w:val="22"/>
        </w:rPr>
      </w:pPr>
    </w:p>
    <w:p w14:paraId="5258234B" w14:textId="77777777" w:rsidR="00970B56" w:rsidRPr="00FD54DD" w:rsidRDefault="00970B56" w:rsidP="00970B56">
      <w:pPr>
        <w:pStyle w:val="Standarduser"/>
        <w:jc w:val="both"/>
        <w:rPr>
          <w:rFonts w:asciiTheme="minorHAnsi" w:hAnsiTheme="minorHAnsi" w:cstheme="minorHAnsi"/>
          <w:bCs/>
          <w:i/>
          <w:iCs/>
          <w:sz w:val="22"/>
          <w:szCs w:val="22"/>
        </w:rPr>
      </w:pPr>
      <w:r w:rsidRPr="00FD54DD">
        <w:rPr>
          <w:rFonts w:asciiTheme="minorHAnsi" w:hAnsiTheme="minorHAnsi" w:cstheme="minorHAnsi"/>
          <w:b/>
          <w:sz w:val="22"/>
          <w:szCs w:val="22"/>
        </w:rPr>
        <w:t xml:space="preserve">POVEZANOST PROGRAMA SA STRATEŠKIM DOKUMENTIMA I GODIŠNJIM PLANOM RADA: </w:t>
      </w:r>
      <w:r w:rsidRPr="00FD54DD">
        <w:rPr>
          <w:rFonts w:asciiTheme="minorHAnsi" w:hAnsiTheme="minorHAnsi" w:cstheme="minorHAnsi"/>
          <w:bCs/>
          <w:i/>
          <w:iCs/>
          <w:sz w:val="22"/>
          <w:szCs w:val="22"/>
        </w:rPr>
        <w:t>(ostvarenju kojih strateških ciljeva i mjera pridonosi provedba ovog programa</w:t>
      </w:r>
    </w:p>
    <w:p w14:paraId="078147BD" w14:textId="43DEB87B"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lastRenderedPageBreak/>
        <w:t>Godišnjim planom planira se provođenje zdravstvene zaštite u svim djelatnostima za sve ordinacije koje imaju ugovorene s HZZO-om.</w:t>
      </w:r>
    </w:p>
    <w:p w14:paraId="05A9C1DB" w14:textId="77777777" w:rsidR="00970B56" w:rsidRPr="00FD54DD" w:rsidRDefault="00970B56" w:rsidP="00970B56">
      <w:pPr>
        <w:pStyle w:val="Standarduser"/>
        <w:jc w:val="both"/>
        <w:rPr>
          <w:rFonts w:asciiTheme="minorHAnsi" w:hAnsiTheme="minorHAnsi" w:cstheme="minorHAnsi"/>
          <w:b/>
          <w:color w:val="FF0000"/>
          <w:sz w:val="22"/>
          <w:szCs w:val="22"/>
        </w:rPr>
      </w:pPr>
    </w:p>
    <w:p w14:paraId="5C7E97C5"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ZAKONSKE I DRUGE PODLOGE NA KOJIMA SE PROGRAM ZASNIVA: </w:t>
      </w:r>
      <w:r w:rsidRPr="00FD54DD">
        <w:rPr>
          <w:rFonts w:asciiTheme="minorHAnsi" w:hAnsiTheme="minorHAnsi" w:cstheme="minorHAnsi"/>
          <w:i/>
          <w:sz w:val="22"/>
          <w:szCs w:val="22"/>
        </w:rPr>
        <w:t>(potrebno je navesti koji je zakonski ili drugi temelj za uključenje programa u Proračun)</w:t>
      </w:r>
    </w:p>
    <w:p w14:paraId="7F9136A8" w14:textId="77777777" w:rsidR="00970B56" w:rsidRPr="00FD54DD" w:rsidRDefault="00970B56" w:rsidP="00970B56">
      <w:pPr>
        <w:pStyle w:val="Standarduser"/>
        <w:jc w:val="both"/>
        <w:rPr>
          <w:rFonts w:asciiTheme="minorHAnsi" w:hAnsiTheme="minorHAnsi" w:cstheme="minorHAnsi"/>
          <w:b/>
          <w:sz w:val="22"/>
          <w:szCs w:val="22"/>
        </w:rPr>
      </w:pPr>
    </w:p>
    <w:p w14:paraId="00EABFEC" w14:textId="77777777" w:rsidR="00970B56" w:rsidRPr="00FD54DD" w:rsidRDefault="00970B56" w:rsidP="00970B56">
      <w:pPr>
        <w:pStyle w:val="Bezproreda"/>
        <w:jc w:val="both"/>
        <w:rPr>
          <w:rFonts w:asciiTheme="minorHAnsi" w:hAnsiTheme="minorHAnsi" w:cstheme="minorHAnsi"/>
        </w:rPr>
      </w:pPr>
      <w:r w:rsidRPr="00FD54DD">
        <w:rPr>
          <w:rFonts w:asciiTheme="minorHAnsi" w:hAnsiTheme="minorHAnsi" w:cstheme="minorHAnsi"/>
        </w:rPr>
        <w:t xml:space="preserve">Zakon o zdravstvenoj zaštiti (NN 100/18, 125/19, 147/20, </w:t>
      </w:r>
      <w:r w:rsidRPr="00FD54DD">
        <w:rPr>
          <w:rFonts w:asciiTheme="minorHAnsi" w:hAnsiTheme="minorHAnsi" w:cstheme="minorHAnsi"/>
          <w:lang w:eastAsia="ar-SA"/>
        </w:rPr>
        <w:t>119/22, 156/22, 33/23, 36/24</w:t>
      </w:r>
      <w:r w:rsidRPr="00FD54DD">
        <w:rPr>
          <w:rFonts w:asciiTheme="minorHAnsi" w:hAnsiTheme="minorHAnsi" w:cstheme="minorHAnsi"/>
        </w:rPr>
        <w:t>), Zakon o obveznom zdravstvenom osiguranju (NN broj: 80/13 i 137/13, 98/19), Mreža javne zdravstvene službe  (NN broj: 101/12, 31/13 i 113/15, 20/18, 106/19 ), Zakon o proračunu (NN broj:  144/21), Pravilnik o proračunskom računovodstvu i računskom planu (NN broj: 158/23 ), Odluka o isplati privremenog dodatka na plaću državnim službenicima i namještenicima u javnim službama (NN 65/23), Statut  i Pravilnici, Ugovori  s HZZO-om i drugi propisi koji uređuju odvijanje</w:t>
      </w:r>
      <w:r w:rsidRPr="00FD54DD">
        <w:rPr>
          <w:rFonts w:asciiTheme="minorHAnsi" w:hAnsiTheme="minorHAnsi" w:cstheme="minorHAnsi"/>
          <w:lang w:val="pt-BR"/>
        </w:rPr>
        <w:t xml:space="preserve"> i ugovaranje zdravstvene zaštite; kao i svi propisi iz područja radno – pravnih odnosa.</w:t>
      </w:r>
    </w:p>
    <w:p w14:paraId="48D181FF" w14:textId="77777777" w:rsidR="00970B56" w:rsidRPr="00FD54DD" w:rsidRDefault="00970B56" w:rsidP="00970B56">
      <w:pPr>
        <w:pStyle w:val="Standarduser"/>
        <w:jc w:val="both"/>
        <w:rPr>
          <w:rFonts w:asciiTheme="minorHAnsi" w:hAnsiTheme="minorHAnsi" w:cstheme="minorHAnsi"/>
          <w:color w:val="FF0000"/>
          <w:sz w:val="22"/>
          <w:szCs w:val="22"/>
        </w:rPr>
      </w:pPr>
    </w:p>
    <w:p w14:paraId="2874F57F" w14:textId="77777777" w:rsidR="00970B56" w:rsidRPr="00FD54DD" w:rsidRDefault="00970B56" w:rsidP="00970B56">
      <w:pPr>
        <w:pStyle w:val="Standarduser"/>
        <w:jc w:val="both"/>
        <w:rPr>
          <w:rFonts w:asciiTheme="minorHAnsi" w:hAnsiTheme="minorHAnsi" w:cstheme="minorHAnsi"/>
          <w:color w:val="FF0000"/>
          <w:sz w:val="22"/>
          <w:szCs w:val="22"/>
        </w:rPr>
      </w:pPr>
    </w:p>
    <w:p w14:paraId="29FAD09F"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ISHODIŠTE I POKAZATELJI NA KOJIMA SE ZASNIVAJU IZRAČUNI I OCJENE POTREBNIH SREDSTAVA ZA PROVOĐENJE PROGRAMA: </w:t>
      </w:r>
      <w:r w:rsidRPr="00FD54DD">
        <w:rPr>
          <w:rFonts w:asciiTheme="minorHAnsi" w:hAnsiTheme="minorHAnsi" w:cstheme="minorHAnsi"/>
          <w:i/>
          <w:sz w:val="22"/>
          <w:szCs w:val="22"/>
        </w:rPr>
        <w:t>(potrebno je navesti temeljem čega su planske veličine određene u predloženim iznosima)</w:t>
      </w:r>
    </w:p>
    <w:p w14:paraId="1622222E" w14:textId="77777777" w:rsidR="00970B56" w:rsidRPr="00FD54DD" w:rsidRDefault="00970B56" w:rsidP="00970B56">
      <w:pPr>
        <w:pStyle w:val="Standarduser"/>
        <w:jc w:val="both"/>
        <w:rPr>
          <w:rFonts w:asciiTheme="minorHAnsi" w:hAnsiTheme="minorHAnsi" w:cstheme="minorHAnsi"/>
          <w:color w:val="FF0000"/>
          <w:sz w:val="22"/>
          <w:szCs w:val="22"/>
        </w:rPr>
      </w:pPr>
    </w:p>
    <w:p w14:paraId="3685FDF4"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Ugovori s HZZO-om, izvršenje proračuna za 2023. godinu, izvršenje proračuna za razdoblje siječanj do rujan 2024. godine te nova saznanja i izračuni .</w:t>
      </w:r>
    </w:p>
    <w:p w14:paraId="4D6C38CE" w14:textId="77777777" w:rsidR="00970B56" w:rsidRPr="00FD54DD" w:rsidRDefault="00970B56" w:rsidP="00970B56">
      <w:pPr>
        <w:pStyle w:val="Standarduser"/>
        <w:jc w:val="both"/>
        <w:rPr>
          <w:rFonts w:asciiTheme="minorHAnsi" w:hAnsiTheme="minorHAnsi" w:cstheme="minorHAnsi"/>
          <w:color w:val="FF0000"/>
          <w:sz w:val="22"/>
          <w:szCs w:val="22"/>
        </w:rPr>
      </w:pPr>
    </w:p>
    <w:p w14:paraId="4BCC1565"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IZVJEŠTAJ O POSTIGNUTIM CILJEVIMA I REZULTATIMA PROGRAMA TEMELJENIM NA POKAZATELJIMA USPJEŠNOSTI U PRETHODNOJ GODINI: </w:t>
      </w:r>
      <w:r w:rsidRPr="00FD54DD">
        <w:rPr>
          <w:rFonts w:asciiTheme="minorHAnsi" w:hAnsiTheme="minorHAnsi" w:cstheme="minorHAnsi"/>
          <w:i/>
          <w:sz w:val="22"/>
          <w:szCs w:val="22"/>
        </w:rPr>
        <w:t>(potrebno je obrazložiti u kojoj mjeri su ostvareni ciljevi i postignuti rezultati temeljeni na pokazateljima uspješnosti iz prethodne godine)</w:t>
      </w:r>
    </w:p>
    <w:p w14:paraId="6F5DA65F" w14:textId="77777777" w:rsidR="00970B56" w:rsidRPr="00FD54DD" w:rsidRDefault="00970B56" w:rsidP="00970B56">
      <w:pPr>
        <w:pStyle w:val="Standarduser"/>
        <w:jc w:val="both"/>
        <w:rPr>
          <w:rFonts w:asciiTheme="minorHAnsi" w:hAnsiTheme="minorHAnsi" w:cstheme="minorHAnsi"/>
          <w:sz w:val="22"/>
          <w:szCs w:val="22"/>
        </w:rPr>
      </w:pPr>
    </w:p>
    <w:p w14:paraId="76C46CD1"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ar-SA"/>
        </w:rPr>
        <w:t xml:space="preserve">Pružanje primarne zdravstvene zaštite kroz djelatnosti ugovorene s HZZO-om: opću/obiteljsku medicinu, pedijatriju, zdravstvenu zaštitu žena, dentalnu zdravstvenu zaštitu, patronažu, specifičnu zdravstvenu zaštita radnika (medicinu rada), </w:t>
      </w:r>
      <w:proofErr w:type="spellStart"/>
      <w:r w:rsidRPr="00FD54DD">
        <w:rPr>
          <w:rFonts w:asciiTheme="minorHAnsi" w:eastAsia="Times New Roman" w:hAnsiTheme="minorHAnsi" w:cstheme="minorHAnsi"/>
          <w:sz w:val="22"/>
          <w:szCs w:val="22"/>
          <w:lang w:eastAsia="ar-SA"/>
        </w:rPr>
        <w:t>skzz-ortodonciju</w:t>
      </w:r>
      <w:proofErr w:type="spellEnd"/>
      <w:r w:rsidRPr="00FD54DD">
        <w:rPr>
          <w:rFonts w:asciiTheme="minorHAnsi" w:eastAsia="Times New Roman" w:hAnsiTheme="minorHAnsi" w:cstheme="minorHAnsi"/>
          <w:sz w:val="22"/>
          <w:szCs w:val="22"/>
          <w:lang w:eastAsia="ar-SA"/>
        </w:rPr>
        <w:t xml:space="preserve"> i telemedicinske usluge.</w:t>
      </w:r>
    </w:p>
    <w:p w14:paraId="688F73C0" w14:textId="77777777" w:rsidR="00970B56" w:rsidRPr="00FD54DD" w:rsidRDefault="00970B56" w:rsidP="00970B56">
      <w:pPr>
        <w:pStyle w:val="Standarduser"/>
        <w:jc w:val="both"/>
        <w:rPr>
          <w:rFonts w:asciiTheme="minorHAnsi" w:hAnsiTheme="minorHAnsi" w:cstheme="minorHAnsi"/>
          <w:b/>
          <w:color w:val="FF0000"/>
          <w:sz w:val="22"/>
          <w:szCs w:val="22"/>
        </w:rPr>
      </w:pPr>
    </w:p>
    <w:p w14:paraId="62588742"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POKAZATELJI USPJEŠNOSTI PROGRAMA: </w:t>
      </w:r>
      <w:r w:rsidRPr="00FD54DD">
        <w:rPr>
          <w:rFonts w:asciiTheme="minorHAnsi" w:hAnsiTheme="minorHAnsi" w:cstheme="minorHAnsi"/>
          <w:i/>
          <w:sz w:val="22"/>
          <w:szCs w:val="22"/>
        </w:rPr>
        <w:t xml:space="preserve">(pokazatelji uspješnosti predstavljaju podlogu za mjerenje učinkovitosti provedbe </w:t>
      </w:r>
      <w:r w:rsidRPr="00FD54DD">
        <w:rPr>
          <w:rFonts w:asciiTheme="minorHAnsi" w:hAnsiTheme="minorHAnsi" w:cstheme="minorHAnsi"/>
          <w:b/>
          <w:bCs/>
          <w:i/>
          <w:sz w:val="22"/>
          <w:szCs w:val="22"/>
        </w:rPr>
        <w:t>programa</w:t>
      </w:r>
      <w:r w:rsidRPr="00FD54DD">
        <w:rPr>
          <w:rFonts w:asciiTheme="minorHAnsi" w:hAnsiTheme="minorHAnsi" w:cstheme="minorHAnsi"/>
          <w:i/>
          <w:sz w:val="22"/>
          <w:szCs w:val="22"/>
        </w:rPr>
        <w:t xml:space="preserve"> i trebaju biti: specifični, mjerljivi, dostupni, relevantni u odnosu na definirani cilj i vremenski određeni)</w:t>
      </w:r>
    </w:p>
    <w:p w14:paraId="7949C823" w14:textId="77777777" w:rsidR="00970B56" w:rsidRPr="00FD54DD" w:rsidRDefault="00970B56" w:rsidP="00970B56">
      <w:pPr>
        <w:pStyle w:val="Standarduser"/>
        <w:jc w:val="both"/>
        <w:rPr>
          <w:rFonts w:asciiTheme="minorHAnsi" w:hAnsiTheme="minorHAnsi" w:cstheme="minorHAnsi"/>
          <w:b/>
          <w:color w:val="FF0000"/>
          <w:sz w:val="22"/>
          <w:szCs w:val="22"/>
        </w:rPr>
      </w:pPr>
    </w:p>
    <w:tbl>
      <w:tblPr>
        <w:tblW w:w="9252" w:type="dxa"/>
        <w:tblLayout w:type="fixed"/>
        <w:tblCellMar>
          <w:left w:w="10" w:type="dxa"/>
          <w:right w:w="10" w:type="dxa"/>
        </w:tblCellMar>
        <w:tblLook w:val="04A0" w:firstRow="1" w:lastRow="0" w:firstColumn="1" w:lastColumn="0" w:noHBand="0" w:noVBand="1"/>
      </w:tblPr>
      <w:tblGrid>
        <w:gridCol w:w="1607"/>
        <w:gridCol w:w="3350"/>
        <w:gridCol w:w="1063"/>
        <w:gridCol w:w="1615"/>
        <w:gridCol w:w="1617"/>
      </w:tblGrid>
      <w:tr w:rsidR="00970B56" w:rsidRPr="00FD54DD" w14:paraId="0AAC8AA3" w14:textId="77777777" w:rsidTr="004D65C9">
        <w:trPr>
          <w:trHeight w:val="599"/>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E8FECC4"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Pokazatelj uspješnosti</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27ACD09"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Definicija</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C187DBB"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Jedinica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9C2FE6"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Polazna vrijednost</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CE65089"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Ciljana vrijednost 2024.</w:t>
            </w:r>
          </w:p>
        </w:tc>
      </w:tr>
      <w:tr w:rsidR="00970B56" w:rsidRPr="00FD54DD" w14:paraId="3E179412"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4F5427" w14:textId="77777777" w:rsidR="00970B56" w:rsidRPr="00FD54DD" w:rsidRDefault="00970B56" w:rsidP="004D65C9">
            <w:pPr>
              <w:pStyle w:val="Standarduser"/>
              <w:jc w:val="both"/>
              <w:rPr>
                <w:rFonts w:asciiTheme="minorHAnsi" w:hAnsiTheme="minorHAnsi" w:cstheme="minorHAnsi"/>
                <w:sz w:val="22"/>
                <w:szCs w:val="22"/>
              </w:rPr>
            </w:pPr>
            <w:proofErr w:type="spellStart"/>
            <w:r w:rsidRPr="00FD54DD">
              <w:rPr>
                <w:rFonts w:asciiTheme="minorHAnsi" w:hAnsiTheme="minorHAnsi" w:cstheme="minorHAnsi"/>
                <w:sz w:val="22"/>
                <w:szCs w:val="22"/>
              </w:rPr>
              <w:t>Br.pregleda</w:t>
            </w:r>
            <w:proofErr w:type="spellEnd"/>
            <w:r w:rsidRPr="00FD54DD">
              <w:rPr>
                <w:rFonts w:asciiTheme="minorHAnsi" w:hAnsiTheme="minorHAnsi" w:cstheme="minorHAnsi"/>
                <w:sz w:val="22"/>
                <w:szCs w:val="22"/>
              </w:rPr>
              <w:t xml:space="preserve"> u </w:t>
            </w:r>
            <w:proofErr w:type="spellStart"/>
            <w:r w:rsidRPr="00FD54DD">
              <w:rPr>
                <w:rFonts w:asciiTheme="minorHAnsi" w:hAnsiTheme="minorHAnsi" w:cstheme="minorHAnsi"/>
                <w:sz w:val="22"/>
                <w:szCs w:val="22"/>
              </w:rPr>
              <w:t>ped</w:t>
            </w:r>
            <w:proofErr w:type="spellEnd"/>
            <w:r w:rsidRPr="00FD54DD">
              <w:rPr>
                <w:rFonts w:asciiTheme="minorHAnsi" w:hAnsiTheme="minorHAnsi" w:cstheme="minorHAnsi"/>
                <w:sz w:val="22"/>
                <w:szCs w:val="22"/>
              </w:rPr>
              <w:t>.</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5C13D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izvršenih pregleda u </w:t>
            </w:r>
            <w:proofErr w:type="spellStart"/>
            <w:r w:rsidRPr="00FD54DD">
              <w:rPr>
                <w:rFonts w:asciiTheme="minorHAnsi" w:hAnsiTheme="minorHAnsi" w:cstheme="minorHAnsi"/>
                <w:sz w:val="22"/>
                <w:szCs w:val="22"/>
              </w:rPr>
              <w:t>ped</w:t>
            </w:r>
            <w:proofErr w:type="spellEnd"/>
            <w:r w:rsidRPr="00FD54DD">
              <w:rPr>
                <w:rFonts w:asciiTheme="minorHAnsi" w:hAnsiTheme="minorHAnsi" w:cstheme="minorHAnsi"/>
                <w:sz w:val="22"/>
                <w:szCs w:val="22"/>
              </w:rPr>
              <w:t xml:space="preserve">. </w:t>
            </w:r>
            <w:proofErr w:type="spellStart"/>
            <w:r w:rsidRPr="00FD54DD">
              <w:rPr>
                <w:rFonts w:asciiTheme="minorHAnsi" w:hAnsiTheme="minorHAnsi" w:cstheme="minorHAnsi"/>
                <w:sz w:val="22"/>
                <w:szCs w:val="22"/>
              </w:rPr>
              <w:t>ord</w:t>
            </w:r>
            <w:proofErr w:type="spellEnd"/>
            <w:r w:rsidRPr="00FD54DD">
              <w:rPr>
                <w:rFonts w:asciiTheme="minorHAnsi" w:hAnsiTheme="minorHAnsi" w:cstheme="minorHAnsi"/>
                <w:sz w:val="22"/>
                <w:szCs w:val="22"/>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71F76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pregled</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2BD04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8062</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2FD2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8100</w:t>
            </w:r>
          </w:p>
        </w:tc>
      </w:tr>
      <w:tr w:rsidR="00970B56" w:rsidRPr="00FD54DD" w14:paraId="2824FAE5"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984DE8" w14:textId="77777777" w:rsidR="00970B56" w:rsidRPr="00FD54DD" w:rsidRDefault="00970B56" w:rsidP="004D65C9">
            <w:pPr>
              <w:pStyle w:val="Standarduser"/>
              <w:jc w:val="both"/>
              <w:rPr>
                <w:rFonts w:asciiTheme="minorHAnsi" w:hAnsiTheme="minorHAnsi" w:cstheme="minorHAnsi"/>
                <w:sz w:val="22"/>
                <w:szCs w:val="22"/>
              </w:rPr>
            </w:pPr>
            <w:proofErr w:type="spellStart"/>
            <w:r w:rsidRPr="00FD54DD">
              <w:rPr>
                <w:rFonts w:asciiTheme="minorHAnsi" w:hAnsiTheme="minorHAnsi" w:cstheme="minorHAnsi"/>
                <w:sz w:val="22"/>
                <w:szCs w:val="22"/>
              </w:rPr>
              <w:t>Br.pregleda</w:t>
            </w:r>
            <w:proofErr w:type="spellEnd"/>
            <w:r w:rsidRPr="00FD54DD">
              <w:rPr>
                <w:rFonts w:asciiTheme="minorHAnsi" w:hAnsiTheme="minorHAnsi" w:cstheme="minorHAnsi"/>
                <w:sz w:val="22"/>
                <w:szCs w:val="22"/>
              </w:rPr>
              <w:t xml:space="preserve"> u djelatnosti opće m.</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F18F2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izvršenih pregleda u </w:t>
            </w:r>
            <w:proofErr w:type="spellStart"/>
            <w:r w:rsidRPr="00FD54DD">
              <w:rPr>
                <w:rFonts w:asciiTheme="minorHAnsi" w:hAnsiTheme="minorHAnsi" w:cstheme="minorHAnsi"/>
                <w:sz w:val="22"/>
                <w:szCs w:val="22"/>
              </w:rPr>
              <w:t>ord</w:t>
            </w:r>
            <w:proofErr w:type="spellEnd"/>
            <w:r w:rsidRPr="00FD54DD">
              <w:rPr>
                <w:rFonts w:asciiTheme="minorHAnsi" w:hAnsiTheme="minorHAnsi" w:cstheme="minorHAnsi"/>
                <w:sz w:val="22"/>
                <w:szCs w:val="22"/>
              </w:rPr>
              <w:t>. opće medicine.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0E9FA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pregled</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0F3EC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8958</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931B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10000</w:t>
            </w:r>
          </w:p>
        </w:tc>
      </w:tr>
      <w:tr w:rsidR="00970B56" w:rsidRPr="00FD54DD" w14:paraId="4AFADC33"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B9EC9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 Pregleda u djelatnosti </w:t>
            </w:r>
            <w:proofErr w:type="spellStart"/>
            <w:r w:rsidRPr="00FD54DD">
              <w:rPr>
                <w:rFonts w:asciiTheme="minorHAnsi" w:hAnsiTheme="minorHAnsi" w:cstheme="minorHAnsi"/>
                <w:sz w:val="22"/>
                <w:szCs w:val="22"/>
              </w:rPr>
              <w:t>dent.med</w:t>
            </w:r>
            <w:proofErr w:type="spellEnd"/>
            <w:r w:rsidRPr="00FD54DD">
              <w:rPr>
                <w:rFonts w:asciiTheme="minorHAnsi" w:hAnsiTheme="minorHAnsi" w:cstheme="minorHAnsi"/>
                <w:sz w:val="22"/>
                <w:szCs w:val="22"/>
              </w:rPr>
              <w:t>.</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B769E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izvršenih pregleda u </w:t>
            </w:r>
            <w:proofErr w:type="spellStart"/>
            <w:r w:rsidRPr="00FD54DD">
              <w:rPr>
                <w:rFonts w:asciiTheme="minorHAnsi" w:hAnsiTheme="minorHAnsi" w:cstheme="minorHAnsi"/>
                <w:sz w:val="22"/>
                <w:szCs w:val="22"/>
              </w:rPr>
              <w:t>ord</w:t>
            </w:r>
            <w:proofErr w:type="spellEnd"/>
            <w:r w:rsidRPr="00FD54DD">
              <w:rPr>
                <w:rFonts w:asciiTheme="minorHAnsi" w:hAnsiTheme="minorHAnsi" w:cstheme="minorHAnsi"/>
                <w:sz w:val="22"/>
                <w:szCs w:val="22"/>
              </w:rPr>
              <w:t xml:space="preserve">.  </w:t>
            </w:r>
            <w:proofErr w:type="spellStart"/>
            <w:r w:rsidRPr="00FD54DD">
              <w:rPr>
                <w:rFonts w:asciiTheme="minorHAnsi" w:hAnsiTheme="minorHAnsi" w:cstheme="minorHAnsi"/>
                <w:sz w:val="22"/>
                <w:szCs w:val="22"/>
              </w:rPr>
              <w:t>dent</w:t>
            </w:r>
            <w:proofErr w:type="spellEnd"/>
            <w:r w:rsidRPr="00FD54DD">
              <w:rPr>
                <w:rFonts w:asciiTheme="minorHAnsi" w:hAnsiTheme="minorHAnsi" w:cstheme="minorHAnsi"/>
                <w:sz w:val="22"/>
                <w:szCs w:val="22"/>
              </w:rPr>
              <w:t>. med. medicine</w:t>
            </w:r>
          </w:p>
          <w:p w14:paraId="27668A1A" w14:textId="77777777" w:rsidR="00970B56" w:rsidRPr="00FD54DD" w:rsidRDefault="00970B56" w:rsidP="00970B56">
            <w:pPr>
              <w:pStyle w:val="Odlomakpopisa"/>
              <w:numPr>
                <w:ilvl w:val="0"/>
                <w:numId w:val="8"/>
              </w:numPr>
              <w:suppressAutoHyphens/>
              <w:autoSpaceDN w:val="0"/>
              <w:spacing w:after="0" w:line="240" w:lineRule="auto"/>
              <w:contextualSpacing w:val="0"/>
              <w:jc w:val="both"/>
              <w:textAlignment w:val="baseline"/>
              <w:rPr>
                <w:rFonts w:cstheme="minorHAnsi"/>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CCD05A"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pregled</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61DC6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10534</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1D8E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11000</w:t>
            </w:r>
          </w:p>
        </w:tc>
      </w:tr>
      <w:tr w:rsidR="00970B56" w:rsidRPr="00FD54DD" w14:paraId="0CC429E2" w14:textId="77777777" w:rsidTr="004D65C9">
        <w:trPr>
          <w:trHeight w:val="207"/>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DE78E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posjeta </w:t>
            </w:r>
            <w:proofErr w:type="spellStart"/>
            <w:r w:rsidRPr="00FD54DD">
              <w:rPr>
                <w:rFonts w:asciiTheme="minorHAnsi" w:hAnsiTheme="minorHAnsi" w:cstheme="minorHAnsi"/>
                <w:sz w:val="22"/>
                <w:szCs w:val="22"/>
              </w:rPr>
              <w:t>patron.s</w:t>
            </w:r>
            <w:proofErr w:type="spellEnd"/>
            <w:r w:rsidRPr="00FD54DD">
              <w:rPr>
                <w:rFonts w:asciiTheme="minorHAnsi" w:hAnsiTheme="minorHAnsi" w:cstheme="minorHAnsi"/>
                <w:sz w:val="22"/>
                <w:szCs w:val="22"/>
              </w:rPr>
              <w:t>.</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D110B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Broj patronažnih posjeta</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BB57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posjeta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ED86C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8951</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582D0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9000</w:t>
            </w:r>
          </w:p>
        </w:tc>
      </w:tr>
      <w:tr w:rsidR="00970B56" w:rsidRPr="00FD54DD" w14:paraId="68236C7C" w14:textId="77777777" w:rsidTr="004D65C9">
        <w:trPr>
          <w:trHeight w:val="207"/>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87696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posjeta u </w:t>
            </w:r>
            <w:proofErr w:type="spellStart"/>
            <w:r w:rsidRPr="00FD54DD">
              <w:rPr>
                <w:rFonts w:asciiTheme="minorHAnsi" w:hAnsiTheme="minorHAnsi" w:cstheme="minorHAnsi"/>
                <w:sz w:val="22"/>
                <w:szCs w:val="22"/>
              </w:rPr>
              <w:t>zdrav.zaštiti</w:t>
            </w:r>
            <w:proofErr w:type="spellEnd"/>
            <w:r w:rsidRPr="00FD54DD">
              <w:rPr>
                <w:rFonts w:asciiTheme="minorHAnsi" w:hAnsiTheme="minorHAnsi" w:cstheme="minorHAnsi"/>
                <w:sz w:val="22"/>
                <w:szCs w:val="22"/>
              </w:rPr>
              <w:t xml:space="preserve"> žena</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E2F43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Broj posjeta u ordinaciji zdrav. zaštite žena</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F1E5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posjeta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FB08C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4822</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8D989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4900</w:t>
            </w:r>
          </w:p>
        </w:tc>
      </w:tr>
      <w:tr w:rsidR="00970B56" w:rsidRPr="00FD54DD" w14:paraId="0806CAE8" w14:textId="77777777" w:rsidTr="004D65C9">
        <w:trPr>
          <w:trHeight w:val="207"/>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05C18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Broj prevezenih osoba</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DDB11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Broj prevezenih osoba u djelatnosti sanitet. prijevoza</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DF3B1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Prevezena osoba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EA874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652</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54387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250</w:t>
            </w:r>
          </w:p>
        </w:tc>
      </w:tr>
      <w:tr w:rsidR="00970B56" w:rsidRPr="00FD54DD" w14:paraId="1C849CFA" w14:textId="77777777" w:rsidTr="004D65C9">
        <w:trPr>
          <w:trHeight w:val="207"/>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A2D71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lastRenderedPageBreak/>
              <w:t>Broj pregleda u medicini rada</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213DC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Broj pregleda u medicini rada</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4CDC21"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pregled</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A5C51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2968</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86DAC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3000</w:t>
            </w:r>
          </w:p>
        </w:tc>
      </w:tr>
      <w:tr w:rsidR="00970B56" w:rsidRPr="00FD54DD" w14:paraId="284D230B" w14:textId="77777777" w:rsidTr="004D65C9">
        <w:trPr>
          <w:trHeight w:val="207"/>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86E6A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pregleda u </w:t>
            </w:r>
            <w:proofErr w:type="spellStart"/>
            <w:r w:rsidRPr="00FD54DD">
              <w:rPr>
                <w:rFonts w:asciiTheme="minorHAnsi" w:hAnsiTheme="minorHAnsi" w:cstheme="minorHAnsi"/>
                <w:sz w:val="22"/>
                <w:szCs w:val="22"/>
              </w:rPr>
              <w:t>ortodonciji</w:t>
            </w:r>
            <w:proofErr w:type="spellEnd"/>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4A971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pregleda u </w:t>
            </w:r>
            <w:proofErr w:type="spellStart"/>
            <w:r w:rsidRPr="00FD54DD">
              <w:rPr>
                <w:rFonts w:asciiTheme="minorHAnsi" w:hAnsiTheme="minorHAnsi" w:cstheme="minorHAnsi"/>
                <w:sz w:val="22"/>
                <w:szCs w:val="22"/>
              </w:rPr>
              <w:t>ortodonciji</w:t>
            </w:r>
            <w:proofErr w:type="spellEnd"/>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316B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pregled</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DB174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190</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193D3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190</w:t>
            </w:r>
          </w:p>
        </w:tc>
      </w:tr>
    </w:tbl>
    <w:p w14:paraId="77430ECA" w14:textId="77777777" w:rsidR="00970B56" w:rsidRPr="00FD54DD" w:rsidRDefault="00970B56" w:rsidP="00970B56">
      <w:pPr>
        <w:pStyle w:val="Standarduser"/>
        <w:jc w:val="both"/>
        <w:rPr>
          <w:rFonts w:asciiTheme="minorHAnsi" w:hAnsiTheme="minorHAnsi" w:cstheme="minorHAnsi"/>
          <w:b/>
          <w:color w:val="FF0000"/>
          <w:sz w:val="22"/>
          <w:szCs w:val="22"/>
        </w:rPr>
      </w:pPr>
    </w:p>
    <w:p w14:paraId="629B6240"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NAČIN I SREDSTVA ZA REALIZACIJU PROGRAMA:</w:t>
      </w:r>
    </w:p>
    <w:p w14:paraId="7E152FA7" w14:textId="77777777" w:rsidR="00970B56" w:rsidRPr="00FD54DD" w:rsidRDefault="00970B56" w:rsidP="00970B56">
      <w:pPr>
        <w:pStyle w:val="Standarduser"/>
        <w:jc w:val="both"/>
        <w:rPr>
          <w:rFonts w:asciiTheme="minorHAnsi" w:hAnsiTheme="minorHAnsi" w:cstheme="minorHAnsi"/>
          <w:b/>
          <w:color w:val="FF0000"/>
          <w:sz w:val="22"/>
          <w:szCs w:val="22"/>
        </w:rPr>
      </w:pPr>
    </w:p>
    <w:tbl>
      <w:tblPr>
        <w:tblW w:w="9634" w:type="dxa"/>
        <w:tblLayout w:type="fixed"/>
        <w:tblCellMar>
          <w:left w:w="10" w:type="dxa"/>
          <w:right w:w="10" w:type="dxa"/>
        </w:tblCellMar>
        <w:tblLook w:val="04A0" w:firstRow="1" w:lastRow="0" w:firstColumn="1" w:lastColumn="0" w:noHBand="0" w:noVBand="1"/>
      </w:tblPr>
      <w:tblGrid>
        <w:gridCol w:w="1413"/>
        <w:gridCol w:w="2551"/>
        <w:gridCol w:w="1418"/>
        <w:gridCol w:w="1417"/>
        <w:gridCol w:w="1561"/>
        <w:gridCol w:w="1274"/>
      </w:tblGrid>
      <w:tr w:rsidR="00970B56" w:rsidRPr="00FD54DD" w14:paraId="069AF2A6" w14:textId="77777777" w:rsidTr="004D65C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D203EB"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Šifra aktivnosti/projekta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ED17BA"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Naziv aktivnosti / projekta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B40DBE"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Plan 2024.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C7FFD54"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POVEĆANJE/</w:t>
            </w:r>
          </w:p>
          <w:p w14:paraId="7526480B"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SMANJENJE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8A6C79B"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NOVI PLAN 2024.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4457A8"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IND.</w:t>
            </w:r>
          </w:p>
          <w:p w14:paraId="05E3936A"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(5/3)</w:t>
            </w:r>
          </w:p>
        </w:tc>
      </w:tr>
      <w:tr w:rsidR="00970B56" w:rsidRPr="00FD54DD" w14:paraId="568791DA" w14:textId="77777777" w:rsidTr="004D65C9">
        <w:trPr>
          <w:trHeight w:val="2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5B7312"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5A25D3"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69D08B"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B722F04"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82655D"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37765C2"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6</w:t>
            </w:r>
          </w:p>
        </w:tc>
      </w:tr>
      <w:tr w:rsidR="00970B56" w:rsidRPr="00FD54DD" w14:paraId="035074EA" w14:textId="77777777" w:rsidTr="004D65C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F331E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149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CD953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Financiranje redovne djelatnosti iz HZZO-a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E1A72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591.505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D69D7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-134.575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62F841"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456.930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AA74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77,25</w:t>
            </w:r>
          </w:p>
        </w:tc>
      </w:tr>
      <w:tr w:rsidR="00970B56" w:rsidRPr="00FD54DD" w14:paraId="095A2ADB" w14:textId="77777777" w:rsidTr="004D65C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A1DCF2" w14:textId="77777777" w:rsidR="00970B56" w:rsidRPr="00FD54DD" w:rsidRDefault="00970B56" w:rsidP="004D65C9">
            <w:pPr>
              <w:pStyle w:val="Standarduser"/>
              <w:jc w:val="both"/>
              <w:rPr>
                <w:rFonts w:asciiTheme="minorHAnsi" w:hAnsiTheme="minorHAnsi" w:cstheme="minorHAns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A602A4" w14:textId="77777777" w:rsidR="00970B56" w:rsidRPr="00FD54DD" w:rsidRDefault="00970B56" w:rsidP="004D65C9">
            <w:pPr>
              <w:pStyle w:val="Standarduser"/>
              <w:jc w:val="both"/>
              <w:rPr>
                <w:rFonts w:asciiTheme="minorHAnsi" w:hAnsiTheme="minorHAnsi" w:cstheme="minorHAnsi"/>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C00613" w14:textId="77777777" w:rsidR="00970B56" w:rsidRPr="00FD54DD" w:rsidRDefault="00970B56" w:rsidP="004D65C9">
            <w:pPr>
              <w:pStyle w:val="Standarduser"/>
              <w:jc w:val="both"/>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B5DF19" w14:textId="77777777" w:rsidR="00970B56" w:rsidRPr="00FD54DD" w:rsidRDefault="00970B56" w:rsidP="004D65C9">
            <w:pPr>
              <w:pStyle w:val="Standarduser"/>
              <w:jc w:val="both"/>
              <w:rPr>
                <w:rFonts w:asciiTheme="minorHAnsi" w:hAnsiTheme="minorHAnsi" w:cstheme="minorHAnsi"/>
                <w:sz w:val="22"/>
                <w:szCs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3C6D8B" w14:textId="77777777" w:rsidR="00970B56" w:rsidRPr="00FD54DD" w:rsidRDefault="00970B56" w:rsidP="004D65C9">
            <w:pPr>
              <w:pStyle w:val="Standarduser"/>
              <w:jc w:val="both"/>
              <w:rPr>
                <w:rFonts w:asciiTheme="minorHAnsi" w:hAnsiTheme="minorHAnsi" w:cstheme="minorHAnsi"/>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432E77" w14:textId="77777777" w:rsidR="00970B56" w:rsidRPr="00FD54DD" w:rsidRDefault="00970B56" w:rsidP="004D65C9">
            <w:pPr>
              <w:pStyle w:val="Standarduser"/>
              <w:jc w:val="both"/>
              <w:rPr>
                <w:rFonts w:asciiTheme="minorHAnsi" w:hAnsiTheme="minorHAnsi" w:cstheme="minorHAnsi"/>
                <w:sz w:val="22"/>
                <w:szCs w:val="22"/>
              </w:rPr>
            </w:pPr>
          </w:p>
        </w:tc>
      </w:tr>
      <w:tr w:rsidR="00970B56" w:rsidRPr="00FD54DD" w14:paraId="08963F50" w14:textId="77777777" w:rsidTr="004D65C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2AB9B2" w14:textId="77777777" w:rsidR="00970B56" w:rsidRPr="00FD54DD" w:rsidRDefault="00970B56" w:rsidP="004D65C9">
            <w:pPr>
              <w:pStyle w:val="Standarduser"/>
              <w:jc w:val="both"/>
              <w:rPr>
                <w:rFonts w:asciiTheme="minorHAnsi" w:hAnsiTheme="minorHAnsi" w:cstheme="minorHAnsi"/>
                <w:b/>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22D87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Ukupno program: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D71383" w14:textId="77777777" w:rsidR="00970B56" w:rsidRPr="00FD54DD" w:rsidRDefault="00970B56" w:rsidP="004D65C9">
            <w:pPr>
              <w:pStyle w:val="Standarduser"/>
              <w:jc w:val="both"/>
              <w:rPr>
                <w:rFonts w:asciiTheme="minorHAnsi" w:hAnsiTheme="minorHAnsi" w:cstheme="minorHAnsi"/>
                <w:b/>
                <w:sz w:val="22"/>
                <w:szCs w:val="22"/>
              </w:rPr>
            </w:pPr>
            <w:r w:rsidRPr="00FD54DD">
              <w:rPr>
                <w:rFonts w:asciiTheme="minorHAnsi" w:hAnsiTheme="minorHAnsi" w:cstheme="minorHAnsi"/>
                <w:b/>
                <w:sz w:val="22"/>
                <w:szCs w:val="22"/>
              </w:rPr>
              <w:t>591.505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14711D" w14:textId="77777777" w:rsidR="00970B56" w:rsidRPr="00FD54DD" w:rsidRDefault="00970B56" w:rsidP="004D65C9">
            <w:pPr>
              <w:pStyle w:val="Standarduser"/>
              <w:jc w:val="both"/>
              <w:rPr>
                <w:rFonts w:asciiTheme="minorHAnsi" w:hAnsiTheme="minorHAnsi" w:cstheme="minorHAnsi"/>
                <w:b/>
                <w:sz w:val="22"/>
                <w:szCs w:val="22"/>
              </w:rPr>
            </w:pPr>
            <w:r w:rsidRPr="00FD54DD">
              <w:rPr>
                <w:rFonts w:asciiTheme="minorHAnsi" w:hAnsiTheme="minorHAnsi" w:cstheme="minorHAnsi"/>
                <w:b/>
                <w:sz w:val="22"/>
                <w:szCs w:val="22"/>
              </w:rPr>
              <w:t>-134.575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444E48" w14:textId="77777777" w:rsidR="00970B56" w:rsidRPr="00FD54DD" w:rsidRDefault="00970B56" w:rsidP="004D65C9">
            <w:pPr>
              <w:pStyle w:val="Standarduser"/>
              <w:jc w:val="both"/>
              <w:rPr>
                <w:rFonts w:asciiTheme="minorHAnsi" w:hAnsiTheme="minorHAnsi" w:cstheme="minorHAnsi"/>
                <w:b/>
                <w:sz w:val="22"/>
                <w:szCs w:val="22"/>
              </w:rPr>
            </w:pPr>
            <w:r w:rsidRPr="00FD54DD">
              <w:rPr>
                <w:rFonts w:asciiTheme="minorHAnsi" w:hAnsiTheme="minorHAnsi" w:cstheme="minorHAnsi"/>
                <w:b/>
                <w:sz w:val="22"/>
                <w:szCs w:val="22"/>
              </w:rPr>
              <w:t>456.930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7C1DF5" w14:textId="77777777" w:rsidR="00970B56" w:rsidRPr="00FD54DD" w:rsidRDefault="00970B56" w:rsidP="004D65C9">
            <w:pPr>
              <w:pStyle w:val="Standarduser"/>
              <w:jc w:val="both"/>
              <w:rPr>
                <w:rFonts w:asciiTheme="minorHAnsi" w:hAnsiTheme="minorHAnsi" w:cstheme="minorHAnsi"/>
                <w:b/>
                <w:sz w:val="22"/>
                <w:szCs w:val="22"/>
              </w:rPr>
            </w:pPr>
            <w:r w:rsidRPr="00FD54DD">
              <w:rPr>
                <w:rFonts w:asciiTheme="minorHAnsi" w:hAnsiTheme="minorHAnsi" w:cstheme="minorHAnsi"/>
                <w:b/>
                <w:sz w:val="22"/>
                <w:szCs w:val="22"/>
              </w:rPr>
              <w:t>77,25</w:t>
            </w:r>
          </w:p>
        </w:tc>
      </w:tr>
    </w:tbl>
    <w:p w14:paraId="6069F48A" w14:textId="77777777" w:rsidR="00970B56" w:rsidRPr="00DE2FBE" w:rsidRDefault="00970B56" w:rsidP="00DE2FBE">
      <w:pPr>
        <w:spacing w:after="0"/>
        <w:jc w:val="both"/>
        <w:rPr>
          <w:rFonts w:cstheme="minorHAnsi"/>
        </w:rPr>
      </w:pPr>
      <w:r w:rsidRPr="00DE2FBE">
        <w:rPr>
          <w:rFonts w:cstheme="minorHAnsi"/>
        </w:rPr>
        <w:t>U nastavku se za svaku aktivnost/projekt daje sažeto obrazloženje i definiraju pokazatelji rezultata:</w:t>
      </w:r>
    </w:p>
    <w:p w14:paraId="5BD72F31" w14:textId="77777777" w:rsidR="00970B56" w:rsidRPr="00FD54DD" w:rsidRDefault="00970B56" w:rsidP="00970B56">
      <w:pPr>
        <w:pStyle w:val="Standarduser"/>
        <w:jc w:val="both"/>
        <w:rPr>
          <w:rFonts w:asciiTheme="minorHAnsi" w:eastAsia="Times New Roman" w:hAnsiTheme="minorHAnsi" w:cstheme="minorHAnsi"/>
          <w:color w:val="FF0000"/>
          <w:sz w:val="22"/>
          <w:szCs w:val="22"/>
          <w:lang w:eastAsia="hr-HR"/>
        </w:rPr>
      </w:pPr>
    </w:p>
    <w:tbl>
      <w:tblPr>
        <w:tblW w:w="9409" w:type="dxa"/>
        <w:tblInd w:w="93" w:type="dxa"/>
        <w:tblLayout w:type="fixed"/>
        <w:tblCellMar>
          <w:left w:w="10" w:type="dxa"/>
          <w:right w:w="10" w:type="dxa"/>
        </w:tblCellMar>
        <w:tblLook w:val="04A0" w:firstRow="1" w:lastRow="0" w:firstColumn="1" w:lastColumn="0" w:noHBand="0" w:noVBand="1"/>
      </w:tblPr>
      <w:tblGrid>
        <w:gridCol w:w="1459"/>
        <w:gridCol w:w="1444"/>
        <w:gridCol w:w="1140"/>
        <w:gridCol w:w="1736"/>
        <w:gridCol w:w="3630"/>
      </w:tblGrid>
      <w:tr w:rsidR="00970B56" w:rsidRPr="00FD54DD" w14:paraId="7ED7B1AC" w14:textId="77777777" w:rsidTr="004D65C9">
        <w:trPr>
          <w:trHeight w:val="305"/>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A5B91"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b/>
                <w:bCs/>
                <w:sz w:val="22"/>
                <w:szCs w:val="22"/>
                <w:lang w:eastAsia="hr-HR"/>
              </w:rPr>
              <w:t>Šifra i naziv aktivnosti/projekta u Proračunu: 149 FINANCIRANJE REDOVNE DJELATNOSTI IZ HZZO-A</w:t>
            </w:r>
          </w:p>
        </w:tc>
      </w:tr>
      <w:tr w:rsidR="00970B56" w:rsidRPr="00FD54DD" w14:paraId="56B05418" w14:textId="77777777" w:rsidTr="004D65C9">
        <w:trPr>
          <w:trHeight w:val="518"/>
        </w:trPr>
        <w:tc>
          <w:tcPr>
            <w:tcW w:w="94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182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Obrazloženje aktivnosti/projekta (sažeto)</w:t>
            </w:r>
          </w:p>
          <w:p w14:paraId="1E5490E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xml:space="preserve">Ova aktivnost glavni je nositelj odvijanja svih djelatnosti doma zdravlja u cilju ispunjenja glavne zadaće -pružanja  usluga primarne zdravstvene zaštite. S obzirom na dosadašnja izvršenja te manje ostvarenje od planiranog i procjenu do kraja godine, aktivnost je smanjena za 134.575,00 eura.    </w:t>
            </w:r>
          </w:p>
          <w:p w14:paraId="2D48A360" w14:textId="77777777" w:rsidR="00970B56" w:rsidRPr="00FD54DD" w:rsidRDefault="00970B56" w:rsidP="004D65C9">
            <w:pPr>
              <w:pStyle w:val="Standarduser"/>
              <w:jc w:val="both"/>
              <w:rPr>
                <w:rFonts w:asciiTheme="minorHAnsi" w:eastAsia="Times New Roman" w:hAnsiTheme="minorHAnsi" w:cstheme="minorHAnsi"/>
                <w:color w:val="FF0000"/>
                <w:sz w:val="22"/>
                <w:szCs w:val="22"/>
                <w:lang w:eastAsia="hr-HR"/>
              </w:rPr>
            </w:pPr>
          </w:p>
        </w:tc>
      </w:tr>
      <w:tr w:rsidR="00970B56" w:rsidRPr="00FD54DD" w14:paraId="4C43F4B2" w14:textId="77777777" w:rsidTr="004D65C9">
        <w:trPr>
          <w:trHeight w:val="518"/>
        </w:trPr>
        <w:tc>
          <w:tcPr>
            <w:tcW w:w="940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6FBBA" w14:textId="77777777" w:rsidR="00970B56" w:rsidRPr="00FD54DD" w:rsidRDefault="00970B56" w:rsidP="004D65C9">
            <w:pPr>
              <w:rPr>
                <w:rFonts w:cstheme="minorHAnsi"/>
              </w:rPr>
            </w:pPr>
          </w:p>
        </w:tc>
      </w:tr>
      <w:tr w:rsidR="00970B56" w:rsidRPr="00FD54DD" w14:paraId="722E6262" w14:textId="77777777" w:rsidTr="004D65C9">
        <w:trPr>
          <w:trHeight w:val="574"/>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F409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Pokazatelji rezultata (navesti pokazatelje na razini aktivnosti/projekta):</w:t>
            </w:r>
          </w:p>
        </w:tc>
      </w:tr>
      <w:tr w:rsidR="00970B56" w:rsidRPr="00FD54DD" w14:paraId="0CBC90D2" w14:textId="77777777" w:rsidTr="004D65C9">
        <w:trPr>
          <w:trHeight w:val="574"/>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12EE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Pokazatelj</w:t>
            </w:r>
          </w:p>
          <w:p w14:paraId="0EF143F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rezultata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816F1"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Definicija pokazatelja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03B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Jedinica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BD64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Polazna vrijednost 2024.</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90D81"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Ciljana vrijednost</w:t>
            </w:r>
          </w:p>
          <w:p w14:paraId="68F7FD4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2024.</w:t>
            </w:r>
          </w:p>
        </w:tc>
      </w:tr>
      <w:tr w:rsidR="00970B56" w:rsidRPr="00FD54DD" w14:paraId="16694507"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C7DB7" w14:textId="77777777" w:rsidR="00970B56" w:rsidRPr="00FD54DD" w:rsidRDefault="00970B56" w:rsidP="004D65C9">
            <w:pPr>
              <w:pStyle w:val="Standarduser"/>
              <w:jc w:val="both"/>
              <w:rPr>
                <w:rFonts w:asciiTheme="minorHAnsi" w:hAnsiTheme="minorHAnsi" w:cstheme="minorHAnsi"/>
                <w:sz w:val="22"/>
                <w:szCs w:val="22"/>
              </w:rPr>
            </w:pPr>
            <w:proofErr w:type="spellStart"/>
            <w:r w:rsidRPr="00FD54DD">
              <w:rPr>
                <w:rFonts w:asciiTheme="minorHAnsi" w:hAnsiTheme="minorHAnsi" w:cstheme="minorHAnsi"/>
                <w:sz w:val="22"/>
                <w:szCs w:val="22"/>
              </w:rPr>
              <w:t>Br.pregleda</w:t>
            </w:r>
            <w:proofErr w:type="spellEnd"/>
            <w:r w:rsidRPr="00FD54DD">
              <w:rPr>
                <w:rFonts w:asciiTheme="minorHAnsi" w:hAnsiTheme="minorHAnsi" w:cstheme="minorHAnsi"/>
                <w:sz w:val="22"/>
                <w:szCs w:val="22"/>
              </w:rPr>
              <w:t xml:space="preserve"> u </w:t>
            </w:r>
            <w:proofErr w:type="spellStart"/>
            <w:r w:rsidRPr="00FD54DD">
              <w:rPr>
                <w:rFonts w:asciiTheme="minorHAnsi" w:hAnsiTheme="minorHAnsi" w:cstheme="minorHAnsi"/>
                <w:sz w:val="22"/>
                <w:szCs w:val="22"/>
              </w:rPr>
              <w:t>ped</w:t>
            </w:r>
            <w:proofErr w:type="spellEnd"/>
            <w:r w:rsidRPr="00FD54DD">
              <w:rPr>
                <w:rFonts w:asciiTheme="minorHAnsi" w:hAnsiTheme="minorHAnsi" w:cstheme="minorHAnsi"/>
                <w:sz w:val="22"/>
                <w:szCs w:val="22"/>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3F9C8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izvršenih pregleda u </w:t>
            </w:r>
            <w:proofErr w:type="spellStart"/>
            <w:r w:rsidRPr="00FD54DD">
              <w:rPr>
                <w:rFonts w:asciiTheme="minorHAnsi" w:hAnsiTheme="minorHAnsi" w:cstheme="minorHAnsi"/>
                <w:sz w:val="22"/>
                <w:szCs w:val="22"/>
              </w:rPr>
              <w:t>ped.ord</w:t>
            </w:r>
            <w:proofErr w:type="spellEnd"/>
            <w:r w:rsidRPr="00FD54DD">
              <w:rPr>
                <w:rFonts w:asciiTheme="minorHAnsi" w:hAnsiTheme="minorHAnsi" w:cstheme="minorHAnsi"/>
                <w:sz w:val="22"/>
                <w:szCs w:val="22"/>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2EE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pregled</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68EBB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8062</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27154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8100</w:t>
            </w:r>
          </w:p>
        </w:tc>
      </w:tr>
      <w:tr w:rsidR="00970B56" w:rsidRPr="00FD54DD" w14:paraId="7884C4ED"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E267" w14:textId="77777777" w:rsidR="00970B56" w:rsidRPr="00FD54DD" w:rsidRDefault="00970B56" w:rsidP="004D65C9">
            <w:pPr>
              <w:pStyle w:val="Standarduser"/>
              <w:jc w:val="both"/>
              <w:rPr>
                <w:rFonts w:asciiTheme="minorHAnsi" w:hAnsiTheme="minorHAnsi" w:cstheme="minorHAnsi"/>
                <w:sz w:val="22"/>
                <w:szCs w:val="22"/>
              </w:rPr>
            </w:pPr>
            <w:proofErr w:type="spellStart"/>
            <w:r w:rsidRPr="00FD54DD">
              <w:rPr>
                <w:rFonts w:asciiTheme="minorHAnsi" w:hAnsiTheme="minorHAnsi" w:cstheme="minorHAnsi"/>
                <w:sz w:val="22"/>
                <w:szCs w:val="22"/>
              </w:rPr>
              <w:t>Br.pregleda</w:t>
            </w:r>
            <w:proofErr w:type="spellEnd"/>
            <w:r w:rsidRPr="00FD54DD">
              <w:rPr>
                <w:rFonts w:asciiTheme="minorHAnsi" w:hAnsiTheme="minorHAnsi" w:cstheme="minorHAnsi"/>
                <w:sz w:val="22"/>
                <w:szCs w:val="22"/>
              </w:rPr>
              <w:t xml:space="preserve"> u djelatnosti opće m.</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BF607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izvršenih pregleda u </w:t>
            </w:r>
            <w:proofErr w:type="spellStart"/>
            <w:r w:rsidRPr="00FD54DD">
              <w:rPr>
                <w:rFonts w:asciiTheme="minorHAnsi" w:hAnsiTheme="minorHAnsi" w:cstheme="minorHAnsi"/>
                <w:sz w:val="22"/>
                <w:szCs w:val="22"/>
              </w:rPr>
              <w:t>ord</w:t>
            </w:r>
            <w:proofErr w:type="spellEnd"/>
            <w:r w:rsidRPr="00FD54DD">
              <w:rPr>
                <w:rFonts w:asciiTheme="minorHAnsi" w:hAnsiTheme="minorHAnsi" w:cstheme="minorHAnsi"/>
                <w:sz w:val="22"/>
                <w:szCs w:val="22"/>
              </w:rPr>
              <w:t>. opće medicine.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5517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pregled</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71E7B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8958</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D4246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10000</w:t>
            </w:r>
          </w:p>
        </w:tc>
      </w:tr>
      <w:tr w:rsidR="00970B56" w:rsidRPr="00FD54DD" w14:paraId="0870C409"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3A59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 Pregleda u djelatnosti </w:t>
            </w:r>
            <w:proofErr w:type="spellStart"/>
            <w:r w:rsidRPr="00FD54DD">
              <w:rPr>
                <w:rFonts w:asciiTheme="minorHAnsi" w:hAnsiTheme="minorHAnsi" w:cstheme="minorHAnsi"/>
                <w:sz w:val="22"/>
                <w:szCs w:val="22"/>
              </w:rPr>
              <w:t>dent.med</w:t>
            </w:r>
            <w:proofErr w:type="spellEnd"/>
            <w:r w:rsidRPr="00FD54DD">
              <w:rPr>
                <w:rFonts w:asciiTheme="minorHAnsi" w:hAnsiTheme="minorHAnsi" w:cstheme="minorHAnsi"/>
                <w:sz w:val="22"/>
                <w:szCs w:val="22"/>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73940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izvršenih pregleda u </w:t>
            </w:r>
            <w:proofErr w:type="spellStart"/>
            <w:r w:rsidRPr="00FD54DD">
              <w:rPr>
                <w:rFonts w:asciiTheme="minorHAnsi" w:hAnsiTheme="minorHAnsi" w:cstheme="minorHAnsi"/>
                <w:sz w:val="22"/>
                <w:szCs w:val="22"/>
              </w:rPr>
              <w:t>ord</w:t>
            </w:r>
            <w:proofErr w:type="spellEnd"/>
            <w:r w:rsidRPr="00FD54DD">
              <w:rPr>
                <w:rFonts w:asciiTheme="minorHAnsi" w:hAnsiTheme="minorHAnsi" w:cstheme="minorHAnsi"/>
                <w:sz w:val="22"/>
                <w:szCs w:val="22"/>
              </w:rPr>
              <w:t xml:space="preserve">. </w:t>
            </w:r>
            <w:proofErr w:type="spellStart"/>
            <w:r w:rsidRPr="00FD54DD">
              <w:rPr>
                <w:rFonts w:asciiTheme="minorHAnsi" w:hAnsiTheme="minorHAnsi" w:cstheme="minorHAnsi"/>
                <w:sz w:val="22"/>
                <w:szCs w:val="22"/>
              </w:rPr>
              <w:t>dent.med</w:t>
            </w:r>
            <w:proofErr w:type="spellEnd"/>
            <w:r w:rsidRPr="00FD54DD">
              <w:rPr>
                <w:rFonts w:asciiTheme="minorHAnsi" w:hAnsiTheme="minorHAnsi" w:cstheme="minorHAnsi"/>
                <w:sz w:val="22"/>
                <w:szCs w:val="22"/>
              </w:rPr>
              <w:t>. medicine</w:t>
            </w:r>
          </w:p>
          <w:p w14:paraId="2603918A" w14:textId="77777777" w:rsidR="00970B56" w:rsidRPr="00FD54DD" w:rsidRDefault="00970B56" w:rsidP="00970B56">
            <w:pPr>
              <w:pStyle w:val="Odlomakpopisa"/>
              <w:numPr>
                <w:ilvl w:val="0"/>
                <w:numId w:val="5"/>
              </w:numPr>
              <w:suppressAutoHyphens/>
              <w:autoSpaceDN w:val="0"/>
              <w:spacing w:after="0" w:line="240" w:lineRule="auto"/>
              <w:contextualSpacing w:val="0"/>
              <w:jc w:val="both"/>
              <w:textAlignment w:val="baseline"/>
              <w:rPr>
                <w:rFonts w:cstheme="minorHAnsi"/>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144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pregled</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5EBE85" w14:textId="77777777" w:rsidR="00970B56" w:rsidRPr="00FD54DD" w:rsidRDefault="00970B56" w:rsidP="004D65C9">
            <w:pPr>
              <w:pStyle w:val="Standarduser"/>
              <w:jc w:val="both"/>
              <w:rPr>
                <w:rFonts w:asciiTheme="minorHAnsi" w:hAnsiTheme="minorHAnsi" w:cstheme="minorHAnsi"/>
                <w:sz w:val="22"/>
                <w:szCs w:val="22"/>
              </w:rPr>
            </w:pPr>
          </w:p>
          <w:p w14:paraId="6EBFA13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10534</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97F3C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11000</w:t>
            </w:r>
          </w:p>
        </w:tc>
      </w:tr>
      <w:tr w:rsidR="00970B56" w:rsidRPr="00FD54DD" w14:paraId="4AF41531"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D487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posjeta </w:t>
            </w:r>
            <w:proofErr w:type="spellStart"/>
            <w:r w:rsidRPr="00FD54DD">
              <w:rPr>
                <w:rFonts w:asciiTheme="minorHAnsi" w:hAnsiTheme="minorHAnsi" w:cstheme="minorHAnsi"/>
                <w:sz w:val="22"/>
                <w:szCs w:val="22"/>
              </w:rPr>
              <w:t>patron.s</w:t>
            </w:r>
            <w:proofErr w:type="spellEnd"/>
            <w:r w:rsidRPr="00FD54DD">
              <w:rPr>
                <w:rFonts w:asciiTheme="minorHAnsi" w:hAnsiTheme="minorHAnsi" w:cstheme="minorHAnsi"/>
                <w:sz w:val="22"/>
                <w:szCs w:val="22"/>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71C3B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w:t>
            </w:r>
            <w:proofErr w:type="spellStart"/>
            <w:r w:rsidRPr="00FD54DD">
              <w:rPr>
                <w:rFonts w:asciiTheme="minorHAnsi" w:hAnsiTheme="minorHAnsi" w:cstheme="minorHAnsi"/>
                <w:sz w:val="22"/>
                <w:szCs w:val="22"/>
              </w:rPr>
              <w:t>patronanažnih</w:t>
            </w:r>
            <w:proofErr w:type="spellEnd"/>
            <w:r w:rsidRPr="00FD54DD">
              <w:rPr>
                <w:rFonts w:asciiTheme="minorHAnsi" w:hAnsiTheme="minorHAnsi" w:cstheme="minorHAnsi"/>
                <w:sz w:val="22"/>
                <w:szCs w:val="22"/>
              </w:rPr>
              <w:t xml:space="preserve"> posjeta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009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posjeta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75FC3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8951</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59AAA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9000</w:t>
            </w:r>
          </w:p>
        </w:tc>
      </w:tr>
      <w:tr w:rsidR="00970B56" w:rsidRPr="00FD54DD" w14:paraId="046AE3A4"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AC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posjeta u </w:t>
            </w:r>
            <w:proofErr w:type="spellStart"/>
            <w:r w:rsidRPr="00FD54DD">
              <w:rPr>
                <w:rFonts w:asciiTheme="minorHAnsi" w:hAnsiTheme="minorHAnsi" w:cstheme="minorHAnsi"/>
                <w:sz w:val="22"/>
                <w:szCs w:val="22"/>
              </w:rPr>
              <w:t>zdrav.zaštiti</w:t>
            </w:r>
            <w:proofErr w:type="spellEnd"/>
            <w:r w:rsidRPr="00FD54DD">
              <w:rPr>
                <w:rFonts w:asciiTheme="minorHAnsi" w:hAnsiTheme="minorHAnsi" w:cstheme="minorHAnsi"/>
                <w:sz w:val="22"/>
                <w:szCs w:val="22"/>
              </w:rPr>
              <w:t xml:space="preserve"> žena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20012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posjeta u ordinaciji </w:t>
            </w:r>
            <w:proofErr w:type="spellStart"/>
            <w:r w:rsidRPr="00FD54DD">
              <w:rPr>
                <w:rFonts w:asciiTheme="minorHAnsi" w:hAnsiTheme="minorHAnsi" w:cstheme="minorHAnsi"/>
                <w:sz w:val="22"/>
                <w:szCs w:val="22"/>
              </w:rPr>
              <w:t>zdrav.zaštite</w:t>
            </w:r>
            <w:proofErr w:type="spellEnd"/>
            <w:r w:rsidRPr="00FD54DD">
              <w:rPr>
                <w:rFonts w:asciiTheme="minorHAnsi" w:hAnsiTheme="minorHAnsi" w:cstheme="minorHAnsi"/>
                <w:sz w:val="22"/>
                <w:szCs w:val="22"/>
              </w:rPr>
              <w:t xml:space="preserve"> žena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919B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posjeta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BC9EE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4822</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28F5C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4900</w:t>
            </w:r>
          </w:p>
        </w:tc>
      </w:tr>
      <w:tr w:rsidR="00970B56" w:rsidRPr="00FD54DD" w14:paraId="29C7539E"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AB2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Broj prevezenih osoba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D2915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prevezenih osoba u djelatnosti </w:t>
            </w:r>
            <w:proofErr w:type="spellStart"/>
            <w:r w:rsidRPr="00FD54DD">
              <w:rPr>
                <w:rFonts w:asciiTheme="minorHAnsi" w:hAnsiTheme="minorHAnsi" w:cstheme="minorHAnsi"/>
                <w:sz w:val="22"/>
                <w:szCs w:val="22"/>
              </w:rPr>
              <w:lastRenderedPageBreak/>
              <w:t>sanitet.prijevoza</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DF6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lastRenderedPageBreak/>
              <w:t>Prevezena osoba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6DEEC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652</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6E192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250</w:t>
            </w:r>
          </w:p>
        </w:tc>
      </w:tr>
      <w:tr w:rsidR="00970B56" w:rsidRPr="00FD54DD" w14:paraId="253D4095"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B08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Broj pregleda u medicini rada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8547D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Broj pregleda u medicini rada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366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pregled</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30011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2968</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A62DF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3000</w:t>
            </w:r>
          </w:p>
        </w:tc>
      </w:tr>
      <w:tr w:rsidR="00970B56" w:rsidRPr="00FD54DD" w14:paraId="21FAC16C"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3594A"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pregleda u </w:t>
            </w:r>
            <w:proofErr w:type="spellStart"/>
            <w:r w:rsidRPr="00FD54DD">
              <w:rPr>
                <w:rFonts w:asciiTheme="minorHAnsi" w:hAnsiTheme="minorHAnsi" w:cstheme="minorHAnsi"/>
                <w:sz w:val="22"/>
                <w:szCs w:val="22"/>
              </w:rPr>
              <w:t>ortodonciji</w:t>
            </w:r>
            <w:proofErr w:type="spellEnd"/>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E5387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Broj pregleda u </w:t>
            </w:r>
            <w:proofErr w:type="spellStart"/>
            <w:r w:rsidRPr="00FD54DD">
              <w:rPr>
                <w:rFonts w:asciiTheme="minorHAnsi" w:hAnsiTheme="minorHAnsi" w:cstheme="minorHAnsi"/>
                <w:sz w:val="22"/>
                <w:szCs w:val="22"/>
              </w:rPr>
              <w:t>ortodonciji</w:t>
            </w:r>
            <w:proofErr w:type="spellEnd"/>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3D2C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pregled</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A9A97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190</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D7AC5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190</w:t>
            </w:r>
          </w:p>
        </w:tc>
      </w:tr>
    </w:tbl>
    <w:p w14:paraId="39EC6D31" w14:textId="77777777" w:rsidR="00970B56" w:rsidRPr="00FD54DD" w:rsidRDefault="00970B56" w:rsidP="00970B56">
      <w:pPr>
        <w:pStyle w:val="Standarduser"/>
        <w:pBdr>
          <w:bottom w:val="single" w:sz="4" w:space="1" w:color="000000"/>
        </w:pBdr>
        <w:jc w:val="both"/>
        <w:rPr>
          <w:rFonts w:asciiTheme="minorHAnsi" w:hAnsiTheme="minorHAnsi" w:cstheme="minorHAnsi"/>
          <w:b/>
          <w:color w:val="FF0000"/>
          <w:sz w:val="22"/>
          <w:szCs w:val="22"/>
        </w:rPr>
      </w:pPr>
    </w:p>
    <w:p w14:paraId="3E25D38F" w14:textId="77777777" w:rsidR="00970B56" w:rsidRPr="00FD54DD" w:rsidRDefault="00970B56" w:rsidP="00970B56">
      <w:pPr>
        <w:pStyle w:val="Standarduser"/>
        <w:pBdr>
          <w:bottom w:val="single" w:sz="4" w:space="1" w:color="000000"/>
        </w:pBdr>
        <w:jc w:val="both"/>
        <w:rPr>
          <w:rFonts w:asciiTheme="minorHAnsi" w:hAnsiTheme="minorHAnsi" w:cstheme="minorHAnsi"/>
          <w:sz w:val="22"/>
          <w:szCs w:val="22"/>
        </w:rPr>
      </w:pPr>
      <w:r w:rsidRPr="00FD54DD">
        <w:rPr>
          <w:rFonts w:asciiTheme="minorHAnsi" w:hAnsiTheme="minorHAnsi" w:cstheme="minorHAnsi"/>
          <w:b/>
          <w:sz w:val="22"/>
          <w:szCs w:val="22"/>
        </w:rPr>
        <w:t>ŠIFRA I NAZIV PROGRAMA:</w:t>
      </w:r>
      <w:r w:rsidRPr="00FD54DD">
        <w:rPr>
          <w:rFonts w:asciiTheme="minorHAnsi" w:hAnsiTheme="minorHAnsi" w:cstheme="minorHAnsi"/>
          <w:b/>
          <w:sz w:val="22"/>
          <w:szCs w:val="22"/>
        </w:rPr>
        <w:tab/>
        <w:t>Program 150   PRIHODI ZA POSEBNE NAMJENE KORISNIKA</w:t>
      </w:r>
    </w:p>
    <w:p w14:paraId="4C31D7DC" w14:textId="77777777" w:rsidR="00970B56" w:rsidRPr="00FD54DD" w:rsidRDefault="00970B56" w:rsidP="00970B56">
      <w:pPr>
        <w:pStyle w:val="Standarduser"/>
        <w:jc w:val="both"/>
        <w:rPr>
          <w:rFonts w:asciiTheme="minorHAnsi" w:hAnsiTheme="minorHAnsi" w:cstheme="minorHAnsi"/>
          <w:b/>
          <w:sz w:val="22"/>
          <w:szCs w:val="22"/>
        </w:rPr>
      </w:pPr>
    </w:p>
    <w:p w14:paraId="2F32F4A1"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SVRHA PROGRAMA: </w:t>
      </w:r>
      <w:r w:rsidRPr="00FD54DD">
        <w:rPr>
          <w:rFonts w:asciiTheme="minorHAnsi" w:hAnsiTheme="minorHAnsi" w:cstheme="minorHAnsi"/>
          <w:bCs/>
          <w:i/>
          <w:iCs/>
          <w:sz w:val="22"/>
          <w:szCs w:val="22"/>
        </w:rPr>
        <w:t>(odrediti što se programom želi postići, cilj programa, način realizacije programa i tko je korisnik ili primatelj usluge)</w:t>
      </w:r>
    </w:p>
    <w:p w14:paraId="50DF98EF"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Cilj je prihode ostvarene namjene preusmjeriti na tekuće potrebe Doma zdravlja te bruto plaće radnika sukladno propisima.</w:t>
      </w:r>
    </w:p>
    <w:p w14:paraId="2CFAD780" w14:textId="77777777" w:rsidR="00970B56" w:rsidRPr="00FD54DD" w:rsidRDefault="00970B56" w:rsidP="00970B56">
      <w:pPr>
        <w:pStyle w:val="Standarduser"/>
        <w:jc w:val="both"/>
        <w:rPr>
          <w:rFonts w:asciiTheme="minorHAnsi" w:hAnsiTheme="minorHAnsi" w:cstheme="minorHAnsi"/>
          <w:b/>
          <w:sz w:val="22"/>
          <w:szCs w:val="22"/>
        </w:rPr>
      </w:pPr>
    </w:p>
    <w:p w14:paraId="2E2A18B3"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POVEZANOST PROGRAMA SA STRATEŠKIM DOKUMENTIMA I GODIŠNJIM PLANOM RADA: </w:t>
      </w:r>
      <w:r w:rsidRPr="00FD54DD">
        <w:rPr>
          <w:rFonts w:asciiTheme="minorHAnsi" w:hAnsiTheme="minorHAnsi" w:cstheme="minorHAnsi"/>
          <w:bCs/>
          <w:i/>
          <w:iCs/>
          <w:sz w:val="22"/>
          <w:szCs w:val="22"/>
        </w:rPr>
        <w:t>(ostvarenju kojih strateških ciljeva i mjera pridonosi provedba ovog programa)</w:t>
      </w:r>
    </w:p>
    <w:p w14:paraId="200264A5" w14:textId="77777777" w:rsidR="00970B56" w:rsidRPr="00FD54DD" w:rsidRDefault="00970B56" w:rsidP="00970B56">
      <w:pPr>
        <w:pStyle w:val="Standarduser"/>
        <w:jc w:val="both"/>
        <w:rPr>
          <w:rFonts w:asciiTheme="minorHAnsi" w:hAnsiTheme="minorHAnsi" w:cstheme="minorHAnsi"/>
          <w:bCs/>
          <w:i/>
          <w:iCs/>
          <w:color w:val="FF0000"/>
          <w:sz w:val="22"/>
          <w:szCs w:val="22"/>
        </w:rPr>
      </w:pPr>
    </w:p>
    <w:p w14:paraId="16DBCAB6" w14:textId="77777777" w:rsidR="00970B56" w:rsidRPr="00FD54DD" w:rsidRDefault="00970B56" w:rsidP="00970B56">
      <w:pPr>
        <w:pStyle w:val="Standarduser"/>
        <w:shd w:val="clear" w:color="auto" w:fill="FFFFFF"/>
        <w:spacing w:line="100" w:lineRule="atLeast"/>
        <w:ind w:right="230"/>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ar-SA"/>
        </w:rPr>
        <w:t xml:space="preserve">Prihodi za posebne namjene odnose se na tekuće pomoći od HZZO-a, prihode od </w:t>
      </w:r>
      <w:proofErr w:type="spellStart"/>
      <w:r w:rsidRPr="00FD54DD">
        <w:rPr>
          <w:rFonts w:asciiTheme="minorHAnsi" w:eastAsia="Times New Roman" w:hAnsiTheme="minorHAnsi" w:cstheme="minorHAnsi"/>
          <w:sz w:val="22"/>
          <w:szCs w:val="22"/>
          <w:lang w:eastAsia="ar-SA"/>
        </w:rPr>
        <w:t>osiguravateljskih</w:t>
      </w:r>
      <w:proofErr w:type="spellEnd"/>
      <w:r w:rsidRPr="00FD54DD">
        <w:rPr>
          <w:rFonts w:asciiTheme="minorHAnsi" w:eastAsia="Times New Roman" w:hAnsiTheme="minorHAnsi" w:cstheme="minorHAnsi"/>
          <w:sz w:val="22"/>
          <w:szCs w:val="22"/>
          <w:lang w:eastAsia="ar-SA"/>
        </w:rPr>
        <w:t xml:space="preserve"> kuća, prihode od upravnih i administrativnih pristojba, participaciju i sl.</w:t>
      </w:r>
    </w:p>
    <w:p w14:paraId="08FC6783" w14:textId="77777777" w:rsidR="00970B56" w:rsidRPr="00FD54DD" w:rsidRDefault="00970B56" w:rsidP="00970B56">
      <w:pPr>
        <w:pStyle w:val="Standarduser"/>
        <w:shd w:val="clear" w:color="auto" w:fill="FFFFFF"/>
        <w:spacing w:line="100" w:lineRule="atLeast"/>
        <w:ind w:left="160" w:right="230"/>
        <w:jc w:val="both"/>
        <w:rPr>
          <w:rFonts w:asciiTheme="minorHAnsi" w:eastAsia="Times New Roman" w:hAnsiTheme="minorHAnsi" w:cstheme="minorHAnsi"/>
          <w:color w:val="FF0000"/>
          <w:sz w:val="22"/>
          <w:szCs w:val="22"/>
          <w:lang w:eastAsia="ar-SA"/>
        </w:rPr>
      </w:pPr>
    </w:p>
    <w:p w14:paraId="561BB354"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bCs/>
          <w:sz w:val="22"/>
          <w:szCs w:val="22"/>
        </w:rPr>
        <w:t>ZAKONSKE I DRUGE PODLOGE NA KOJIMA SE PROGRAM ZASNIVA:</w:t>
      </w:r>
      <w:r w:rsidRPr="00FD54DD">
        <w:rPr>
          <w:rFonts w:asciiTheme="minorHAnsi" w:hAnsiTheme="minorHAnsi" w:cstheme="minorHAnsi"/>
          <w:sz w:val="22"/>
          <w:szCs w:val="22"/>
        </w:rPr>
        <w:t xml:space="preserve"> </w:t>
      </w:r>
      <w:r w:rsidRPr="00FD54DD">
        <w:rPr>
          <w:rFonts w:asciiTheme="minorHAnsi" w:hAnsiTheme="minorHAnsi" w:cstheme="minorHAnsi"/>
          <w:i/>
          <w:sz w:val="22"/>
          <w:szCs w:val="22"/>
        </w:rPr>
        <w:t>(potrebno je navesti koji je zakonski ili drugi temelj za uključenje programa u Proračun)</w:t>
      </w:r>
    </w:p>
    <w:p w14:paraId="7FBB73D4"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Zakon o zdravstvenoj zaštiti (NN 100/18, 125/19, 147/20, </w:t>
      </w:r>
      <w:r w:rsidRPr="00FD54DD">
        <w:rPr>
          <w:rFonts w:asciiTheme="minorHAnsi" w:hAnsiTheme="minorHAnsi" w:cstheme="minorHAnsi"/>
          <w:sz w:val="22"/>
          <w:szCs w:val="22"/>
          <w:lang w:eastAsia="ar-SA"/>
        </w:rPr>
        <w:t>119/22, 156/22, 33/23, 36/24</w:t>
      </w:r>
      <w:r w:rsidRPr="00FD54DD">
        <w:rPr>
          <w:rFonts w:asciiTheme="minorHAnsi" w:hAnsiTheme="minorHAnsi" w:cstheme="minorHAnsi"/>
          <w:sz w:val="22"/>
          <w:szCs w:val="22"/>
        </w:rPr>
        <w:t xml:space="preserve"> ), Zakon o obveznom zdravstvenom osiguranju (NN broj: 80/13, 137/13, 98/19, 33/23), Zakon o dopunskom zdravstvenom osiguranju ( NN broj: 85/06, 150/08, 71/10, 53/20, 120/21, 23/23).</w:t>
      </w:r>
    </w:p>
    <w:p w14:paraId="555795CF" w14:textId="77777777" w:rsidR="00970B56" w:rsidRPr="00FD54DD" w:rsidRDefault="00970B56" w:rsidP="00970B56">
      <w:pPr>
        <w:pStyle w:val="Standarduser"/>
        <w:jc w:val="both"/>
        <w:rPr>
          <w:rFonts w:asciiTheme="minorHAnsi" w:hAnsiTheme="minorHAnsi" w:cstheme="minorHAnsi"/>
          <w:bCs/>
          <w:color w:val="FF0000"/>
          <w:sz w:val="22"/>
          <w:szCs w:val="22"/>
          <w:lang w:eastAsia="ar-SA"/>
        </w:rPr>
      </w:pPr>
    </w:p>
    <w:p w14:paraId="1C1B018A"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ISHODIŠTE I POKAZATELJI NA KOJIMA SE ZASNIVAJU IZRAČUNI I OCJENE POTREBNIH SREDSTAVA ZA PROVOĐENJE PROGRAMA: </w:t>
      </w:r>
      <w:r w:rsidRPr="00FD54DD">
        <w:rPr>
          <w:rFonts w:asciiTheme="minorHAnsi" w:hAnsiTheme="minorHAnsi" w:cstheme="minorHAnsi"/>
          <w:i/>
          <w:sz w:val="22"/>
          <w:szCs w:val="22"/>
        </w:rPr>
        <w:t>(potrebno je navesti temeljem čega su planske veličine određene u predloženim iznosima)</w:t>
      </w:r>
    </w:p>
    <w:p w14:paraId="5316CEB8"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Dosadašnje realizacije navedenog programa te Ugovori s </w:t>
      </w:r>
      <w:proofErr w:type="spellStart"/>
      <w:r w:rsidRPr="00FD54DD">
        <w:rPr>
          <w:rFonts w:asciiTheme="minorHAnsi" w:hAnsiTheme="minorHAnsi" w:cstheme="minorHAnsi"/>
          <w:sz w:val="22"/>
          <w:szCs w:val="22"/>
        </w:rPr>
        <w:t>osiguravateljskim</w:t>
      </w:r>
      <w:proofErr w:type="spellEnd"/>
      <w:r w:rsidRPr="00FD54DD">
        <w:rPr>
          <w:rFonts w:asciiTheme="minorHAnsi" w:hAnsiTheme="minorHAnsi" w:cstheme="minorHAnsi"/>
          <w:sz w:val="22"/>
          <w:szCs w:val="22"/>
        </w:rPr>
        <w:t xml:space="preserve"> kućama. Realizirani su prihodi dopunskog zdravstvenog osiguranja,  refundacija troškova dežurstva specijalizantice.</w:t>
      </w:r>
    </w:p>
    <w:p w14:paraId="3CF04FDA" w14:textId="77777777" w:rsidR="00970B56" w:rsidRPr="00FD54DD" w:rsidRDefault="00970B56" w:rsidP="00970B56">
      <w:pPr>
        <w:pStyle w:val="Standarduser"/>
        <w:jc w:val="both"/>
        <w:rPr>
          <w:rFonts w:asciiTheme="minorHAnsi" w:hAnsiTheme="minorHAnsi" w:cstheme="minorHAnsi"/>
          <w:color w:val="FF0000"/>
          <w:sz w:val="22"/>
          <w:szCs w:val="22"/>
          <w:lang w:eastAsia="ar-SA"/>
        </w:rPr>
      </w:pPr>
    </w:p>
    <w:p w14:paraId="6F2B9064" w14:textId="1A4EE192"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IZVJEŠTAJ O POSTIGNUTIM CILJEVIMA I REZULTATIMA PROGRAMA TEMELJENIM NA POKAZATELJIMA USPJEŠNOSTI U PRETHODNOJ GODINI: </w:t>
      </w:r>
      <w:r w:rsidRPr="00FD54DD">
        <w:rPr>
          <w:rFonts w:asciiTheme="minorHAnsi" w:hAnsiTheme="minorHAnsi" w:cstheme="minorHAnsi"/>
          <w:i/>
          <w:sz w:val="22"/>
          <w:szCs w:val="22"/>
        </w:rPr>
        <w:t>(potrebno je obrazložiti u kojoj mjeri su ostvareni ciljevi i postignuti rezultati temeljeni na pokazateljima uspješnosti iz prethodne godine)</w:t>
      </w:r>
    </w:p>
    <w:p w14:paraId="7963C6C3" w14:textId="5F30520A" w:rsidR="00970B56" w:rsidRPr="00FD54DD" w:rsidRDefault="00970B56" w:rsidP="00970B56">
      <w:pPr>
        <w:pStyle w:val="Standarduser"/>
        <w:jc w:val="both"/>
        <w:rPr>
          <w:rFonts w:asciiTheme="minorHAnsi" w:eastAsia="Times New Roman" w:hAnsiTheme="minorHAnsi" w:cstheme="minorHAnsi"/>
          <w:sz w:val="22"/>
          <w:szCs w:val="22"/>
          <w:lang w:eastAsia="ar-SA"/>
        </w:rPr>
      </w:pPr>
      <w:r w:rsidRPr="00FD54DD">
        <w:rPr>
          <w:rFonts w:asciiTheme="minorHAnsi" w:eastAsia="Times New Roman" w:hAnsiTheme="minorHAnsi" w:cstheme="minorHAnsi"/>
          <w:sz w:val="22"/>
          <w:szCs w:val="22"/>
          <w:lang w:eastAsia="ar-SA"/>
        </w:rPr>
        <w:t>Ostvarenim prihodom po ovoj osnovi isplaćuju se plaće radnicima.</w:t>
      </w:r>
    </w:p>
    <w:p w14:paraId="03CD0E9F"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POKAZATELJI USPJEŠNOSTI PROGRAMA: </w:t>
      </w:r>
      <w:r w:rsidRPr="00FD54DD">
        <w:rPr>
          <w:rFonts w:asciiTheme="minorHAnsi" w:hAnsiTheme="minorHAnsi" w:cstheme="minorHAnsi"/>
          <w:i/>
          <w:sz w:val="22"/>
          <w:szCs w:val="22"/>
        </w:rPr>
        <w:t xml:space="preserve">(pokazatelji uspješnosti predstavljaju podlogu za mjerenje učinkovitosti provedbe </w:t>
      </w:r>
      <w:r w:rsidRPr="00FD54DD">
        <w:rPr>
          <w:rFonts w:asciiTheme="minorHAnsi" w:hAnsiTheme="minorHAnsi" w:cstheme="minorHAnsi"/>
          <w:b/>
          <w:bCs/>
          <w:i/>
          <w:sz w:val="22"/>
          <w:szCs w:val="22"/>
        </w:rPr>
        <w:t>programa</w:t>
      </w:r>
      <w:r w:rsidRPr="00FD54DD">
        <w:rPr>
          <w:rFonts w:asciiTheme="minorHAnsi" w:hAnsiTheme="minorHAnsi" w:cstheme="minorHAnsi"/>
          <w:i/>
          <w:sz w:val="22"/>
          <w:szCs w:val="22"/>
        </w:rPr>
        <w:t xml:space="preserve"> i trebaju biti: specifični, mjerljivi, dostupni, relevantni u odnosu na definirani cilj i vremenski određeni)</w:t>
      </w:r>
    </w:p>
    <w:p w14:paraId="6CB68CE7" w14:textId="77777777" w:rsidR="00970B56" w:rsidRPr="00FD54DD" w:rsidRDefault="00970B56" w:rsidP="00970B56">
      <w:pPr>
        <w:pStyle w:val="Standarduser"/>
        <w:jc w:val="both"/>
        <w:rPr>
          <w:rFonts w:asciiTheme="minorHAnsi" w:hAnsiTheme="minorHAnsi" w:cstheme="minorHAnsi"/>
          <w:b/>
          <w:color w:val="FF0000"/>
          <w:sz w:val="22"/>
          <w:szCs w:val="22"/>
        </w:rPr>
      </w:pPr>
    </w:p>
    <w:tbl>
      <w:tblPr>
        <w:tblW w:w="9252" w:type="dxa"/>
        <w:tblLayout w:type="fixed"/>
        <w:tblCellMar>
          <w:left w:w="10" w:type="dxa"/>
          <w:right w:w="10" w:type="dxa"/>
        </w:tblCellMar>
        <w:tblLook w:val="04A0" w:firstRow="1" w:lastRow="0" w:firstColumn="1" w:lastColumn="0" w:noHBand="0" w:noVBand="1"/>
      </w:tblPr>
      <w:tblGrid>
        <w:gridCol w:w="1607"/>
        <w:gridCol w:w="3612"/>
        <w:gridCol w:w="798"/>
        <w:gridCol w:w="1615"/>
        <w:gridCol w:w="1620"/>
      </w:tblGrid>
      <w:tr w:rsidR="00970B56" w:rsidRPr="00FD54DD" w14:paraId="266F5188" w14:textId="77777777" w:rsidTr="004D65C9">
        <w:trPr>
          <w:trHeight w:val="599"/>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485B0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Pokazatelj uspješnosti</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CD8DE9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Definicija</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E0A99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Jedinica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3D6D20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Polazna vrijednost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34558D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Ciljana vrijednost 2024.</w:t>
            </w:r>
          </w:p>
        </w:tc>
      </w:tr>
      <w:tr w:rsidR="00970B56" w:rsidRPr="00FD54DD" w14:paraId="070449F6"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97A52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Redovna isplata obveza prema radnicima</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86FD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Redovna isplata obveza prema radnicima</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D833D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Broj isplata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48E48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350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73851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350</w:t>
            </w:r>
          </w:p>
          <w:p w14:paraId="55C52409" w14:textId="77777777" w:rsidR="00970B56" w:rsidRPr="00FD54DD" w:rsidRDefault="00970B56" w:rsidP="004D65C9">
            <w:pPr>
              <w:pStyle w:val="Standarduser"/>
              <w:jc w:val="both"/>
              <w:rPr>
                <w:rFonts w:asciiTheme="minorHAnsi" w:hAnsiTheme="minorHAnsi" w:cstheme="minorHAnsi"/>
                <w:sz w:val="22"/>
                <w:szCs w:val="22"/>
              </w:rPr>
            </w:pPr>
          </w:p>
        </w:tc>
      </w:tr>
    </w:tbl>
    <w:p w14:paraId="285BE6C0" w14:textId="77777777" w:rsidR="00970B56" w:rsidRPr="00FD54DD" w:rsidRDefault="00970B56" w:rsidP="00970B56">
      <w:pPr>
        <w:pStyle w:val="Standarduser"/>
        <w:jc w:val="both"/>
        <w:rPr>
          <w:rFonts w:asciiTheme="minorHAnsi" w:hAnsiTheme="minorHAnsi" w:cstheme="minorHAnsi"/>
          <w:b/>
          <w:color w:val="FF0000"/>
          <w:sz w:val="22"/>
          <w:szCs w:val="22"/>
        </w:rPr>
      </w:pPr>
    </w:p>
    <w:p w14:paraId="383213A2" w14:textId="5BC825B8"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NAČIN I SREDSTVA ZA REALIZACIJU PROGRAMA:</w:t>
      </w:r>
    </w:p>
    <w:p w14:paraId="7427F22F" w14:textId="77777777" w:rsidR="00970B56" w:rsidRPr="00FD54DD" w:rsidRDefault="00970B56" w:rsidP="00970B56">
      <w:pPr>
        <w:pStyle w:val="Standarduser"/>
        <w:jc w:val="both"/>
        <w:rPr>
          <w:rFonts w:asciiTheme="minorHAnsi" w:hAnsiTheme="minorHAnsi" w:cstheme="minorHAnsi"/>
          <w:b/>
          <w:color w:val="FF0000"/>
          <w:sz w:val="22"/>
          <w:szCs w:val="22"/>
        </w:rPr>
      </w:pPr>
    </w:p>
    <w:tbl>
      <w:tblPr>
        <w:tblW w:w="9629" w:type="dxa"/>
        <w:tblLayout w:type="fixed"/>
        <w:tblCellMar>
          <w:left w:w="10" w:type="dxa"/>
          <w:right w:w="10" w:type="dxa"/>
        </w:tblCellMar>
        <w:tblLook w:val="04A0" w:firstRow="1" w:lastRow="0" w:firstColumn="1" w:lastColumn="0" w:noHBand="0" w:noVBand="1"/>
      </w:tblPr>
      <w:tblGrid>
        <w:gridCol w:w="1988"/>
        <w:gridCol w:w="2654"/>
        <w:gridCol w:w="1120"/>
        <w:gridCol w:w="1383"/>
        <w:gridCol w:w="1256"/>
        <w:gridCol w:w="1228"/>
      </w:tblGrid>
      <w:tr w:rsidR="00970B56" w:rsidRPr="00FD54DD" w14:paraId="443B9E95"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82E817"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Šifra aktivnosti/projekta</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0E8D4E"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Naziv aktivnosti / projekta</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4F9FBC"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Plan 2024.</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6AFC430"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POVEĆANJE/</w:t>
            </w:r>
          </w:p>
          <w:p w14:paraId="50065DEC"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lastRenderedPageBreak/>
              <w:t>SMANJENJE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F4E0393"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lastRenderedPageBreak/>
              <w:t>NOVI PLAN 2024.</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EBD3E8"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IND.</w:t>
            </w:r>
          </w:p>
          <w:p w14:paraId="082D12EC"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(5/3)</w:t>
            </w:r>
          </w:p>
        </w:tc>
      </w:tr>
      <w:tr w:rsidR="00970B56" w:rsidRPr="00FD54DD" w14:paraId="4A7AF860" w14:textId="77777777" w:rsidTr="004D65C9">
        <w:trPr>
          <w:trHeight w:val="232"/>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3F9278"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1</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E2E55B"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858CC7"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C769B64"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4</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D3410CA"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74D779"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6</w:t>
            </w:r>
          </w:p>
        </w:tc>
      </w:tr>
      <w:tr w:rsidR="00970B56" w:rsidRPr="00FD54DD" w14:paraId="1E47C8CE" w14:textId="77777777" w:rsidTr="004D65C9">
        <w:trPr>
          <w:trHeight w:val="320"/>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97564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A100141</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D61F7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Prihodi za posebne namjene korisnika</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0DB4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23.000</w:t>
            </w:r>
          </w:p>
          <w:p w14:paraId="51686F6F" w14:textId="77777777" w:rsidR="00970B56" w:rsidRPr="00FD54DD" w:rsidRDefault="00970B56" w:rsidP="004D65C9">
            <w:pPr>
              <w:pStyle w:val="Standarduser"/>
              <w:jc w:val="both"/>
              <w:rPr>
                <w:rFonts w:asciiTheme="minorHAnsi" w:hAnsiTheme="minorHAnsi" w:cstheme="minorHAnsi"/>
                <w:sz w:val="22"/>
                <w:szCs w:val="22"/>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7C3DA"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71437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23.000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35C15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100</w:t>
            </w:r>
          </w:p>
        </w:tc>
      </w:tr>
      <w:tr w:rsidR="00970B56" w:rsidRPr="00FD54DD" w14:paraId="304A1B63"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EF4D58" w14:textId="77777777" w:rsidR="00970B56" w:rsidRPr="00FD54DD" w:rsidRDefault="00970B56" w:rsidP="004D65C9">
            <w:pPr>
              <w:pStyle w:val="Standarduser"/>
              <w:jc w:val="both"/>
              <w:rPr>
                <w:rFonts w:asciiTheme="minorHAnsi" w:hAnsiTheme="minorHAnsi" w:cstheme="minorHAnsi"/>
                <w:sz w:val="22"/>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76FFE2" w14:textId="77777777" w:rsidR="00970B56" w:rsidRPr="00FD54DD" w:rsidRDefault="00970B56" w:rsidP="004D65C9">
            <w:pPr>
              <w:pStyle w:val="Standarduser"/>
              <w:jc w:val="both"/>
              <w:rPr>
                <w:rFonts w:asciiTheme="minorHAnsi" w:hAnsiTheme="minorHAnsi" w:cstheme="minorHAnsi"/>
                <w:sz w:val="22"/>
                <w:szCs w:val="22"/>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4375E9" w14:textId="77777777" w:rsidR="00970B56" w:rsidRPr="00FD54DD" w:rsidRDefault="00970B56" w:rsidP="004D65C9">
            <w:pPr>
              <w:pStyle w:val="Standarduser"/>
              <w:jc w:val="both"/>
              <w:rPr>
                <w:rFonts w:asciiTheme="minorHAnsi" w:hAnsiTheme="minorHAnsi" w:cstheme="minorHAnsi"/>
                <w:sz w:val="22"/>
                <w:szCs w:val="22"/>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0F72BE" w14:textId="77777777" w:rsidR="00970B56" w:rsidRPr="00FD54DD" w:rsidRDefault="00970B56" w:rsidP="004D65C9">
            <w:pPr>
              <w:pStyle w:val="Standarduser"/>
              <w:jc w:val="both"/>
              <w:rPr>
                <w:rFonts w:asciiTheme="minorHAnsi" w:hAnsiTheme="minorHAnsi" w:cstheme="minorHAnsi"/>
                <w:sz w:val="22"/>
                <w:szCs w:val="22"/>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B1A9AF" w14:textId="77777777" w:rsidR="00970B56" w:rsidRPr="00FD54DD" w:rsidRDefault="00970B56" w:rsidP="004D65C9">
            <w:pPr>
              <w:pStyle w:val="Standarduser"/>
              <w:jc w:val="both"/>
              <w:rPr>
                <w:rFonts w:asciiTheme="minorHAnsi" w:hAnsiTheme="minorHAnsi" w:cstheme="minorHAnsi"/>
                <w:sz w:val="22"/>
                <w:szCs w:val="22"/>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C75D11" w14:textId="77777777" w:rsidR="00970B56" w:rsidRPr="00FD54DD" w:rsidRDefault="00970B56" w:rsidP="004D65C9">
            <w:pPr>
              <w:pStyle w:val="Standarduser"/>
              <w:jc w:val="both"/>
              <w:rPr>
                <w:rFonts w:asciiTheme="minorHAnsi" w:hAnsiTheme="minorHAnsi" w:cstheme="minorHAnsi"/>
                <w:sz w:val="22"/>
                <w:szCs w:val="22"/>
              </w:rPr>
            </w:pPr>
          </w:p>
        </w:tc>
      </w:tr>
      <w:tr w:rsidR="00970B56" w:rsidRPr="00FD54DD" w14:paraId="49B166C7"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96003" w14:textId="77777777" w:rsidR="00970B56" w:rsidRPr="00FD54DD" w:rsidRDefault="00970B56" w:rsidP="004D65C9">
            <w:pPr>
              <w:pStyle w:val="Standarduser"/>
              <w:jc w:val="both"/>
              <w:rPr>
                <w:rFonts w:asciiTheme="minorHAnsi" w:hAnsiTheme="minorHAnsi" w:cstheme="minorHAnsi"/>
                <w:b/>
                <w:sz w:val="22"/>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B50BA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Ukupno program:</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8D318E" w14:textId="77777777" w:rsidR="00970B56" w:rsidRPr="00FD54DD" w:rsidRDefault="00970B56" w:rsidP="004D65C9">
            <w:pPr>
              <w:pStyle w:val="Standarduser"/>
              <w:jc w:val="both"/>
              <w:rPr>
                <w:rFonts w:asciiTheme="minorHAnsi" w:hAnsiTheme="minorHAnsi" w:cstheme="minorHAnsi"/>
                <w:b/>
                <w:sz w:val="22"/>
                <w:szCs w:val="22"/>
              </w:rPr>
            </w:pPr>
            <w:r w:rsidRPr="00FD54DD">
              <w:rPr>
                <w:rFonts w:asciiTheme="minorHAnsi" w:hAnsiTheme="minorHAnsi" w:cstheme="minorHAnsi"/>
                <w:b/>
                <w:sz w:val="22"/>
                <w:szCs w:val="22"/>
              </w:rPr>
              <w:t>23.000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B2E249" w14:textId="77777777" w:rsidR="00970B56" w:rsidRPr="00FD54DD" w:rsidRDefault="00970B56" w:rsidP="004D65C9">
            <w:pPr>
              <w:pStyle w:val="Standarduser"/>
              <w:jc w:val="both"/>
              <w:rPr>
                <w:rFonts w:asciiTheme="minorHAnsi" w:hAnsiTheme="minorHAnsi" w:cstheme="minorHAnsi"/>
                <w:b/>
                <w:sz w:val="22"/>
                <w:szCs w:val="22"/>
              </w:rPr>
            </w:pPr>
            <w:r w:rsidRPr="00FD54DD">
              <w:rPr>
                <w:rFonts w:asciiTheme="minorHAnsi" w:hAnsiTheme="minorHAnsi" w:cstheme="minorHAnsi"/>
                <w:b/>
                <w:sz w:val="22"/>
                <w:szCs w:val="22"/>
              </w:rPr>
              <w:t>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9FF238" w14:textId="77777777" w:rsidR="00970B56" w:rsidRPr="00FD54DD" w:rsidRDefault="00970B56" w:rsidP="004D65C9">
            <w:pPr>
              <w:pStyle w:val="Standarduser"/>
              <w:jc w:val="both"/>
              <w:rPr>
                <w:rFonts w:asciiTheme="minorHAnsi" w:hAnsiTheme="minorHAnsi" w:cstheme="minorHAnsi"/>
                <w:b/>
                <w:sz w:val="22"/>
                <w:szCs w:val="22"/>
              </w:rPr>
            </w:pPr>
            <w:r w:rsidRPr="00FD54DD">
              <w:rPr>
                <w:rFonts w:asciiTheme="minorHAnsi" w:hAnsiTheme="minorHAnsi" w:cstheme="minorHAnsi"/>
                <w:b/>
                <w:sz w:val="22"/>
                <w:szCs w:val="22"/>
              </w:rPr>
              <w:t>23.000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1C372B" w14:textId="77777777" w:rsidR="00970B56" w:rsidRPr="00FD54DD" w:rsidRDefault="00970B56" w:rsidP="004D65C9">
            <w:pPr>
              <w:pStyle w:val="Standarduser"/>
              <w:jc w:val="both"/>
              <w:rPr>
                <w:rFonts w:asciiTheme="minorHAnsi" w:hAnsiTheme="minorHAnsi" w:cstheme="minorHAnsi"/>
                <w:b/>
                <w:sz w:val="22"/>
                <w:szCs w:val="22"/>
              </w:rPr>
            </w:pPr>
            <w:r w:rsidRPr="00FD54DD">
              <w:rPr>
                <w:rFonts w:asciiTheme="minorHAnsi" w:hAnsiTheme="minorHAnsi" w:cstheme="minorHAnsi"/>
                <w:b/>
                <w:sz w:val="22"/>
                <w:szCs w:val="22"/>
              </w:rPr>
              <w:t>100</w:t>
            </w:r>
          </w:p>
          <w:p w14:paraId="087D4AF6" w14:textId="77777777" w:rsidR="00970B56" w:rsidRPr="00FD54DD" w:rsidRDefault="00970B56" w:rsidP="004D65C9">
            <w:pPr>
              <w:pStyle w:val="Standarduser"/>
              <w:jc w:val="both"/>
              <w:rPr>
                <w:rFonts w:asciiTheme="minorHAnsi" w:hAnsiTheme="minorHAnsi" w:cstheme="minorHAnsi"/>
                <w:b/>
                <w:sz w:val="22"/>
                <w:szCs w:val="22"/>
              </w:rPr>
            </w:pPr>
          </w:p>
        </w:tc>
      </w:tr>
    </w:tbl>
    <w:p w14:paraId="1D66C92D" w14:textId="77777777" w:rsidR="00970B56" w:rsidRPr="00FD54DD" w:rsidRDefault="00970B56" w:rsidP="00970B56">
      <w:pPr>
        <w:pStyle w:val="Standarduser"/>
        <w:jc w:val="both"/>
        <w:rPr>
          <w:rFonts w:asciiTheme="minorHAnsi" w:hAnsiTheme="minorHAnsi" w:cstheme="minorHAnsi"/>
          <w:b/>
          <w:color w:val="FF0000"/>
          <w:sz w:val="22"/>
          <w:szCs w:val="22"/>
        </w:rPr>
      </w:pPr>
    </w:p>
    <w:p w14:paraId="0B4086A3" w14:textId="77777777" w:rsidR="00970B56" w:rsidRPr="00DE2FBE" w:rsidRDefault="00970B56" w:rsidP="00DE2FBE">
      <w:pPr>
        <w:spacing w:after="0"/>
        <w:jc w:val="both"/>
        <w:rPr>
          <w:rFonts w:cstheme="minorHAnsi"/>
        </w:rPr>
      </w:pPr>
      <w:r w:rsidRPr="00DE2FBE">
        <w:rPr>
          <w:rFonts w:cstheme="minorHAnsi"/>
        </w:rPr>
        <w:t>U nastavku se za svaku aktivnost/projekt daje sažeto obrazloženje i definiraju pokazatelji rezultata:</w:t>
      </w:r>
    </w:p>
    <w:p w14:paraId="4579D309" w14:textId="77777777" w:rsidR="00970B56" w:rsidRPr="00FD54DD" w:rsidRDefault="00970B56" w:rsidP="00970B56">
      <w:pPr>
        <w:pStyle w:val="Standarduser"/>
        <w:jc w:val="both"/>
        <w:rPr>
          <w:rFonts w:asciiTheme="minorHAnsi" w:eastAsia="Times New Roman" w:hAnsiTheme="minorHAnsi" w:cstheme="minorHAnsi"/>
          <w:color w:val="FF0000"/>
          <w:sz w:val="22"/>
          <w:szCs w:val="22"/>
          <w:lang w:eastAsia="hr-HR"/>
        </w:rPr>
      </w:pPr>
    </w:p>
    <w:tbl>
      <w:tblPr>
        <w:tblW w:w="9409" w:type="dxa"/>
        <w:tblInd w:w="93" w:type="dxa"/>
        <w:tblLayout w:type="fixed"/>
        <w:tblCellMar>
          <w:left w:w="10" w:type="dxa"/>
          <w:right w:w="10" w:type="dxa"/>
        </w:tblCellMar>
        <w:tblLook w:val="04A0" w:firstRow="1" w:lastRow="0" w:firstColumn="1" w:lastColumn="0" w:noHBand="0" w:noVBand="1"/>
      </w:tblPr>
      <w:tblGrid>
        <w:gridCol w:w="1459"/>
        <w:gridCol w:w="1444"/>
        <w:gridCol w:w="1140"/>
        <w:gridCol w:w="1736"/>
        <w:gridCol w:w="3630"/>
      </w:tblGrid>
      <w:tr w:rsidR="00970B56" w:rsidRPr="00FD54DD" w14:paraId="77138080" w14:textId="77777777" w:rsidTr="004D65C9">
        <w:trPr>
          <w:trHeight w:val="305"/>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E67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b/>
                <w:bCs/>
                <w:sz w:val="22"/>
                <w:szCs w:val="22"/>
                <w:lang w:eastAsia="hr-HR"/>
              </w:rPr>
              <w:t>Šifra i naziv aktivnosti/projekta u Proračunu: A100141  Prihodi za posebne namjene korisnika</w:t>
            </w:r>
          </w:p>
        </w:tc>
      </w:tr>
      <w:tr w:rsidR="00970B56" w:rsidRPr="00FD54DD" w14:paraId="65ACBD33" w14:textId="77777777" w:rsidTr="004D65C9">
        <w:trPr>
          <w:trHeight w:val="518"/>
        </w:trPr>
        <w:tc>
          <w:tcPr>
            <w:tcW w:w="94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B8E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Obrazloženje aktivnosti/projekta (sažeto)</w:t>
            </w:r>
          </w:p>
          <w:p w14:paraId="2202EF8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xml:space="preserve">Ostvareni prihodi po ovoj aktivnosti troše se za podmirenje rashoda u djelatnostima koje ostvaruju te prihode – za plaće zdravstvenih radnika.  U navedenom programu nema nikakvih promjena u odnosu na zadnje izmjene.  </w:t>
            </w:r>
          </w:p>
        </w:tc>
      </w:tr>
      <w:tr w:rsidR="00970B56" w:rsidRPr="00FD54DD" w14:paraId="60B11609" w14:textId="77777777" w:rsidTr="004D65C9">
        <w:trPr>
          <w:trHeight w:val="518"/>
        </w:trPr>
        <w:tc>
          <w:tcPr>
            <w:tcW w:w="940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A96" w14:textId="77777777" w:rsidR="00970B56" w:rsidRPr="00FD54DD" w:rsidRDefault="00970B56" w:rsidP="004D65C9">
            <w:pPr>
              <w:rPr>
                <w:rFonts w:cstheme="minorHAnsi"/>
              </w:rPr>
            </w:pPr>
          </w:p>
        </w:tc>
      </w:tr>
      <w:tr w:rsidR="00970B56" w:rsidRPr="00FD54DD" w14:paraId="1FF3AFBD" w14:textId="77777777" w:rsidTr="004D65C9">
        <w:trPr>
          <w:trHeight w:val="574"/>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7444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Pokazatelji rezultata (navesti pokazatelje na razini aktivnosti/projekta):</w:t>
            </w:r>
          </w:p>
        </w:tc>
      </w:tr>
      <w:tr w:rsidR="00970B56" w:rsidRPr="00FD54DD" w14:paraId="41EA6921" w14:textId="77777777" w:rsidTr="004D65C9">
        <w:trPr>
          <w:trHeight w:val="574"/>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9ABD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Pokazatelj</w:t>
            </w:r>
          </w:p>
          <w:p w14:paraId="2233450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rezultata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D090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Definicija pokazatelja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FE3F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Jedinica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9BB8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Polazna vrijednost 2024.</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BC50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Ciljana vrijednost</w:t>
            </w:r>
          </w:p>
          <w:p w14:paraId="4042134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2024.</w:t>
            </w:r>
          </w:p>
        </w:tc>
      </w:tr>
      <w:tr w:rsidR="00970B56" w:rsidRPr="00FD54DD" w14:paraId="46818555"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FE4C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Redovna isplata obveza prema radnicima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87FB8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Redovna isplata obveza prema radnicima – prema broju radnika kojim se isplaćuju po ovom programu</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88EE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Broj isplata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201F1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350</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55C55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350</w:t>
            </w:r>
          </w:p>
        </w:tc>
      </w:tr>
    </w:tbl>
    <w:p w14:paraId="71E4F414" w14:textId="77777777" w:rsidR="00970B56" w:rsidRPr="00FD54DD" w:rsidRDefault="00970B56" w:rsidP="00970B56">
      <w:pPr>
        <w:pStyle w:val="Standard"/>
        <w:ind w:left="3540" w:firstLine="708"/>
        <w:jc w:val="both"/>
        <w:rPr>
          <w:rFonts w:asciiTheme="minorHAnsi" w:hAnsiTheme="minorHAnsi" w:cstheme="minorHAnsi"/>
          <w:b/>
          <w:bCs/>
          <w:color w:val="FF0000"/>
          <w:sz w:val="22"/>
          <w:szCs w:val="22"/>
        </w:rPr>
      </w:pPr>
    </w:p>
    <w:p w14:paraId="7C649D8F" w14:textId="77777777" w:rsidR="00970B56" w:rsidRPr="00FD54DD" w:rsidRDefault="00970B56" w:rsidP="00970B56">
      <w:pPr>
        <w:pStyle w:val="Standarduser"/>
        <w:pBdr>
          <w:bottom w:val="single" w:sz="4" w:space="1" w:color="000000"/>
        </w:pBdr>
        <w:jc w:val="both"/>
        <w:rPr>
          <w:rFonts w:asciiTheme="minorHAnsi" w:hAnsiTheme="minorHAnsi" w:cstheme="minorHAnsi"/>
          <w:sz w:val="22"/>
          <w:szCs w:val="22"/>
        </w:rPr>
      </w:pPr>
      <w:r w:rsidRPr="00FD54DD">
        <w:rPr>
          <w:rFonts w:asciiTheme="minorHAnsi" w:hAnsiTheme="minorHAnsi" w:cstheme="minorHAnsi"/>
          <w:b/>
          <w:sz w:val="22"/>
          <w:szCs w:val="22"/>
        </w:rPr>
        <w:t>ŠIFRA I NAZIV PROGRAMA:</w:t>
      </w:r>
      <w:r w:rsidRPr="00FD54DD">
        <w:rPr>
          <w:rFonts w:asciiTheme="minorHAnsi" w:hAnsiTheme="minorHAnsi" w:cstheme="minorHAnsi"/>
          <w:b/>
          <w:sz w:val="22"/>
          <w:szCs w:val="22"/>
        </w:rPr>
        <w:tab/>
        <w:t>Program 152   DONACIJE</w:t>
      </w:r>
    </w:p>
    <w:p w14:paraId="3AFD7401" w14:textId="77777777" w:rsidR="00970B56" w:rsidRPr="00FD54DD" w:rsidRDefault="00970B56" w:rsidP="00970B56">
      <w:pPr>
        <w:pStyle w:val="Standarduser"/>
        <w:jc w:val="both"/>
        <w:rPr>
          <w:rFonts w:asciiTheme="minorHAnsi" w:hAnsiTheme="minorHAnsi" w:cstheme="minorHAnsi"/>
          <w:b/>
          <w:sz w:val="22"/>
          <w:szCs w:val="22"/>
        </w:rPr>
      </w:pPr>
    </w:p>
    <w:p w14:paraId="28582A59"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SVRHA PROGRAMA: </w:t>
      </w:r>
      <w:r w:rsidRPr="00FD54DD">
        <w:rPr>
          <w:rFonts w:asciiTheme="minorHAnsi" w:hAnsiTheme="minorHAnsi" w:cstheme="minorHAnsi"/>
          <w:bCs/>
          <w:i/>
          <w:iCs/>
          <w:sz w:val="22"/>
          <w:szCs w:val="22"/>
        </w:rPr>
        <w:t>(odrediti što se programom želi postići, cilj programa, način realizacije programa i tko je korisnik ili primatelj usluge)</w:t>
      </w:r>
    </w:p>
    <w:p w14:paraId="595D65F5"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ar-SA"/>
        </w:rPr>
        <w:t>Svrha programa je sufinanciranje rashoda poslovanja iz drugih izvora da bi se ostvarile sve planirane aktivnosti u tekućoj godini.  Opći je cilj prihod od ostvarenih donacija utrošiti namjenski prema namjeni donatora.</w:t>
      </w:r>
    </w:p>
    <w:p w14:paraId="6F1D48BC" w14:textId="77777777" w:rsidR="00970B56" w:rsidRPr="00FD54DD" w:rsidRDefault="00970B56" w:rsidP="00970B56">
      <w:pPr>
        <w:pStyle w:val="Standarduser"/>
        <w:jc w:val="both"/>
        <w:rPr>
          <w:rFonts w:asciiTheme="minorHAnsi" w:hAnsiTheme="minorHAnsi" w:cstheme="minorHAnsi"/>
          <w:sz w:val="22"/>
          <w:szCs w:val="22"/>
        </w:rPr>
      </w:pPr>
    </w:p>
    <w:p w14:paraId="517C413E" w14:textId="77777777" w:rsidR="00970B56" w:rsidRPr="00FD54DD" w:rsidRDefault="00970B56" w:rsidP="00970B56">
      <w:pPr>
        <w:pStyle w:val="Standarduser"/>
        <w:jc w:val="both"/>
        <w:rPr>
          <w:rFonts w:asciiTheme="minorHAnsi" w:hAnsiTheme="minorHAnsi" w:cstheme="minorHAnsi"/>
          <w:b/>
          <w:sz w:val="22"/>
          <w:szCs w:val="22"/>
        </w:rPr>
      </w:pPr>
    </w:p>
    <w:p w14:paraId="26DFC58F"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POVEZANOST PROGRAMA SA STRATEŠKIM DOKUMENTIMA I GODIŠNJIM PLANOM RADA: </w:t>
      </w:r>
      <w:r w:rsidRPr="00FD54DD">
        <w:rPr>
          <w:rFonts w:asciiTheme="minorHAnsi" w:hAnsiTheme="minorHAnsi" w:cstheme="minorHAnsi"/>
          <w:bCs/>
          <w:i/>
          <w:iCs/>
          <w:sz w:val="22"/>
          <w:szCs w:val="22"/>
        </w:rPr>
        <w:t>(ostvarenju kojih strateških ciljeva i mjera pridonosi provedba ovog programa)</w:t>
      </w:r>
    </w:p>
    <w:p w14:paraId="71AAD736" w14:textId="77777777" w:rsidR="00970B56" w:rsidRPr="00FD54DD" w:rsidRDefault="00970B56" w:rsidP="00970B56">
      <w:pPr>
        <w:pStyle w:val="Standarduser"/>
        <w:jc w:val="both"/>
        <w:rPr>
          <w:rFonts w:asciiTheme="minorHAnsi" w:hAnsiTheme="minorHAnsi" w:cstheme="minorHAnsi"/>
          <w:sz w:val="22"/>
          <w:szCs w:val="22"/>
        </w:rPr>
      </w:pPr>
    </w:p>
    <w:p w14:paraId="420F31C5"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ar-SA"/>
        </w:rPr>
        <w:t>Cilj je prihod od ostvarenih donacija utrošiti namjenski prema namjeni donatora.</w:t>
      </w:r>
    </w:p>
    <w:p w14:paraId="5BF535D8" w14:textId="77777777" w:rsidR="00970B56" w:rsidRPr="00FD54DD" w:rsidRDefault="00970B56" w:rsidP="00970B56">
      <w:pPr>
        <w:pStyle w:val="Standarduser"/>
        <w:jc w:val="both"/>
        <w:rPr>
          <w:rFonts w:asciiTheme="minorHAnsi" w:hAnsiTheme="minorHAnsi" w:cstheme="minorHAnsi"/>
          <w:b/>
          <w:color w:val="FF0000"/>
          <w:sz w:val="22"/>
          <w:szCs w:val="22"/>
        </w:rPr>
      </w:pPr>
    </w:p>
    <w:p w14:paraId="691F9328"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ZAKONSKE I DRUGE PODLOGE NA KOJIMA SE PROGRAM ZASNIVA: </w:t>
      </w:r>
      <w:r w:rsidRPr="00FD54DD">
        <w:rPr>
          <w:rFonts w:asciiTheme="minorHAnsi" w:hAnsiTheme="minorHAnsi" w:cstheme="minorHAnsi"/>
          <w:i/>
          <w:sz w:val="22"/>
          <w:szCs w:val="22"/>
        </w:rPr>
        <w:t>(potrebno je navesti koji je zakonski ili drugi temelj za uključenje programa u Proračun)</w:t>
      </w:r>
    </w:p>
    <w:p w14:paraId="7B5D50C0"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lang w:eastAsia="ar-SA"/>
        </w:rPr>
        <w:t xml:space="preserve"> </w:t>
      </w:r>
      <w:r w:rsidRPr="00FD54DD">
        <w:rPr>
          <w:rFonts w:asciiTheme="minorHAnsi" w:hAnsiTheme="minorHAnsi" w:cstheme="minorHAnsi"/>
          <w:bCs/>
          <w:sz w:val="22"/>
          <w:szCs w:val="22"/>
          <w:lang w:eastAsia="ar-SA"/>
        </w:rPr>
        <w:t xml:space="preserve">Zakon o zdravstvenoj zaštiti (NN broj:  </w:t>
      </w:r>
      <w:r w:rsidRPr="00FD54DD">
        <w:rPr>
          <w:rFonts w:asciiTheme="minorHAnsi" w:hAnsiTheme="minorHAnsi" w:cstheme="minorHAnsi"/>
          <w:sz w:val="22"/>
          <w:szCs w:val="22"/>
          <w:lang w:eastAsia="ar-SA"/>
        </w:rPr>
        <w:t xml:space="preserve">100/18, 125/19,147/20, </w:t>
      </w:r>
      <w:r w:rsidRPr="00FD54DD">
        <w:rPr>
          <w:rFonts w:asciiTheme="minorHAnsi" w:hAnsiTheme="minorHAnsi" w:cstheme="minorHAnsi"/>
          <w:bCs/>
          <w:sz w:val="22"/>
          <w:szCs w:val="22"/>
          <w:lang w:eastAsia="ar-SA"/>
        </w:rPr>
        <w:t xml:space="preserve">119/22, 156/22, 33/23 </w:t>
      </w:r>
      <w:r w:rsidRPr="00FD54DD">
        <w:rPr>
          <w:rFonts w:asciiTheme="minorHAnsi" w:hAnsiTheme="minorHAnsi" w:cstheme="minorHAnsi"/>
          <w:sz w:val="22"/>
          <w:szCs w:val="22"/>
          <w:lang w:eastAsia="ar-SA"/>
        </w:rPr>
        <w:t>), Zakon o proračunu (NN broj:  144/21 ).</w:t>
      </w:r>
    </w:p>
    <w:p w14:paraId="45EFD32E" w14:textId="77777777" w:rsidR="00970B56" w:rsidRPr="00FD54DD" w:rsidRDefault="00970B56" w:rsidP="00970B56">
      <w:pPr>
        <w:pStyle w:val="Standarduser"/>
        <w:jc w:val="both"/>
        <w:rPr>
          <w:rFonts w:asciiTheme="minorHAnsi" w:hAnsiTheme="minorHAnsi" w:cstheme="minorHAnsi"/>
          <w:sz w:val="22"/>
          <w:szCs w:val="22"/>
          <w:lang w:eastAsia="ar-SA"/>
        </w:rPr>
      </w:pPr>
    </w:p>
    <w:p w14:paraId="1C856840"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ISHODIŠTE I POKAZATELJI NA KOJIMA SE ZASNIVAJU IZRAČUNI I OCJENE POTREBNIH SREDSTAVA ZA PROVOĐENJE PROGRAMA: </w:t>
      </w:r>
      <w:r w:rsidRPr="00FD54DD">
        <w:rPr>
          <w:rFonts w:asciiTheme="minorHAnsi" w:hAnsiTheme="minorHAnsi" w:cstheme="minorHAnsi"/>
          <w:i/>
          <w:sz w:val="22"/>
          <w:szCs w:val="22"/>
        </w:rPr>
        <w:t>(potrebno je navesti temeljem čega su planske veličine određene u predloženim iznosima)</w:t>
      </w:r>
    </w:p>
    <w:p w14:paraId="0406C2C6" w14:textId="77777777" w:rsidR="00DE2FBE"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lang w:eastAsia="ar-SA"/>
        </w:rPr>
        <w:t>Izračun sredstava po ovom programu temelji se na pokazateljima prethodnih godina i ostvarenim kontaktima s poslovnim subjektima od koji se planira ostvariti donacije.</w:t>
      </w:r>
    </w:p>
    <w:p w14:paraId="6210A6A7" w14:textId="30353388"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lastRenderedPageBreak/>
        <w:t xml:space="preserve">IZVJEŠTAJ O POSTIGNUTIM CILJEVIMA I REZULTATIMA PROGRAMA TEMELJENIM NA POKAZATELJIMA USPJEŠNOSTI U PRETHODNOJ GODINI: </w:t>
      </w:r>
      <w:r w:rsidRPr="00FD54DD">
        <w:rPr>
          <w:rFonts w:asciiTheme="minorHAnsi" w:hAnsiTheme="minorHAnsi" w:cstheme="minorHAnsi"/>
          <w:i/>
          <w:sz w:val="22"/>
          <w:szCs w:val="22"/>
        </w:rPr>
        <w:t>(potrebno je obrazložiti u kojoj mjeri su ostvareni ciljevi i postignuti rezultati temeljeni na pokazateljima uspješnosti iz prethodne godine)</w:t>
      </w:r>
    </w:p>
    <w:p w14:paraId="33D63B19" w14:textId="77777777" w:rsidR="00970B56" w:rsidRPr="00FD54DD" w:rsidRDefault="00970B56" w:rsidP="00970B56">
      <w:pPr>
        <w:pStyle w:val="Standarduser"/>
        <w:jc w:val="both"/>
        <w:rPr>
          <w:rFonts w:asciiTheme="minorHAnsi" w:hAnsiTheme="minorHAnsi" w:cstheme="minorHAnsi"/>
          <w:sz w:val="22"/>
          <w:szCs w:val="22"/>
        </w:rPr>
      </w:pPr>
    </w:p>
    <w:p w14:paraId="3CA5ED2C"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Planirani ciljevi iz ovog programa u prošloj godini realizirani su u potpunosti u opsegu u kojem su ostvareni prihodi, budući se radi o isključivo namjenskim sredstvima. Ostvarenje ovih prihoda ne može se striktno planski utvrditi budući da ovisi o odluci vanjskih subjekata, odnosno donatora.</w:t>
      </w:r>
    </w:p>
    <w:p w14:paraId="44888893" w14:textId="77777777" w:rsidR="00970B56" w:rsidRPr="00FD54DD" w:rsidRDefault="00970B56" w:rsidP="00970B56">
      <w:pPr>
        <w:pStyle w:val="Standarduser"/>
        <w:jc w:val="both"/>
        <w:rPr>
          <w:rFonts w:asciiTheme="minorHAnsi" w:hAnsiTheme="minorHAnsi" w:cstheme="minorHAnsi"/>
          <w:b/>
          <w:sz w:val="22"/>
          <w:szCs w:val="22"/>
        </w:rPr>
      </w:pPr>
    </w:p>
    <w:p w14:paraId="44EC5634"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POKAZATELJI USPJEŠNOSTI PROGRAMA: </w:t>
      </w:r>
      <w:r w:rsidRPr="00FD54DD">
        <w:rPr>
          <w:rFonts w:asciiTheme="minorHAnsi" w:hAnsiTheme="minorHAnsi" w:cstheme="minorHAnsi"/>
          <w:i/>
          <w:sz w:val="22"/>
          <w:szCs w:val="22"/>
        </w:rPr>
        <w:t xml:space="preserve">(pokazatelji uspješnosti predstavljaju podlogu za mjerenje učinkovitosti provedbe </w:t>
      </w:r>
      <w:r w:rsidRPr="00FD54DD">
        <w:rPr>
          <w:rFonts w:asciiTheme="minorHAnsi" w:hAnsiTheme="minorHAnsi" w:cstheme="minorHAnsi"/>
          <w:b/>
          <w:bCs/>
          <w:i/>
          <w:sz w:val="22"/>
          <w:szCs w:val="22"/>
        </w:rPr>
        <w:t>programa</w:t>
      </w:r>
      <w:r w:rsidRPr="00FD54DD">
        <w:rPr>
          <w:rFonts w:asciiTheme="minorHAnsi" w:hAnsiTheme="minorHAnsi" w:cstheme="minorHAnsi"/>
          <w:i/>
          <w:sz w:val="22"/>
          <w:szCs w:val="22"/>
        </w:rPr>
        <w:t xml:space="preserve"> i trebaju biti: specifični, mjerljivi, dostupni, relevantni u odnosu na definirani cilj i vremenski određeni)</w:t>
      </w:r>
    </w:p>
    <w:p w14:paraId="39B3EAD3" w14:textId="77777777" w:rsidR="00970B56" w:rsidRPr="00FD54DD" w:rsidRDefault="00970B56" w:rsidP="00970B56">
      <w:pPr>
        <w:pStyle w:val="Standarduser"/>
        <w:jc w:val="both"/>
        <w:rPr>
          <w:rFonts w:asciiTheme="minorHAnsi" w:hAnsiTheme="minorHAnsi" w:cstheme="minorHAnsi"/>
          <w:b/>
          <w:sz w:val="22"/>
          <w:szCs w:val="22"/>
        </w:rPr>
      </w:pPr>
    </w:p>
    <w:tbl>
      <w:tblPr>
        <w:tblW w:w="9252" w:type="dxa"/>
        <w:tblLayout w:type="fixed"/>
        <w:tblCellMar>
          <w:left w:w="10" w:type="dxa"/>
          <w:right w:w="10" w:type="dxa"/>
        </w:tblCellMar>
        <w:tblLook w:val="04A0" w:firstRow="1" w:lastRow="0" w:firstColumn="1" w:lastColumn="0" w:noHBand="0" w:noVBand="1"/>
      </w:tblPr>
      <w:tblGrid>
        <w:gridCol w:w="1607"/>
        <w:gridCol w:w="3612"/>
        <w:gridCol w:w="798"/>
        <w:gridCol w:w="1615"/>
        <w:gridCol w:w="1620"/>
      </w:tblGrid>
      <w:tr w:rsidR="00970B56" w:rsidRPr="00FD54DD" w14:paraId="32842D31" w14:textId="77777777" w:rsidTr="004D65C9">
        <w:trPr>
          <w:trHeight w:val="599"/>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4463A3"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Pokazatelj uspješnosti</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8AF4CE4"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Definicija</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8259728"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Jedinica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5248238"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Polazna vrijednost 2024.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A46A06"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Ciljana vrijednost 2024.</w:t>
            </w:r>
          </w:p>
        </w:tc>
      </w:tr>
      <w:tr w:rsidR="00970B56" w:rsidRPr="00FD54DD" w14:paraId="3071DFCC"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66F7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Financiranje rashoda</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AE163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Financiranje rashoda sukladno namjeni</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96555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54573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A217A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100 %</w:t>
            </w:r>
          </w:p>
        </w:tc>
      </w:tr>
      <w:tr w:rsidR="00970B56" w:rsidRPr="00FD54DD" w14:paraId="3EA7BAE3"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A35A32" w14:textId="77777777" w:rsidR="00970B56" w:rsidRPr="00FD54DD" w:rsidRDefault="00970B56" w:rsidP="004D65C9">
            <w:pPr>
              <w:pStyle w:val="Standarduser"/>
              <w:jc w:val="both"/>
              <w:rPr>
                <w:rFonts w:asciiTheme="minorHAnsi" w:hAnsiTheme="minorHAnsi" w:cstheme="minorHAnsi"/>
                <w:sz w:val="22"/>
                <w:szCs w:val="22"/>
              </w:rPr>
            </w:pP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C7F5C5" w14:textId="77777777" w:rsidR="00970B56" w:rsidRPr="00FD54DD" w:rsidRDefault="00970B56" w:rsidP="004D65C9">
            <w:pPr>
              <w:pStyle w:val="Standarduser"/>
              <w:jc w:val="both"/>
              <w:rPr>
                <w:rFonts w:asciiTheme="minorHAnsi" w:hAnsiTheme="minorHAnsi" w:cstheme="minorHAns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2C7CF3" w14:textId="77777777" w:rsidR="00970B56" w:rsidRPr="00FD54DD" w:rsidRDefault="00970B56" w:rsidP="004D65C9">
            <w:pPr>
              <w:pStyle w:val="Standarduser"/>
              <w:jc w:val="both"/>
              <w:rPr>
                <w:rFonts w:asciiTheme="minorHAnsi" w:hAnsiTheme="minorHAnsi" w:cstheme="minorHAnsi"/>
                <w:b/>
                <w:sz w:val="22"/>
                <w:szCs w:val="22"/>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C2762E" w14:textId="77777777" w:rsidR="00970B56" w:rsidRPr="00FD54DD" w:rsidRDefault="00970B56" w:rsidP="004D65C9">
            <w:pPr>
              <w:pStyle w:val="Standarduser"/>
              <w:jc w:val="both"/>
              <w:rPr>
                <w:rFonts w:asciiTheme="minorHAnsi" w:hAnsiTheme="minorHAnsi" w:cstheme="minorHAnsi"/>
                <w:b/>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3C9EDF" w14:textId="77777777" w:rsidR="00970B56" w:rsidRPr="00FD54DD" w:rsidRDefault="00970B56" w:rsidP="004D65C9">
            <w:pPr>
              <w:pStyle w:val="Standarduser"/>
              <w:jc w:val="both"/>
              <w:rPr>
                <w:rFonts w:asciiTheme="minorHAnsi" w:hAnsiTheme="minorHAnsi" w:cstheme="minorHAnsi"/>
                <w:b/>
                <w:sz w:val="22"/>
                <w:szCs w:val="22"/>
              </w:rPr>
            </w:pPr>
          </w:p>
        </w:tc>
      </w:tr>
      <w:tr w:rsidR="00970B56" w:rsidRPr="00FD54DD" w14:paraId="639E7896"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B96331" w14:textId="77777777" w:rsidR="00970B56" w:rsidRPr="00FD54DD" w:rsidRDefault="00970B56" w:rsidP="004D65C9">
            <w:pPr>
              <w:pStyle w:val="Standarduser"/>
              <w:jc w:val="both"/>
              <w:rPr>
                <w:rFonts w:asciiTheme="minorHAnsi" w:hAnsiTheme="minorHAnsi" w:cstheme="minorHAnsi"/>
                <w:sz w:val="22"/>
                <w:szCs w:val="22"/>
              </w:rPr>
            </w:pP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1F28A4" w14:textId="77777777" w:rsidR="00970B56" w:rsidRPr="00FD54DD" w:rsidRDefault="00970B56" w:rsidP="004D65C9">
            <w:pPr>
              <w:pStyle w:val="Standarduser"/>
              <w:jc w:val="both"/>
              <w:rPr>
                <w:rFonts w:asciiTheme="minorHAnsi" w:hAnsiTheme="minorHAnsi" w:cstheme="minorHAns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66ED40" w14:textId="77777777" w:rsidR="00970B56" w:rsidRPr="00FD54DD" w:rsidRDefault="00970B56" w:rsidP="004D65C9">
            <w:pPr>
              <w:pStyle w:val="Standarduser"/>
              <w:jc w:val="both"/>
              <w:rPr>
                <w:rFonts w:asciiTheme="minorHAnsi" w:hAnsiTheme="minorHAnsi" w:cstheme="minorHAnsi"/>
                <w:b/>
                <w:sz w:val="22"/>
                <w:szCs w:val="22"/>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A889A3" w14:textId="77777777" w:rsidR="00970B56" w:rsidRPr="00FD54DD" w:rsidRDefault="00970B56" w:rsidP="004D65C9">
            <w:pPr>
              <w:pStyle w:val="Standarduser"/>
              <w:jc w:val="both"/>
              <w:rPr>
                <w:rFonts w:asciiTheme="minorHAnsi" w:hAnsiTheme="minorHAnsi" w:cstheme="minorHAnsi"/>
                <w:b/>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B526CD" w14:textId="77777777" w:rsidR="00970B56" w:rsidRPr="00FD54DD" w:rsidRDefault="00970B56" w:rsidP="004D65C9">
            <w:pPr>
              <w:pStyle w:val="Standarduser"/>
              <w:jc w:val="both"/>
              <w:rPr>
                <w:rFonts w:asciiTheme="minorHAnsi" w:hAnsiTheme="minorHAnsi" w:cstheme="minorHAnsi"/>
                <w:b/>
                <w:sz w:val="22"/>
                <w:szCs w:val="22"/>
              </w:rPr>
            </w:pPr>
          </w:p>
        </w:tc>
      </w:tr>
      <w:tr w:rsidR="00970B56" w:rsidRPr="00FD54DD" w14:paraId="5B0B4EE6" w14:textId="77777777" w:rsidTr="004D65C9">
        <w:trPr>
          <w:trHeight w:val="207"/>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8504E8" w14:textId="77777777" w:rsidR="00970B56" w:rsidRPr="00FD54DD" w:rsidRDefault="00970B56" w:rsidP="004D65C9">
            <w:pPr>
              <w:pStyle w:val="Standarduser"/>
              <w:jc w:val="both"/>
              <w:rPr>
                <w:rFonts w:asciiTheme="minorHAnsi" w:hAnsiTheme="minorHAnsi" w:cstheme="minorHAnsi"/>
                <w:sz w:val="22"/>
                <w:szCs w:val="22"/>
              </w:rPr>
            </w:pP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A2021" w14:textId="77777777" w:rsidR="00970B56" w:rsidRPr="00FD54DD" w:rsidRDefault="00970B56" w:rsidP="004D65C9">
            <w:pPr>
              <w:pStyle w:val="Standarduser"/>
              <w:jc w:val="both"/>
              <w:rPr>
                <w:rFonts w:asciiTheme="minorHAnsi" w:hAnsiTheme="minorHAnsi" w:cstheme="minorHAns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4F88C0" w14:textId="77777777" w:rsidR="00970B56" w:rsidRPr="00FD54DD" w:rsidRDefault="00970B56" w:rsidP="004D65C9">
            <w:pPr>
              <w:pStyle w:val="Standarduser"/>
              <w:jc w:val="both"/>
              <w:rPr>
                <w:rFonts w:asciiTheme="minorHAnsi" w:hAnsiTheme="minorHAnsi" w:cstheme="minorHAnsi"/>
                <w:b/>
                <w:sz w:val="22"/>
                <w:szCs w:val="22"/>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3E03D8" w14:textId="77777777" w:rsidR="00970B56" w:rsidRPr="00FD54DD" w:rsidRDefault="00970B56" w:rsidP="004D65C9">
            <w:pPr>
              <w:pStyle w:val="Standarduser"/>
              <w:jc w:val="both"/>
              <w:rPr>
                <w:rFonts w:asciiTheme="minorHAnsi" w:hAnsiTheme="minorHAnsi" w:cstheme="minorHAnsi"/>
                <w:b/>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2643FE" w14:textId="77777777" w:rsidR="00970B56" w:rsidRPr="00FD54DD" w:rsidRDefault="00970B56" w:rsidP="004D65C9">
            <w:pPr>
              <w:pStyle w:val="Standarduser"/>
              <w:jc w:val="both"/>
              <w:rPr>
                <w:rFonts w:asciiTheme="minorHAnsi" w:hAnsiTheme="minorHAnsi" w:cstheme="minorHAnsi"/>
                <w:b/>
                <w:sz w:val="22"/>
                <w:szCs w:val="22"/>
              </w:rPr>
            </w:pPr>
          </w:p>
        </w:tc>
      </w:tr>
    </w:tbl>
    <w:p w14:paraId="4E04CE7A" w14:textId="77777777" w:rsidR="00970B56" w:rsidRPr="00FD54DD" w:rsidRDefault="00970B56" w:rsidP="00970B56">
      <w:pPr>
        <w:pStyle w:val="Standarduser"/>
        <w:jc w:val="both"/>
        <w:rPr>
          <w:rFonts w:asciiTheme="minorHAnsi" w:hAnsiTheme="minorHAnsi" w:cstheme="minorHAnsi"/>
          <w:b/>
          <w:sz w:val="22"/>
          <w:szCs w:val="22"/>
        </w:rPr>
      </w:pPr>
    </w:p>
    <w:p w14:paraId="2971EE45"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NAČIN I SREDSTVA ZA REALIZACIJU PROGRAMA:</w:t>
      </w:r>
    </w:p>
    <w:p w14:paraId="12CE9FA4" w14:textId="77777777" w:rsidR="00970B56" w:rsidRPr="00FD54DD" w:rsidRDefault="00970B56" w:rsidP="00970B56">
      <w:pPr>
        <w:pStyle w:val="Standarduser"/>
        <w:jc w:val="both"/>
        <w:rPr>
          <w:rFonts w:asciiTheme="minorHAnsi" w:hAnsiTheme="minorHAnsi" w:cstheme="minorHAnsi"/>
          <w:b/>
          <w:sz w:val="22"/>
          <w:szCs w:val="22"/>
        </w:rPr>
      </w:pPr>
    </w:p>
    <w:tbl>
      <w:tblPr>
        <w:tblW w:w="9629" w:type="dxa"/>
        <w:tblLayout w:type="fixed"/>
        <w:tblCellMar>
          <w:left w:w="10" w:type="dxa"/>
          <w:right w:w="10" w:type="dxa"/>
        </w:tblCellMar>
        <w:tblLook w:val="04A0" w:firstRow="1" w:lastRow="0" w:firstColumn="1" w:lastColumn="0" w:noHBand="0" w:noVBand="1"/>
      </w:tblPr>
      <w:tblGrid>
        <w:gridCol w:w="1988"/>
        <w:gridCol w:w="2654"/>
        <w:gridCol w:w="1120"/>
        <w:gridCol w:w="1393"/>
        <w:gridCol w:w="1248"/>
        <w:gridCol w:w="1226"/>
      </w:tblGrid>
      <w:tr w:rsidR="00970B56" w:rsidRPr="00FD54DD" w14:paraId="327BC6A4"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CF1080"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Šifra aktivnosti/projekta</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B8C1A2"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Naziv aktivnosti / projekta</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95A76"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Plan 2024.</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E404F63"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POVEĆANJE/</w:t>
            </w:r>
          </w:p>
          <w:p w14:paraId="74325FBB"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SMANJENJE</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B8F6FCF"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NOVI PLAN 2024.</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8C1412C"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IND.</w:t>
            </w:r>
          </w:p>
          <w:p w14:paraId="08EE212F"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(5/3)</w:t>
            </w:r>
          </w:p>
        </w:tc>
      </w:tr>
      <w:tr w:rsidR="00970B56" w:rsidRPr="00FD54DD" w14:paraId="6D870B97" w14:textId="77777777" w:rsidTr="004D65C9">
        <w:trPr>
          <w:trHeight w:val="232"/>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804EC1"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1</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5A1F66"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736B5E"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3</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4EAAA6C"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998D0B2"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68AFFE1"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6</w:t>
            </w:r>
          </w:p>
        </w:tc>
      </w:tr>
      <w:tr w:rsidR="00970B56" w:rsidRPr="00FD54DD" w14:paraId="79CCA6C0" w14:textId="77777777" w:rsidTr="004D65C9">
        <w:trPr>
          <w:trHeight w:val="320"/>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D48A2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A100143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C5D6F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Donacije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D4638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FAE27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E164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9FDD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r>
      <w:tr w:rsidR="00970B56" w:rsidRPr="00FD54DD" w14:paraId="20EA94EB"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261F0B" w14:textId="77777777" w:rsidR="00970B56" w:rsidRPr="00FD54DD" w:rsidRDefault="00970B56" w:rsidP="004D65C9">
            <w:pPr>
              <w:pStyle w:val="Standarduser"/>
              <w:jc w:val="both"/>
              <w:rPr>
                <w:rFonts w:asciiTheme="minorHAnsi" w:hAnsiTheme="minorHAnsi" w:cstheme="minorHAnsi"/>
                <w:sz w:val="22"/>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81B63F" w14:textId="77777777" w:rsidR="00970B56" w:rsidRPr="00FD54DD" w:rsidRDefault="00970B56" w:rsidP="004D65C9">
            <w:pPr>
              <w:pStyle w:val="Standarduser"/>
              <w:jc w:val="both"/>
              <w:rPr>
                <w:rFonts w:asciiTheme="minorHAnsi" w:hAnsiTheme="minorHAnsi" w:cstheme="minorHAnsi"/>
                <w:sz w:val="22"/>
                <w:szCs w:val="22"/>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397324" w14:textId="77777777" w:rsidR="00970B56" w:rsidRPr="00FD54DD" w:rsidRDefault="00970B56" w:rsidP="004D65C9">
            <w:pPr>
              <w:pStyle w:val="Standarduser"/>
              <w:jc w:val="both"/>
              <w:rPr>
                <w:rFonts w:asciiTheme="minorHAnsi" w:hAnsiTheme="minorHAnsi" w:cstheme="minorHAnsi"/>
                <w:sz w:val="22"/>
                <w:szCs w:val="22"/>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030743" w14:textId="77777777" w:rsidR="00970B56" w:rsidRPr="00FD54DD" w:rsidRDefault="00970B56" w:rsidP="004D65C9">
            <w:pPr>
              <w:pStyle w:val="Standarduser"/>
              <w:jc w:val="both"/>
              <w:rPr>
                <w:rFonts w:asciiTheme="minorHAnsi" w:hAnsiTheme="minorHAnsi" w:cstheme="minorHAnsi"/>
                <w:sz w:val="22"/>
                <w:szCs w:val="22"/>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3A97B6" w14:textId="77777777" w:rsidR="00970B56" w:rsidRPr="00FD54DD" w:rsidRDefault="00970B56" w:rsidP="004D65C9">
            <w:pPr>
              <w:pStyle w:val="Standarduser"/>
              <w:jc w:val="both"/>
              <w:rPr>
                <w:rFonts w:asciiTheme="minorHAnsi" w:hAnsiTheme="minorHAnsi" w:cstheme="minorHAnsi"/>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DB236A" w14:textId="77777777" w:rsidR="00970B56" w:rsidRPr="00FD54DD" w:rsidRDefault="00970B56" w:rsidP="004D65C9">
            <w:pPr>
              <w:pStyle w:val="Standarduser"/>
              <w:jc w:val="both"/>
              <w:rPr>
                <w:rFonts w:asciiTheme="minorHAnsi" w:hAnsiTheme="minorHAnsi" w:cstheme="minorHAnsi"/>
                <w:sz w:val="22"/>
                <w:szCs w:val="22"/>
              </w:rPr>
            </w:pPr>
          </w:p>
        </w:tc>
      </w:tr>
      <w:tr w:rsidR="00970B56" w:rsidRPr="00FD54DD" w14:paraId="2AC7786A"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5FB524" w14:textId="77777777" w:rsidR="00970B56" w:rsidRPr="00FD54DD" w:rsidRDefault="00970B56" w:rsidP="004D65C9">
            <w:pPr>
              <w:pStyle w:val="Standarduser"/>
              <w:jc w:val="both"/>
              <w:rPr>
                <w:rFonts w:asciiTheme="minorHAnsi" w:hAnsiTheme="minorHAnsi" w:cstheme="minorHAnsi"/>
                <w:b/>
                <w:sz w:val="22"/>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B501A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Ukupno program:</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0CC91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8A7ED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3207D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64240A"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0</w:t>
            </w:r>
          </w:p>
        </w:tc>
      </w:tr>
    </w:tbl>
    <w:p w14:paraId="558B315B" w14:textId="77777777" w:rsidR="00970B56" w:rsidRPr="00FD54DD" w:rsidRDefault="00970B56" w:rsidP="00970B56">
      <w:pPr>
        <w:spacing w:after="0"/>
        <w:jc w:val="both"/>
        <w:rPr>
          <w:rFonts w:cstheme="minorHAnsi"/>
        </w:rPr>
      </w:pPr>
      <w:r w:rsidRPr="00FD54DD">
        <w:rPr>
          <w:rFonts w:cstheme="minorHAnsi"/>
        </w:rPr>
        <w:t>U nastavku se za svaku aktivnost/projekt daje sažeto obrazloženje i definiraju pokazatelji rezultata:</w:t>
      </w:r>
    </w:p>
    <w:p w14:paraId="57F1525D" w14:textId="77777777" w:rsidR="00970B56" w:rsidRPr="00FD54DD" w:rsidRDefault="00970B56" w:rsidP="00970B56">
      <w:pPr>
        <w:pStyle w:val="Standarduser"/>
        <w:jc w:val="both"/>
        <w:rPr>
          <w:rFonts w:asciiTheme="minorHAnsi" w:eastAsia="Times New Roman" w:hAnsiTheme="minorHAnsi" w:cstheme="minorHAnsi"/>
          <w:sz w:val="22"/>
          <w:szCs w:val="22"/>
          <w:lang w:eastAsia="hr-HR"/>
        </w:rPr>
      </w:pPr>
    </w:p>
    <w:tbl>
      <w:tblPr>
        <w:tblW w:w="9409" w:type="dxa"/>
        <w:tblInd w:w="93" w:type="dxa"/>
        <w:tblLayout w:type="fixed"/>
        <w:tblCellMar>
          <w:left w:w="10" w:type="dxa"/>
          <w:right w:w="10" w:type="dxa"/>
        </w:tblCellMar>
        <w:tblLook w:val="04A0" w:firstRow="1" w:lastRow="0" w:firstColumn="1" w:lastColumn="0" w:noHBand="0" w:noVBand="1"/>
      </w:tblPr>
      <w:tblGrid>
        <w:gridCol w:w="1459"/>
        <w:gridCol w:w="1444"/>
        <w:gridCol w:w="1140"/>
        <w:gridCol w:w="1736"/>
        <w:gridCol w:w="3630"/>
      </w:tblGrid>
      <w:tr w:rsidR="00970B56" w:rsidRPr="00FD54DD" w14:paraId="53851E1B" w14:textId="77777777" w:rsidTr="004D65C9">
        <w:trPr>
          <w:trHeight w:val="305"/>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9F9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b/>
                <w:bCs/>
                <w:sz w:val="22"/>
                <w:szCs w:val="22"/>
                <w:lang w:eastAsia="hr-HR"/>
              </w:rPr>
              <w:t>Šifra i naziv aktivnosti/projekta u Proračunu: A100143 Donacije</w:t>
            </w:r>
          </w:p>
        </w:tc>
      </w:tr>
      <w:tr w:rsidR="00970B56" w:rsidRPr="00FD54DD" w14:paraId="0F79CF5E" w14:textId="77777777" w:rsidTr="004D65C9">
        <w:trPr>
          <w:trHeight w:val="518"/>
        </w:trPr>
        <w:tc>
          <w:tcPr>
            <w:tcW w:w="94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C40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Obrazloženje aktivnosti/projekta (sažeto)</w:t>
            </w:r>
          </w:p>
          <w:p w14:paraId="2DCC3E2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ar-SA"/>
              </w:rPr>
              <w:t>U I. Izmjenama i dopunama financijskog plana za 2024. godinu došlo je do uvođenja navedene aktivnosti/projekta zbog mogućnosti dobivanja  donacije. Zbog nemogućnosti dobivanje donacije u II. izmjenama i dopunama financijskog plana za 2024. godinu  imamo smanjenje za 1.000,00 eura, što također ostaje i u III izmjenama i dopunama financijskog plana za 2024.godinu.</w:t>
            </w:r>
          </w:p>
        </w:tc>
      </w:tr>
      <w:tr w:rsidR="00970B56" w:rsidRPr="00FD54DD" w14:paraId="71748B95" w14:textId="77777777" w:rsidTr="004D65C9">
        <w:trPr>
          <w:trHeight w:val="518"/>
        </w:trPr>
        <w:tc>
          <w:tcPr>
            <w:tcW w:w="940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F129" w14:textId="77777777" w:rsidR="00970B56" w:rsidRPr="00FD54DD" w:rsidRDefault="00970B56" w:rsidP="004D65C9">
            <w:pPr>
              <w:rPr>
                <w:rFonts w:cstheme="minorHAnsi"/>
              </w:rPr>
            </w:pPr>
          </w:p>
        </w:tc>
      </w:tr>
      <w:tr w:rsidR="00970B56" w:rsidRPr="00FD54DD" w14:paraId="06373BB5" w14:textId="77777777" w:rsidTr="004D65C9">
        <w:trPr>
          <w:trHeight w:val="574"/>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BBD3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Pokazatelji rezultata (navesti pokazatelje na razini aktivnosti/projekta):</w:t>
            </w:r>
          </w:p>
        </w:tc>
      </w:tr>
      <w:tr w:rsidR="00970B56" w:rsidRPr="00FD54DD" w14:paraId="134D5CF0" w14:textId="77777777" w:rsidTr="004D65C9">
        <w:trPr>
          <w:trHeight w:val="574"/>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A35D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Pokazatelj</w:t>
            </w:r>
          </w:p>
          <w:p w14:paraId="0CF1587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rezultata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ADC3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Definicija pokazatelja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FED4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Jedinica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4DF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Polazna vrijednost 2024.</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F7A1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Ciljana vrijednost</w:t>
            </w:r>
          </w:p>
          <w:p w14:paraId="295A968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2024.</w:t>
            </w:r>
          </w:p>
        </w:tc>
      </w:tr>
      <w:tr w:rsidR="00970B56" w:rsidRPr="00FD54DD" w14:paraId="52CB9141"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316E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Izvršenje plana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C1E90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Izvršenje planiranih sredstava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180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A46D8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0 %</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0ABB9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0 %</w:t>
            </w:r>
          </w:p>
        </w:tc>
      </w:tr>
    </w:tbl>
    <w:p w14:paraId="199C7506" w14:textId="77777777" w:rsidR="00970B56" w:rsidRPr="00FD54DD" w:rsidRDefault="00970B56" w:rsidP="00970B56">
      <w:pPr>
        <w:pStyle w:val="Standarduser"/>
        <w:pBdr>
          <w:bottom w:val="single" w:sz="4" w:space="1" w:color="000000"/>
        </w:pBdr>
        <w:jc w:val="both"/>
        <w:rPr>
          <w:rFonts w:asciiTheme="minorHAnsi" w:hAnsiTheme="minorHAnsi" w:cstheme="minorHAnsi"/>
          <w:b/>
          <w:sz w:val="22"/>
          <w:szCs w:val="22"/>
        </w:rPr>
      </w:pPr>
    </w:p>
    <w:p w14:paraId="41318565" w14:textId="5BCB1975" w:rsidR="00970B56" w:rsidRPr="00FD54DD" w:rsidRDefault="00970B56" w:rsidP="00970B56">
      <w:pPr>
        <w:pStyle w:val="Standarduser"/>
        <w:pBdr>
          <w:bottom w:val="single" w:sz="4" w:space="1" w:color="000000"/>
        </w:pBdr>
        <w:jc w:val="both"/>
        <w:rPr>
          <w:rFonts w:asciiTheme="minorHAnsi" w:hAnsiTheme="minorHAnsi" w:cstheme="minorHAnsi"/>
          <w:sz w:val="22"/>
          <w:szCs w:val="22"/>
        </w:rPr>
      </w:pPr>
      <w:r w:rsidRPr="00FD54DD">
        <w:rPr>
          <w:rFonts w:asciiTheme="minorHAnsi" w:hAnsiTheme="minorHAnsi" w:cstheme="minorHAnsi"/>
          <w:b/>
          <w:sz w:val="22"/>
          <w:szCs w:val="22"/>
        </w:rPr>
        <w:t>ŠIFRA I NAZIV PROGRAMA:</w:t>
      </w:r>
      <w:r w:rsidRPr="00FD54DD">
        <w:rPr>
          <w:rFonts w:asciiTheme="minorHAnsi" w:hAnsiTheme="minorHAnsi" w:cstheme="minorHAnsi"/>
          <w:b/>
          <w:sz w:val="22"/>
          <w:szCs w:val="22"/>
        </w:rPr>
        <w:tab/>
        <w:t>Program 154  POMOĆI IZ JLS</w:t>
      </w:r>
    </w:p>
    <w:p w14:paraId="23D74C55" w14:textId="77777777" w:rsidR="00970B56" w:rsidRPr="00FD54DD" w:rsidRDefault="00970B56" w:rsidP="00970B56">
      <w:pPr>
        <w:pStyle w:val="Standarduser"/>
        <w:jc w:val="both"/>
        <w:rPr>
          <w:rFonts w:asciiTheme="minorHAnsi" w:hAnsiTheme="minorHAnsi" w:cstheme="minorHAnsi"/>
          <w:b/>
          <w:sz w:val="22"/>
          <w:szCs w:val="22"/>
        </w:rPr>
      </w:pPr>
    </w:p>
    <w:p w14:paraId="15982E26"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SVRHA PROGRAMA: </w:t>
      </w:r>
      <w:r w:rsidRPr="00FD54DD">
        <w:rPr>
          <w:rFonts w:asciiTheme="minorHAnsi" w:hAnsiTheme="minorHAnsi" w:cstheme="minorHAnsi"/>
          <w:bCs/>
          <w:i/>
          <w:iCs/>
          <w:sz w:val="22"/>
          <w:szCs w:val="22"/>
        </w:rPr>
        <w:t>(odrediti što se programom želi postići, cilj programa, način realizacije programa i tko je korisnik ili primatelj usluge)</w:t>
      </w:r>
    </w:p>
    <w:p w14:paraId="57137040" w14:textId="77777777" w:rsidR="00DE2FBE" w:rsidRDefault="00970B56" w:rsidP="00DE2FBE">
      <w:pPr>
        <w:pStyle w:val="Standard"/>
        <w:jc w:val="both"/>
        <w:rPr>
          <w:rFonts w:asciiTheme="minorHAnsi" w:hAnsiTheme="minorHAnsi" w:cstheme="minorHAnsi"/>
          <w:b/>
          <w:sz w:val="22"/>
          <w:szCs w:val="22"/>
        </w:rPr>
      </w:pPr>
      <w:r w:rsidRPr="00FD54DD">
        <w:rPr>
          <w:rFonts w:asciiTheme="minorHAnsi" w:eastAsia="Times New Roman" w:hAnsiTheme="minorHAnsi" w:cstheme="minorHAnsi"/>
          <w:sz w:val="22"/>
          <w:szCs w:val="22"/>
          <w:lang w:eastAsia="ar-SA"/>
        </w:rPr>
        <w:t xml:space="preserve">Svrha programa je  uključivanje nenadležnog proračuna odnosno Proračuna jedinica  lokalne i područne  samouprave  da se sa svojim sredstvima uključe u razvoj i podizanje kvalitete zdravstvene zaštite na svom području za krajnje korisnike – stanovništvo tih lokalnih zajednica. </w:t>
      </w:r>
      <w:r w:rsidRPr="00FD54DD">
        <w:rPr>
          <w:rFonts w:asciiTheme="minorHAnsi" w:hAnsiTheme="minorHAnsi" w:cstheme="minorHAnsi"/>
          <w:b/>
          <w:sz w:val="22"/>
          <w:szCs w:val="22"/>
        </w:rPr>
        <w:t xml:space="preserve"> </w:t>
      </w:r>
    </w:p>
    <w:p w14:paraId="5CAA6D68" w14:textId="28797893" w:rsidR="00970B56" w:rsidRPr="00FD54DD" w:rsidRDefault="00970B56" w:rsidP="00DE2FBE">
      <w:pPr>
        <w:pStyle w:val="Standard"/>
        <w:jc w:val="both"/>
        <w:rPr>
          <w:rFonts w:asciiTheme="minorHAnsi" w:hAnsiTheme="minorHAnsi" w:cstheme="minorHAnsi"/>
          <w:sz w:val="22"/>
          <w:szCs w:val="22"/>
        </w:rPr>
      </w:pPr>
      <w:r w:rsidRPr="00FD54DD">
        <w:rPr>
          <w:rFonts w:asciiTheme="minorHAnsi" w:hAnsiTheme="minorHAnsi" w:cstheme="minorHAnsi"/>
          <w:b/>
          <w:sz w:val="22"/>
          <w:szCs w:val="22"/>
        </w:rPr>
        <w:lastRenderedPageBreak/>
        <w:t xml:space="preserve">POVEZANOST PROGRAMA SA STRATEŠKIM DOKUMENTIMA I GODIŠNJIM PLANOM RADA: </w:t>
      </w:r>
      <w:r w:rsidRPr="00FD54DD">
        <w:rPr>
          <w:rFonts w:asciiTheme="minorHAnsi" w:hAnsiTheme="minorHAnsi" w:cstheme="minorHAnsi"/>
          <w:bCs/>
          <w:i/>
          <w:iCs/>
          <w:sz w:val="22"/>
          <w:szCs w:val="22"/>
        </w:rPr>
        <w:t>(ostvarenju kojih strateških ciljeva i mjera pridonosi provedba ovog programa)</w:t>
      </w:r>
    </w:p>
    <w:p w14:paraId="1134180F" w14:textId="77777777" w:rsidR="00970B56" w:rsidRPr="00FD54DD" w:rsidRDefault="00970B56" w:rsidP="00970B56">
      <w:pPr>
        <w:pStyle w:val="Standarduser"/>
        <w:jc w:val="both"/>
        <w:rPr>
          <w:rFonts w:asciiTheme="minorHAnsi" w:hAnsiTheme="minorHAnsi" w:cstheme="minorHAnsi"/>
          <w:color w:val="FF0000"/>
          <w:sz w:val="22"/>
          <w:szCs w:val="22"/>
        </w:rPr>
      </w:pPr>
    </w:p>
    <w:p w14:paraId="168BB2CC"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ar-SA"/>
        </w:rPr>
        <w:t>Uključivanjem sredstava iz nenadležnih proračunana ostvaruje se nabava opreme koja je potrebna za rad ordinacija, a time i povećanje kvalitete u pružanju zdravstvenih usluga u djelatnostima koje Dom zdravlja obavlja. Pored toga, sredstva su namijenjena i za troškove energije, a sve s ciljem održavanja kvalitete u pružanju usluga.</w:t>
      </w:r>
    </w:p>
    <w:p w14:paraId="0856EA32" w14:textId="77777777" w:rsidR="00970B56" w:rsidRPr="00FD54DD" w:rsidRDefault="00970B56" w:rsidP="00970B56">
      <w:pPr>
        <w:pStyle w:val="Standarduser"/>
        <w:jc w:val="both"/>
        <w:rPr>
          <w:rFonts w:asciiTheme="minorHAnsi" w:hAnsiTheme="minorHAnsi" w:cstheme="minorHAnsi"/>
          <w:b/>
          <w:sz w:val="22"/>
          <w:szCs w:val="22"/>
        </w:rPr>
      </w:pPr>
    </w:p>
    <w:p w14:paraId="0963287B"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ZAKONSKE I DRUGE PODLOGE NA KOJIMA SE PROGRAM ZASNIVA: </w:t>
      </w:r>
      <w:r w:rsidRPr="00FD54DD">
        <w:rPr>
          <w:rFonts w:asciiTheme="minorHAnsi" w:hAnsiTheme="minorHAnsi" w:cstheme="minorHAnsi"/>
          <w:i/>
          <w:sz w:val="22"/>
          <w:szCs w:val="22"/>
        </w:rPr>
        <w:t>(potrebno je navesti koji je zakonski ili drugi temelj za uključenje programa u Proračun)</w:t>
      </w:r>
    </w:p>
    <w:p w14:paraId="3C149F85"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lang w:eastAsia="ar-SA"/>
        </w:rPr>
        <w:t xml:space="preserve"> </w:t>
      </w:r>
      <w:r w:rsidRPr="00FD54DD">
        <w:rPr>
          <w:rFonts w:asciiTheme="minorHAnsi" w:hAnsiTheme="minorHAnsi" w:cstheme="minorHAnsi"/>
          <w:bCs/>
          <w:sz w:val="22"/>
          <w:szCs w:val="22"/>
          <w:lang w:eastAsia="ar-SA"/>
        </w:rPr>
        <w:t xml:space="preserve">Zakon o zdravstvenoj zaštiti (NN broj:  </w:t>
      </w:r>
      <w:r w:rsidRPr="00FD54DD">
        <w:rPr>
          <w:rFonts w:asciiTheme="minorHAnsi" w:hAnsiTheme="minorHAnsi" w:cstheme="minorHAnsi"/>
          <w:sz w:val="22"/>
          <w:szCs w:val="22"/>
          <w:lang w:eastAsia="ar-SA"/>
        </w:rPr>
        <w:t xml:space="preserve">100/18, 125/19,147/20, </w:t>
      </w:r>
      <w:r w:rsidRPr="00FD54DD">
        <w:rPr>
          <w:rFonts w:asciiTheme="minorHAnsi" w:hAnsiTheme="minorHAnsi" w:cstheme="minorHAnsi"/>
          <w:bCs/>
          <w:sz w:val="22"/>
          <w:szCs w:val="22"/>
          <w:lang w:eastAsia="ar-SA"/>
        </w:rPr>
        <w:t xml:space="preserve">119/22, 156/22, 33/23, 36/24 </w:t>
      </w:r>
      <w:r w:rsidRPr="00FD54DD">
        <w:rPr>
          <w:rFonts w:asciiTheme="minorHAnsi" w:hAnsiTheme="minorHAnsi" w:cstheme="minorHAnsi"/>
          <w:sz w:val="22"/>
          <w:szCs w:val="22"/>
          <w:lang w:eastAsia="ar-SA"/>
        </w:rPr>
        <w:t>), Zakon o proračunu (NN broj 144/21), proračun jedinica lokalne samouprave.</w:t>
      </w:r>
    </w:p>
    <w:p w14:paraId="7E388AED" w14:textId="77777777" w:rsidR="00970B56" w:rsidRPr="00FD54DD" w:rsidRDefault="00970B56" w:rsidP="00970B56">
      <w:pPr>
        <w:pStyle w:val="Standarduser"/>
        <w:jc w:val="both"/>
        <w:rPr>
          <w:rFonts w:asciiTheme="minorHAnsi" w:hAnsiTheme="minorHAnsi" w:cstheme="minorHAnsi"/>
          <w:color w:val="FF0000"/>
          <w:sz w:val="22"/>
          <w:szCs w:val="22"/>
          <w:lang w:eastAsia="ar-SA"/>
        </w:rPr>
      </w:pPr>
    </w:p>
    <w:p w14:paraId="5A36AF97"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ISHODIŠTE I POKAZATELJI NA KOJIMA SE ZASNIVAJU IZRAČUNI I OCJENE POTREBNIH SREDSTAVA ZA PROVOĐENJE PROGRAMA: </w:t>
      </w:r>
      <w:r w:rsidRPr="00FD54DD">
        <w:rPr>
          <w:rFonts w:asciiTheme="minorHAnsi" w:hAnsiTheme="minorHAnsi" w:cstheme="minorHAnsi"/>
          <w:i/>
          <w:sz w:val="22"/>
          <w:szCs w:val="22"/>
        </w:rPr>
        <w:t>(potrebno je navesti temeljem čega su planske veličine određene u predloženim iznosima)</w:t>
      </w:r>
    </w:p>
    <w:p w14:paraId="7EFB19AE"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lang w:eastAsia="ar-SA"/>
        </w:rPr>
        <w:t>Proračuni jedinica lokalne samouprave s područja Doma zdravlja Karlovačke županije (</w:t>
      </w:r>
      <w:proofErr w:type="spellStart"/>
      <w:r w:rsidRPr="00FD54DD">
        <w:rPr>
          <w:rFonts w:asciiTheme="minorHAnsi" w:hAnsiTheme="minorHAnsi" w:cstheme="minorHAnsi"/>
          <w:sz w:val="22"/>
          <w:szCs w:val="22"/>
          <w:lang w:eastAsia="ar-SA"/>
        </w:rPr>
        <w:t>org.jedinica</w:t>
      </w:r>
      <w:proofErr w:type="spellEnd"/>
      <w:r w:rsidRPr="00FD54DD">
        <w:rPr>
          <w:rFonts w:asciiTheme="minorHAnsi" w:hAnsiTheme="minorHAnsi" w:cstheme="minorHAnsi"/>
          <w:sz w:val="22"/>
          <w:szCs w:val="22"/>
          <w:lang w:eastAsia="ar-SA"/>
        </w:rPr>
        <w:t xml:space="preserve"> Ogulin), ponude dobavljača, dosadašnja izvršenja, kontakti s načelnicima te gradonačelnikom.</w:t>
      </w:r>
    </w:p>
    <w:p w14:paraId="021522A6" w14:textId="77777777" w:rsidR="00970B56" w:rsidRPr="00FD54DD" w:rsidRDefault="00970B56" w:rsidP="00970B56">
      <w:pPr>
        <w:pStyle w:val="Standarduser"/>
        <w:jc w:val="both"/>
        <w:rPr>
          <w:rFonts w:asciiTheme="minorHAnsi" w:hAnsiTheme="minorHAnsi" w:cstheme="minorHAnsi"/>
          <w:color w:val="FF0000"/>
          <w:sz w:val="22"/>
          <w:szCs w:val="22"/>
        </w:rPr>
      </w:pPr>
    </w:p>
    <w:p w14:paraId="7FDEE649"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IZVJEŠTAJ O POSTIGNUTIM CILJEVIMA I REZULTATIMA PROGRAMA TEMELJENIM NA POKAZATELJIMA USPJEŠNOSTI U PRETHODNOJ GODINI: </w:t>
      </w:r>
      <w:r w:rsidRPr="00FD54DD">
        <w:rPr>
          <w:rFonts w:asciiTheme="minorHAnsi" w:hAnsiTheme="minorHAnsi" w:cstheme="minorHAnsi"/>
          <w:i/>
          <w:sz w:val="22"/>
          <w:szCs w:val="22"/>
        </w:rPr>
        <w:t>(potrebno je obrazložiti u kojoj mjeri su ostvareni ciljevi i postignuti rezultati temeljeni na pokazateljima uspješnosti iz prethodne godine)</w:t>
      </w:r>
    </w:p>
    <w:p w14:paraId="25357044" w14:textId="77777777" w:rsidR="00970B56" w:rsidRPr="00FD54DD" w:rsidRDefault="00970B56" w:rsidP="00970B56">
      <w:pPr>
        <w:pStyle w:val="Standarduser"/>
        <w:jc w:val="both"/>
        <w:rPr>
          <w:rFonts w:asciiTheme="minorHAnsi" w:hAnsiTheme="minorHAnsi" w:cstheme="minorHAnsi"/>
          <w:color w:val="FF0000"/>
          <w:sz w:val="22"/>
          <w:szCs w:val="22"/>
        </w:rPr>
      </w:pPr>
    </w:p>
    <w:p w14:paraId="0E20A0EC"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Planirani ciljevi iz ovog programa u prošloj godini realizirani su u potpunosti u opsegu u kojem su ostvareni prihodi, budući se radi o isključivo namjenskim sredstvima. U prvih devet mjeseci u  2024. godini sredstvima jedinica lokalne samouprave primljena je tekuća pomoć od Općine Saborsko za nabavu loživog ulja. U III izmjenama i dopunama financijskog plana  Dom zdravlja Karlovačke županije nisu planirane nikakve pomoći iz JLS-a.</w:t>
      </w:r>
    </w:p>
    <w:p w14:paraId="14CA2466" w14:textId="77777777" w:rsidR="00970B56" w:rsidRPr="00FD54DD" w:rsidRDefault="00970B56" w:rsidP="00970B56">
      <w:pPr>
        <w:pStyle w:val="Standarduser"/>
        <w:jc w:val="both"/>
        <w:rPr>
          <w:rFonts w:asciiTheme="minorHAnsi" w:hAnsiTheme="minorHAnsi" w:cstheme="minorHAnsi"/>
          <w:b/>
          <w:color w:val="FF0000"/>
          <w:sz w:val="22"/>
          <w:szCs w:val="22"/>
        </w:rPr>
      </w:pPr>
    </w:p>
    <w:p w14:paraId="29E32C68"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POKAZATELJI USPJEŠNOSTI PROGRAMA: </w:t>
      </w:r>
      <w:r w:rsidRPr="00FD54DD">
        <w:rPr>
          <w:rFonts w:asciiTheme="minorHAnsi" w:hAnsiTheme="minorHAnsi" w:cstheme="minorHAnsi"/>
          <w:i/>
          <w:sz w:val="22"/>
          <w:szCs w:val="22"/>
        </w:rPr>
        <w:t xml:space="preserve">(pokazatelji uspješnosti predstavljaju podlogu za mjerenje učinkovitosti provedbe </w:t>
      </w:r>
      <w:r w:rsidRPr="00FD54DD">
        <w:rPr>
          <w:rFonts w:asciiTheme="minorHAnsi" w:hAnsiTheme="minorHAnsi" w:cstheme="minorHAnsi"/>
          <w:b/>
          <w:bCs/>
          <w:i/>
          <w:sz w:val="22"/>
          <w:szCs w:val="22"/>
        </w:rPr>
        <w:t>programa</w:t>
      </w:r>
      <w:r w:rsidRPr="00FD54DD">
        <w:rPr>
          <w:rFonts w:asciiTheme="minorHAnsi" w:hAnsiTheme="minorHAnsi" w:cstheme="minorHAnsi"/>
          <w:i/>
          <w:sz w:val="22"/>
          <w:szCs w:val="22"/>
        </w:rPr>
        <w:t xml:space="preserve"> i trebaju biti: specifični, mjerljivi, dostupni, relevantni u odnosu na definirani cilj i vremenski određeni)</w:t>
      </w:r>
    </w:p>
    <w:p w14:paraId="0B2B52F9" w14:textId="77777777" w:rsidR="00970B56" w:rsidRPr="00FD54DD" w:rsidRDefault="00970B56" w:rsidP="00970B56">
      <w:pPr>
        <w:pStyle w:val="Standarduser"/>
        <w:jc w:val="both"/>
        <w:rPr>
          <w:rFonts w:asciiTheme="minorHAnsi" w:hAnsiTheme="minorHAnsi" w:cstheme="minorHAnsi"/>
          <w:b/>
          <w:sz w:val="22"/>
          <w:szCs w:val="22"/>
        </w:rPr>
      </w:pPr>
    </w:p>
    <w:tbl>
      <w:tblPr>
        <w:tblW w:w="9252" w:type="dxa"/>
        <w:tblLayout w:type="fixed"/>
        <w:tblCellMar>
          <w:left w:w="10" w:type="dxa"/>
          <w:right w:w="10" w:type="dxa"/>
        </w:tblCellMar>
        <w:tblLook w:val="04A0" w:firstRow="1" w:lastRow="0" w:firstColumn="1" w:lastColumn="0" w:noHBand="0" w:noVBand="1"/>
      </w:tblPr>
      <w:tblGrid>
        <w:gridCol w:w="1607"/>
        <w:gridCol w:w="3612"/>
        <w:gridCol w:w="798"/>
        <w:gridCol w:w="1615"/>
        <w:gridCol w:w="1620"/>
      </w:tblGrid>
      <w:tr w:rsidR="00970B56" w:rsidRPr="00FD54DD" w14:paraId="7A71C7F4" w14:textId="77777777" w:rsidTr="004D65C9">
        <w:trPr>
          <w:trHeight w:val="711"/>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81ACEFC"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Pokazatelj uspješnosti</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8359AF"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Definicija</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5147AFE"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Jedinica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DBF5C1B"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Polazna vrijednost 2024.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3D5EFD"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Ciljana vrijednost 2024.</w:t>
            </w:r>
          </w:p>
        </w:tc>
      </w:tr>
      <w:tr w:rsidR="00970B56" w:rsidRPr="00FD54DD" w14:paraId="4243E7CC"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10D6B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Izvršenje plana</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0B480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Izvršenje svih planiranih sredstava i nabava sukladno planu</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D660DA"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4E42D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6816E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r>
      <w:tr w:rsidR="00970B56" w:rsidRPr="00FD54DD" w14:paraId="57CC670E"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206051" w14:textId="77777777" w:rsidR="00970B56" w:rsidRPr="00FD54DD" w:rsidRDefault="00970B56" w:rsidP="004D65C9">
            <w:pPr>
              <w:pStyle w:val="Standarduser"/>
              <w:jc w:val="both"/>
              <w:rPr>
                <w:rFonts w:asciiTheme="minorHAnsi" w:hAnsiTheme="minorHAnsi" w:cstheme="minorHAnsi"/>
                <w:sz w:val="22"/>
                <w:szCs w:val="22"/>
              </w:rPr>
            </w:pP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1BC9C8" w14:textId="77777777" w:rsidR="00970B56" w:rsidRPr="00FD54DD" w:rsidRDefault="00970B56" w:rsidP="004D65C9">
            <w:pPr>
              <w:pStyle w:val="Standarduser"/>
              <w:jc w:val="both"/>
              <w:rPr>
                <w:rFonts w:asciiTheme="minorHAnsi" w:hAnsiTheme="minorHAnsi" w:cstheme="minorHAns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18ED01" w14:textId="77777777" w:rsidR="00970B56" w:rsidRPr="00FD54DD" w:rsidRDefault="00970B56" w:rsidP="004D65C9">
            <w:pPr>
              <w:pStyle w:val="Standarduser"/>
              <w:jc w:val="both"/>
              <w:rPr>
                <w:rFonts w:asciiTheme="minorHAnsi" w:hAnsiTheme="minorHAnsi" w:cstheme="minorHAnsi"/>
                <w:b/>
                <w:sz w:val="22"/>
                <w:szCs w:val="22"/>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48EFD8" w14:textId="77777777" w:rsidR="00970B56" w:rsidRPr="00FD54DD" w:rsidRDefault="00970B56" w:rsidP="004D65C9">
            <w:pPr>
              <w:pStyle w:val="Standarduser"/>
              <w:jc w:val="both"/>
              <w:rPr>
                <w:rFonts w:asciiTheme="minorHAnsi" w:hAnsiTheme="minorHAnsi" w:cstheme="minorHAnsi"/>
                <w:b/>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25F8F2" w14:textId="77777777" w:rsidR="00970B56" w:rsidRPr="00FD54DD" w:rsidRDefault="00970B56" w:rsidP="004D65C9">
            <w:pPr>
              <w:pStyle w:val="Standarduser"/>
              <w:jc w:val="both"/>
              <w:rPr>
                <w:rFonts w:asciiTheme="minorHAnsi" w:hAnsiTheme="minorHAnsi" w:cstheme="minorHAnsi"/>
                <w:b/>
                <w:sz w:val="22"/>
                <w:szCs w:val="22"/>
              </w:rPr>
            </w:pPr>
          </w:p>
        </w:tc>
      </w:tr>
      <w:tr w:rsidR="00970B56" w:rsidRPr="00FD54DD" w14:paraId="077240A3"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9A69C3" w14:textId="77777777" w:rsidR="00970B56" w:rsidRPr="00FD54DD" w:rsidRDefault="00970B56" w:rsidP="004D65C9">
            <w:pPr>
              <w:pStyle w:val="Standarduser"/>
              <w:jc w:val="both"/>
              <w:rPr>
                <w:rFonts w:asciiTheme="minorHAnsi" w:hAnsiTheme="minorHAnsi" w:cstheme="minorHAnsi"/>
                <w:sz w:val="22"/>
                <w:szCs w:val="22"/>
              </w:rPr>
            </w:pP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D84A56" w14:textId="77777777" w:rsidR="00970B56" w:rsidRPr="00FD54DD" w:rsidRDefault="00970B56" w:rsidP="004D65C9">
            <w:pPr>
              <w:pStyle w:val="Standarduser"/>
              <w:jc w:val="both"/>
              <w:rPr>
                <w:rFonts w:asciiTheme="minorHAnsi" w:hAnsiTheme="minorHAnsi" w:cstheme="minorHAns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A89FAE" w14:textId="77777777" w:rsidR="00970B56" w:rsidRPr="00FD54DD" w:rsidRDefault="00970B56" w:rsidP="004D65C9">
            <w:pPr>
              <w:pStyle w:val="Standarduser"/>
              <w:jc w:val="both"/>
              <w:rPr>
                <w:rFonts w:asciiTheme="minorHAnsi" w:hAnsiTheme="minorHAnsi" w:cstheme="minorHAnsi"/>
                <w:b/>
                <w:sz w:val="22"/>
                <w:szCs w:val="22"/>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02B944" w14:textId="77777777" w:rsidR="00970B56" w:rsidRPr="00FD54DD" w:rsidRDefault="00970B56" w:rsidP="004D65C9">
            <w:pPr>
              <w:pStyle w:val="Standarduser"/>
              <w:jc w:val="both"/>
              <w:rPr>
                <w:rFonts w:asciiTheme="minorHAnsi" w:hAnsiTheme="minorHAnsi" w:cstheme="minorHAnsi"/>
                <w:b/>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8A447D" w14:textId="77777777" w:rsidR="00970B56" w:rsidRPr="00FD54DD" w:rsidRDefault="00970B56" w:rsidP="004D65C9">
            <w:pPr>
              <w:pStyle w:val="Standarduser"/>
              <w:jc w:val="both"/>
              <w:rPr>
                <w:rFonts w:asciiTheme="minorHAnsi" w:hAnsiTheme="minorHAnsi" w:cstheme="minorHAnsi"/>
                <w:b/>
                <w:sz w:val="22"/>
                <w:szCs w:val="22"/>
              </w:rPr>
            </w:pPr>
          </w:p>
        </w:tc>
      </w:tr>
      <w:tr w:rsidR="00970B56" w:rsidRPr="00FD54DD" w14:paraId="73B4479F" w14:textId="77777777" w:rsidTr="004D65C9">
        <w:trPr>
          <w:trHeight w:val="207"/>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265CCB" w14:textId="77777777" w:rsidR="00970B56" w:rsidRPr="00FD54DD" w:rsidRDefault="00970B56" w:rsidP="004D65C9">
            <w:pPr>
              <w:pStyle w:val="Standarduser"/>
              <w:jc w:val="both"/>
              <w:rPr>
                <w:rFonts w:asciiTheme="minorHAnsi" w:hAnsiTheme="minorHAnsi" w:cstheme="minorHAnsi"/>
                <w:sz w:val="22"/>
                <w:szCs w:val="22"/>
              </w:rPr>
            </w:pP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C2BEB2" w14:textId="77777777" w:rsidR="00970B56" w:rsidRPr="00FD54DD" w:rsidRDefault="00970B56" w:rsidP="004D65C9">
            <w:pPr>
              <w:pStyle w:val="Standarduser"/>
              <w:jc w:val="both"/>
              <w:rPr>
                <w:rFonts w:asciiTheme="minorHAnsi" w:hAnsiTheme="minorHAnsi" w:cstheme="minorHAnsi"/>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1AA289" w14:textId="77777777" w:rsidR="00970B56" w:rsidRPr="00FD54DD" w:rsidRDefault="00970B56" w:rsidP="004D65C9">
            <w:pPr>
              <w:pStyle w:val="Standarduser"/>
              <w:jc w:val="both"/>
              <w:rPr>
                <w:rFonts w:asciiTheme="minorHAnsi" w:hAnsiTheme="minorHAnsi" w:cstheme="minorHAnsi"/>
                <w:b/>
                <w:sz w:val="22"/>
                <w:szCs w:val="22"/>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DA1C96" w14:textId="77777777" w:rsidR="00970B56" w:rsidRPr="00FD54DD" w:rsidRDefault="00970B56" w:rsidP="004D65C9">
            <w:pPr>
              <w:pStyle w:val="Standarduser"/>
              <w:jc w:val="both"/>
              <w:rPr>
                <w:rFonts w:asciiTheme="minorHAnsi" w:hAnsiTheme="minorHAnsi" w:cstheme="minorHAnsi"/>
                <w:b/>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8796E3" w14:textId="77777777" w:rsidR="00970B56" w:rsidRPr="00FD54DD" w:rsidRDefault="00970B56" w:rsidP="004D65C9">
            <w:pPr>
              <w:pStyle w:val="Standarduser"/>
              <w:jc w:val="both"/>
              <w:rPr>
                <w:rFonts w:asciiTheme="minorHAnsi" w:hAnsiTheme="minorHAnsi" w:cstheme="minorHAnsi"/>
                <w:b/>
                <w:sz w:val="22"/>
                <w:szCs w:val="22"/>
              </w:rPr>
            </w:pPr>
          </w:p>
        </w:tc>
      </w:tr>
    </w:tbl>
    <w:p w14:paraId="662C91B3" w14:textId="77777777" w:rsidR="00970B56" w:rsidRPr="00FD54DD" w:rsidRDefault="00970B56" w:rsidP="00970B56">
      <w:pPr>
        <w:pStyle w:val="Standarduser"/>
        <w:jc w:val="both"/>
        <w:rPr>
          <w:rFonts w:asciiTheme="minorHAnsi" w:hAnsiTheme="minorHAnsi" w:cstheme="minorHAnsi"/>
          <w:b/>
          <w:color w:val="FF0000"/>
          <w:sz w:val="22"/>
          <w:szCs w:val="22"/>
        </w:rPr>
      </w:pPr>
    </w:p>
    <w:p w14:paraId="56DE7271" w14:textId="77777777" w:rsidR="00970B56" w:rsidRPr="00FD54DD" w:rsidRDefault="00970B56" w:rsidP="00970B56">
      <w:pPr>
        <w:pStyle w:val="Standarduser"/>
        <w:jc w:val="both"/>
        <w:rPr>
          <w:rFonts w:asciiTheme="minorHAnsi" w:hAnsiTheme="minorHAnsi" w:cstheme="minorHAnsi"/>
          <w:b/>
          <w:color w:val="FF0000"/>
          <w:sz w:val="22"/>
          <w:szCs w:val="22"/>
        </w:rPr>
      </w:pPr>
    </w:p>
    <w:p w14:paraId="467FA181" w14:textId="77777777" w:rsidR="0001651C" w:rsidRPr="00FD54DD" w:rsidRDefault="0001651C" w:rsidP="00970B56">
      <w:pPr>
        <w:pStyle w:val="Standarduser"/>
        <w:jc w:val="both"/>
        <w:rPr>
          <w:rFonts w:asciiTheme="minorHAnsi" w:hAnsiTheme="minorHAnsi" w:cstheme="minorHAnsi"/>
          <w:b/>
          <w:sz w:val="22"/>
          <w:szCs w:val="22"/>
        </w:rPr>
      </w:pPr>
    </w:p>
    <w:p w14:paraId="2ED940E7" w14:textId="389BA7C2"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NAČIN I SREDSTVA ZA REALIZACIJU PROGRAMA:</w:t>
      </w:r>
    </w:p>
    <w:p w14:paraId="5F9BAE50" w14:textId="77777777" w:rsidR="00970B56" w:rsidRPr="00FD54DD" w:rsidRDefault="00970B56" w:rsidP="00970B56">
      <w:pPr>
        <w:pStyle w:val="Standarduser"/>
        <w:jc w:val="both"/>
        <w:rPr>
          <w:rFonts w:asciiTheme="minorHAnsi" w:hAnsiTheme="minorHAnsi" w:cstheme="minorHAnsi"/>
          <w:b/>
          <w:sz w:val="22"/>
          <w:szCs w:val="22"/>
        </w:rPr>
      </w:pPr>
    </w:p>
    <w:tbl>
      <w:tblPr>
        <w:tblW w:w="9629" w:type="dxa"/>
        <w:tblLayout w:type="fixed"/>
        <w:tblCellMar>
          <w:left w:w="10" w:type="dxa"/>
          <w:right w:w="10" w:type="dxa"/>
        </w:tblCellMar>
        <w:tblLook w:val="04A0" w:firstRow="1" w:lastRow="0" w:firstColumn="1" w:lastColumn="0" w:noHBand="0" w:noVBand="1"/>
      </w:tblPr>
      <w:tblGrid>
        <w:gridCol w:w="1988"/>
        <w:gridCol w:w="2654"/>
        <w:gridCol w:w="1120"/>
        <w:gridCol w:w="1393"/>
        <w:gridCol w:w="1248"/>
        <w:gridCol w:w="1226"/>
      </w:tblGrid>
      <w:tr w:rsidR="00970B56" w:rsidRPr="00FD54DD" w14:paraId="58649D8F"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7B2F71"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Šifra aktivnosti/projekta</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D7EFF8"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Naziv aktivnosti / projekta</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1DE8EA"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Plan 2024.</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7D4189"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POVEĆANJE/</w:t>
            </w:r>
          </w:p>
          <w:p w14:paraId="2F47E728"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SMANJENJE</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47BC0D2"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NOVI PLAN 2024.</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AA12995"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IND.</w:t>
            </w:r>
          </w:p>
          <w:p w14:paraId="23C5052F"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(5/3)</w:t>
            </w:r>
          </w:p>
        </w:tc>
      </w:tr>
      <w:tr w:rsidR="00970B56" w:rsidRPr="00FD54DD" w14:paraId="2EFC9B60" w14:textId="77777777" w:rsidTr="004D65C9">
        <w:trPr>
          <w:trHeight w:val="232"/>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FD6DB6"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1</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6B522"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3FC745"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3</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7CC8DD1"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D694632"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AB6B9A3"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6</w:t>
            </w:r>
          </w:p>
        </w:tc>
      </w:tr>
      <w:tr w:rsidR="00970B56" w:rsidRPr="00FD54DD" w14:paraId="73870669" w14:textId="77777777" w:rsidTr="004D65C9">
        <w:trPr>
          <w:trHeight w:val="320"/>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180B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A100145</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13302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Pomoći iz JLS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2B8CA1"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BEE05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B254D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6E462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r>
      <w:tr w:rsidR="00970B56" w:rsidRPr="00FD54DD" w14:paraId="66AB4953"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0DD0E0" w14:textId="77777777" w:rsidR="00970B56" w:rsidRPr="00FD54DD" w:rsidRDefault="00970B56" w:rsidP="004D65C9">
            <w:pPr>
              <w:pStyle w:val="Standarduser"/>
              <w:jc w:val="both"/>
              <w:rPr>
                <w:rFonts w:asciiTheme="minorHAnsi" w:hAnsiTheme="minorHAnsi" w:cstheme="minorHAnsi"/>
                <w:sz w:val="22"/>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12D60D" w14:textId="77777777" w:rsidR="00970B56" w:rsidRPr="00FD54DD" w:rsidRDefault="00970B56" w:rsidP="004D65C9">
            <w:pPr>
              <w:pStyle w:val="Standarduser"/>
              <w:jc w:val="both"/>
              <w:rPr>
                <w:rFonts w:asciiTheme="minorHAnsi" w:hAnsiTheme="minorHAnsi" w:cstheme="minorHAnsi"/>
                <w:sz w:val="22"/>
                <w:szCs w:val="22"/>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AA7ECC" w14:textId="77777777" w:rsidR="00970B56" w:rsidRPr="00FD54DD" w:rsidRDefault="00970B56" w:rsidP="004D65C9">
            <w:pPr>
              <w:pStyle w:val="Standarduser"/>
              <w:jc w:val="both"/>
              <w:rPr>
                <w:rFonts w:asciiTheme="minorHAnsi" w:hAnsiTheme="minorHAnsi" w:cstheme="minorHAnsi"/>
                <w:sz w:val="22"/>
                <w:szCs w:val="22"/>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CF3C4A" w14:textId="77777777" w:rsidR="00970B56" w:rsidRPr="00FD54DD" w:rsidRDefault="00970B56" w:rsidP="004D65C9">
            <w:pPr>
              <w:pStyle w:val="Standarduser"/>
              <w:jc w:val="both"/>
              <w:rPr>
                <w:rFonts w:asciiTheme="minorHAnsi" w:hAnsiTheme="minorHAnsi" w:cstheme="minorHAnsi"/>
                <w:sz w:val="22"/>
                <w:szCs w:val="22"/>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48B71A" w14:textId="77777777" w:rsidR="00970B56" w:rsidRPr="00FD54DD" w:rsidRDefault="00970B56" w:rsidP="004D65C9">
            <w:pPr>
              <w:pStyle w:val="Standarduser"/>
              <w:jc w:val="both"/>
              <w:rPr>
                <w:rFonts w:asciiTheme="minorHAnsi" w:hAnsiTheme="minorHAnsi" w:cstheme="minorHAnsi"/>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A54094" w14:textId="77777777" w:rsidR="00970B56" w:rsidRPr="00FD54DD" w:rsidRDefault="00970B56" w:rsidP="004D65C9">
            <w:pPr>
              <w:pStyle w:val="Standarduser"/>
              <w:jc w:val="both"/>
              <w:rPr>
                <w:rFonts w:asciiTheme="minorHAnsi" w:hAnsiTheme="minorHAnsi" w:cstheme="minorHAnsi"/>
                <w:sz w:val="22"/>
                <w:szCs w:val="22"/>
              </w:rPr>
            </w:pPr>
          </w:p>
        </w:tc>
      </w:tr>
      <w:tr w:rsidR="00970B56" w:rsidRPr="00FD54DD" w14:paraId="7FFE6B59"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28F401" w14:textId="77777777" w:rsidR="00970B56" w:rsidRPr="00FD54DD" w:rsidRDefault="00970B56" w:rsidP="004D65C9">
            <w:pPr>
              <w:pStyle w:val="Standarduser"/>
              <w:jc w:val="both"/>
              <w:rPr>
                <w:rFonts w:asciiTheme="minorHAnsi" w:hAnsiTheme="minorHAnsi" w:cstheme="minorHAnsi"/>
                <w:b/>
                <w:sz w:val="22"/>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25B80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Ukupno program:</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12EE4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4C7ABA"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D165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1F39F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0</w:t>
            </w:r>
          </w:p>
        </w:tc>
      </w:tr>
    </w:tbl>
    <w:p w14:paraId="129D46AF" w14:textId="1FC620B7" w:rsidR="00970B56" w:rsidRPr="00DE2FBE" w:rsidRDefault="00970B56" w:rsidP="00DE2FBE">
      <w:pPr>
        <w:spacing w:after="0"/>
        <w:jc w:val="both"/>
        <w:rPr>
          <w:rFonts w:cstheme="minorHAnsi"/>
        </w:rPr>
      </w:pPr>
      <w:r w:rsidRPr="00FD54DD">
        <w:rPr>
          <w:rFonts w:cstheme="minorHAnsi"/>
        </w:rPr>
        <w:t>U nastavku se za svaku aktivnost/projekt daje sažeto obrazloženje i definiraju pokazatelji rezultata:</w:t>
      </w:r>
    </w:p>
    <w:tbl>
      <w:tblPr>
        <w:tblW w:w="9409" w:type="dxa"/>
        <w:tblInd w:w="93" w:type="dxa"/>
        <w:tblLayout w:type="fixed"/>
        <w:tblCellMar>
          <w:left w:w="10" w:type="dxa"/>
          <w:right w:w="10" w:type="dxa"/>
        </w:tblCellMar>
        <w:tblLook w:val="04A0" w:firstRow="1" w:lastRow="0" w:firstColumn="1" w:lastColumn="0" w:noHBand="0" w:noVBand="1"/>
      </w:tblPr>
      <w:tblGrid>
        <w:gridCol w:w="1459"/>
        <w:gridCol w:w="1444"/>
        <w:gridCol w:w="1140"/>
        <w:gridCol w:w="1736"/>
        <w:gridCol w:w="3630"/>
      </w:tblGrid>
      <w:tr w:rsidR="00970B56" w:rsidRPr="00FD54DD" w14:paraId="349EC6FB" w14:textId="77777777" w:rsidTr="004D65C9">
        <w:trPr>
          <w:trHeight w:val="305"/>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623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b/>
                <w:bCs/>
                <w:sz w:val="22"/>
                <w:szCs w:val="22"/>
                <w:lang w:eastAsia="hr-HR"/>
              </w:rPr>
              <w:lastRenderedPageBreak/>
              <w:t>Šifra i naziv aktivnosti/projekta u Proračunu: A100145 Pomoći iz JLS</w:t>
            </w:r>
          </w:p>
        </w:tc>
      </w:tr>
      <w:tr w:rsidR="00970B56" w:rsidRPr="00FD54DD" w14:paraId="1FEEA2BD" w14:textId="77777777" w:rsidTr="004D65C9">
        <w:trPr>
          <w:trHeight w:val="518"/>
        </w:trPr>
        <w:tc>
          <w:tcPr>
            <w:tcW w:w="94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589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Obrazloženje aktivnosti/projekta (sažeto)</w:t>
            </w:r>
          </w:p>
          <w:p w14:paraId="3B073E5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U III izmjenama i dopunama financijskog plana Doma zdravlja Karlovačke županije nisu planirane nikakve pomoći iz jedinica lokalne samouprave.</w:t>
            </w:r>
          </w:p>
        </w:tc>
      </w:tr>
      <w:tr w:rsidR="00970B56" w:rsidRPr="00FD54DD" w14:paraId="2E448B58" w14:textId="77777777" w:rsidTr="004D65C9">
        <w:trPr>
          <w:trHeight w:val="518"/>
        </w:trPr>
        <w:tc>
          <w:tcPr>
            <w:tcW w:w="940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5E30F" w14:textId="77777777" w:rsidR="00970B56" w:rsidRPr="00FD54DD" w:rsidRDefault="00970B56" w:rsidP="004D65C9">
            <w:pPr>
              <w:rPr>
                <w:rFonts w:cstheme="minorHAnsi"/>
              </w:rPr>
            </w:pPr>
          </w:p>
        </w:tc>
      </w:tr>
      <w:tr w:rsidR="00970B56" w:rsidRPr="00FD54DD" w14:paraId="733F2C30" w14:textId="77777777" w:rsidTr="004D65C9">
        <w:trPr>
          <w:trHeight w:val="574"/>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2811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Pokazatelji rezultata (navesti pokazatelje na razini aktivnosti/projekta):</w:t>
            </w:r>
          </w:p>
        </w:tc>
      </w:tr>
      <w:tr w:rsidR="00970B56" w:rsidRPr="00FD54DD" w14:paraId="589824F6" w14:textId="77777777" w:rsidTr="004D65C9">
        <w:trPr>
          <w:trHeight w:val="574"/>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F2FA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Pokazatelj</w:t>
            </w:r>
          </w:p>
          <w:p w14:paraId="65245AE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rezultata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0616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Definicija pokazatelja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6890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Jedinica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4E4F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Polazna vrijednost 2024.</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0630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Ciljana vrijednost</w:t>
            </w:r>
          </w:p>
          <w:p w14:paraId="32148752"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2024.</w:t>
            </w:r>
          </w:p>
        </w:tc>
      </w:tr>
      <w:tr w:rsidR="00970B56" w:rsidRPr="00FD54DD" w14:paraId="78C2920A"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ED8D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Izvršenje plana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61AA6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Izvršenje planiranih sredstava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829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E8A08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0</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63A52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0</w:t>
            </w:r>
          </w:p>
        </w:tc>
      </w:tr>
    </w:tbl>
    <w:p w14:paraId="1B4FCE1F" w14:textId="77777777" w:rsidR="00970B56" w:rsidRPr="00FD54DD" w:rsidRDefault="00970B56" w:rsidP="00970B56">
      <w:pPr>
        <w:pStyle w:val="Standarduser"/>
        <w:pBdr>
          <w:bottom w:val="single" w:sz="4" w:space="1" w:color="000000"/>
        </w:pBdr>
        <w:jc w:val="both"/>
        <w:rPr>
          <w:rFonts w:asciiTheme="minorHAnsi" w:hAnsiTheme="minorHAnsi" w:cstheme="minorHAnsi"/>
          <w:b/>
          <w:color w:val="FF0000"/>
          <w:sz w:val="22"/>
          <w:szCs w:val="22"/>
        </w:rPr>
      </w:pPr>
    </w:p>
    <w:p w14:paraId="5FA349A3" w14:textId="77777777" w:rsidR="00970B56" w:rsidRPr="00FD54DD" w:rsidRDefault="00970B56" w:rsidP="00970B56">
      <w:pPr>
        <w:pStyle w:val="Standarduser"/>
        <w:pBdr>
          <w:bottom w:val="single" w:sz="4" w:space="1" w:color="000000"/>
        </w:pBdr>
        <w:jc w:val="both"/>
        <w:rPr>
          <w:rFonts w:asciiTheme="minorHAnsi" w:hAnsiTheme="minorHAnsi" w:cstheme="minorHAnsi"/>
          <w:sz w:val="22"/>
          <w:szCs w:val="22"/>
        </w:rPr>
      </w:pPr>
      <w:r w:rsidRPr="00FD54DD">
        <w:rPr>
          <w:rFonts w:asciiTheme="minorHAnsi" w:hAnsiTheme="minorHAnsi" w:cstheme="minorHAnsi"/>
          <w:b/>
          <w:sz w:val="22"/>
          <w:szCs w:val="22"/>
        </w:rPr>
        <w:t>ŠIFRA I NAZIV PROGRAMA: Program 156   FOND EU KORISNICI</w:t>
      </w:r>
    </w:p>
    <w:p w14:paraId="164CCBE8" w14:textId="77777777" w:rsidR="00970B56" w:rsidRPr="00FD54DD" w:rsidRDefault="00970B56" w:rsidP="00970B56">
      <w:pPr>
        <w:pStyle w:val="Standarduser"/>
        <w:jc w:val="both"/>
        <w:rPr>
          <w:rFonts w:asciiTheme="minorHAnsi" w:hAnsiTheme="minorHAnsi" w:cstheme="minorHAnsi"/>
          <w:b/>
          <w:color w:val="FF0000"/>
          <w:sz w:val="22"/>
          <w:szCs w:val="22"/>
        </w:rPr>
      </w:pPr>
    </w:p>
    <w:p w14:paraId="1B374705"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SVRHA PROGRAMA: </w:t>
      </w:r>
      <w:r w:rsidRPr="00FD54DD">
        <w:rPr>
          <w:rFonts w:asciiTheme="minorHAnsi" w:hAnsiTheme="minorHAnsi" w:cstheme="minorHAnsi"/>
          <w:bCs/>
          <w:i/>
          <w:iCs/>
          <w:sz w:val="22"/>
          <w:szCs w:val="22"/>
        </w:rPr>
        <w:t>(odrediti što se programom želi postići, cilj programa, način realizacije programa i tko je korisnik ili primatelj usluge)</w:t>
      </w:r>
    </w:p>
    <w:p w14:paraId="32AC4616"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ar-SA"/>
        </w:rPr>
        <w:t xml:space="preserve">Svrha programa je financiranje specijalizacije iz ginekologije i </w:t>
      </w:r>
      <w:proofErr w:type="spellStart"/>
      <w:r w:rsidRPr="00FD54DD">
        <w:rPr>
          <w:rFonts w:asciiTheme="minorHAnsi" w:eastAsia="Times New Roman" w:hAnsiTheme="minorHAnsi" w:cstheme="minorHAnsi"/>
          <w:sz w:val="22"/>
          <w:szCs w:val="22"/>
          <w:lang w:eastAsia="ar-SA"/>
        </w:rPr>
        <w:t>opstetricije</w:t>
      </w:r>
      <w:proofErr w:type="spellEnd"/>
      <w:r w:rsidRPr="00FD54DD">
        <w:rPr>
          <w:rFonts w:asciiTheme="minorHAnsi" w:eastAsia="Times New Roman" w:hAnsiTheme="minorHAnsi" w:cstheme="minorHAnsi"/>
          <w:sz w:val="22"/>
          <w:szCs w:val="22"/>
          <w:lang w:eastAsia="ar-SA"/>
        </w:rPr>
        <w:t xml:space="preserve">. Završetkom specijalističkog usavršavanja iz ginekologije i </w:t>
      </w:r>
      <w:proofErr w:type="spellStart"/>
      <w:r w:rsidRPr="00FD54DD">
        <w:rPr>
          <w:rFonts w:asciiTheme="minorHAnsi" w:eastAsia="Times New Roman" w:hAnsiTheme="minorHAnsi" w:cstheme="minorHAnsi"/>
          <w:sz w:val="22"/>
          <w:szCs w:val="22"/>
          <w:lang w:eastAsia="ar-SA"/>
        </w:rPr>
        <w:t>opstetricije</w:t>
      </w:r>
      <w:proofErr w:type="spellEnd"/>
      <w:r w:rsidRPr="00FD54DD">
        <w:rPr>
          <w:rFonts w:asciiTheme="minorHAnsi" w:eastAsia="Times New Roman" w:hAnsiTheme="minorHAnsi" w:cstheme="minorHAnsi"/>
          <w:sz w:val="22"/>
          <w:szCs w:val="22"/>
          <w:lang w:eastAsia="ar-SA"/>
        </w:rPr>
        <w:t xml:space="preserve"> pružati će se usluga primarne zdravstvene zaštite kroz djelatnost zdravstvene zaštite žena, ugovorene s HZZO-om (s nositeljem tima).</w:t>
      </w:r>
    </w:p>
    <w:p w14:paraId="16098779" w14:textId="77777777" w:rsidR="00970B56" w:rsidRPr="00FD54DD" w:rsidRDefault="00970B56" w:rsidP="00970B56">
      <w:pPr>
        <w:pStyle w:val="Standarduser"/>
        <w:jc w:val="both"/>
        <w:rPr>
          <w:rFonts w:asciiTheme="minorHAnsi" w:hAnsiTheme="minorHAnsi" w:cstheme="minorHAnsi"/>
          <w:b/>
          <w:color w:val="FF0000"/>
          <w:sz w:val="22"/>
          <w:szCs w:val="22"/>
        </w:rPr>
      </w:pPr>
    </w:p>
    <w:p w14:paraId="069ED965"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POVEZANOST PROGRAMA SA STRATEŠKIM DOKUMENTIMA I GODIŠNJIM PLANOM RADA: </w:t>
      </w:r>
      <w:r w:rsidRPr="00FD54DD">
        <w:rPr>
          <w:rFonts w:asciiTheme="minorHAnsi" w:hAnsiTheme="minorHAnsi" w:cstheme="minorHAnsi"/>
          <w:bCs/>
          <w:i/>
          <w:iCs/>
          <w:sz w:val="22"/>
          <w:szCs w:val="22"/>
        </w:rPr>
        <w:t>(ostvarenju kojih strateških ciljeva i mjera pridonosi provedba ovog programa)</w:t>
      </w:r>
    </w:p>
    <w:p w14:paraId="1706A028" w14:textId="77777777" w:rsidR="00970B56" w:rsidRPr="00FD54DD" w:rsidRDefault="00970B56" w:rsidP="00970B56">
      <w:pPr>
        <w:pStyle w:val="Standard"/>
        <w:shd w:val="clear" w:color="auto" w:fill="FFFFFF"/>
        <w:spacing w:line="100" w:lineRule="atLeast"/>
        <w:ind w:right="230"/>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ar-SA"/>
        </w:rPr>
        <w:t xml:space="preserve">Specijalizacija iz ginekologije i </w:t>
      </w:r>
      <w:proofErr w:type="spellStart"/>
      <w:r w:rsidRPr="00FD54DD">
        <w:rPr>
          <w:rFonts w:asciiTheme="minorHAnsi" w:eastAsia="Times New Roman" w:hAnsiTheme="minorHAnsi" w:cstheme="minorHAnsi"/>
          <w:sz w:val="22"/>
          <w:szCs w:val="22"/>
          <w:lang w:eastAsia="ar-SA"/>
        </w:rPr>
        <w:t>opstetricije</w:t>
      </w:r>
      <w:proofErr w:type="spellEnd"/>
      <w:r w:rsidRPr="00FD54DD">
        <w:rPr>
          <w:rFonts w:asciiTheme="minorHAnsi" w:eastAsia="Times New Roman" w:hAnsiTheme="minorHAnsi" w:cstheme="minorHAnsi"/>
          <w:sz w:val="22"/>
          <w:szCs w:val="22"/>
          <w:lang w:eastAsia="ar-SA"/>
        </w:rPr>
        <w:t xml:space="preserve"> predviđena je Planom specijalizacija.</w:t>
      </w:r>
    </w:p>
    <w:p w14:paraId="743AD54D" w14:textId="77777777" w:rsidR="00970B56" w:rsidRPr="00FD54DD" w:rsidRDefault="00970B56" w:rsidP="00970B56">
      <w:pPr>
        <w:pStyle w:val="Standarduser"/>
        <w:jc w:val="both"/>
        <w:rPr>
          <w:rFonts w:asciiTheme="minorHAnsi" w:hAnsiTheme="minorHAnsi" w:cstheme="minorHAnsi"/>
          <w:b/>
          <w:color w:val="FF0000"/>
          <w:sz w:val="22"/>
          <w:szCs w:val="22"/>
        </w:rPr>
      </w:pPr>
    </w:p>
    <w:p w14:paraId="1015E2B6"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ZAKONSKE I DRUGE PODLOGE NA KOJIMA SE PROGRAM ZASNIVA: </w:t>
      </w:r>
      <w:r w:rsidRPr="00FD54DD">
        <w:rPr>
          <w:rFonts w:asciiTheme="minorHAnsi" w:hAnsiTheme="minorHAnsi" w:cstheme="minorHAnsi"/>
          <w:i/>
          <w:sz w:val="22"/>
          <w:szCs w:val="22"/>
        </w:rPr>
        <w:t>(potrebno je navesti koji je zakonski ili drugi temelj za uključenje programa u Proračun)</w:t>
      </w:r>
    </w:p>
    <w:p w14:paraId="32A71DC9"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sz w:val="22"/>
          <w:szCs w:val="22"/>
          <w:lang w:eastAsia="ar-SA"/>
        </w:rPr>
        <w:t>Zakon o zdravstvenoj zaštiti (NN broj:  100/18, 125/19,147/20, 119/22, 156/22, 33/23 ), Zakon o proračunu (NN broj:  144/21 ),  Odluka ministarstva zdravstva o financiranju projekta specijalističkog usavršavanja za djelatnosti prihvatljive za financiranje iz sredstava Europskog socijalnog fonda, Ugovor s MZ i HZZ, obračun plaće.</w:t>
      </w:r>
    </w:p>
    <w:p w14:paraId="502E6E4D" w14:textId="77777777" w:rsidR="00970B56" w:rsidRPr="00FD54DD" w:rsidRDefault="00970B56" w:rsidP="00970B56">
      <w:pPr>
        <w:pStyle w:val="Standarduser"/>
        <w:jc w:val="both"/>
        <w:rPr>
          <w:rFonts w:asciiTheme="minorHAnsi" w:hAnsiTheme="minorHAnsi" w:cstheme="minorHAnsi"/>
          <w:sz w:val="22"/>
          <w:szCs w:val="22"/>
          <w:lang w:eastAsia="ar-SA"/>
        </w:rPr>
      </w:pPr>
    </w:p>
    <w:p w14:paraId="204A685A"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ISHODIŠTE I POKAZATELJI NA KOJIMA SE ZASNIVAJU IZRAČUNI I OCJENE POTREBNIH SREDSTAVA ZA PROVOĐENJE PROGRAMA: </w:t>
      </w:r>
      <w:r w:rsidRPr="00FD54DD">
        <w:rPr>
          <w:rFonts w:asciiTheme="minorHAnsi" w:hAnsiTheme="minorHAnsi" w:cstheme="minorHAnsi"/>
          <w:i/>
          <w:sz w:val="22"/>
          <w:szCs w:val="22"/>
        </w:rPr>
        <w:t>(potrebno je navesti temeljem čega su planske veličine određene u predloženim iznosima)</w:t>
      </w:r>
    </w:p>
    <w:p w14:paraId="6191F925"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sz w:val="22"/>
          <w:szCs w:val="22"/>
          <w:lang w:eastAsia="ar-SA"/>
        </w:rPr>
        <w:t>Javni pozivi Ministarstva zdravstava na dostavu projektnih prijedloga, Pravilnik o specijalističkom usavršavanju doktora medicine (NN 65/22), izrađeni i prihvaćeni projekt- Ugovor o dodjeli bespovratnih sredstava.</w:t>
      </w:r>
    </w:p>
    <w:p w14:paraId="380FDFFA" w14:textId="77777777" w:rsidR="00970B56" w:rsidRPr="00FD54DD" w:rsidRDefault="00970B56" w:rsidP="00970B56">
      <w:pPr>
        <w:pStyle w:val="Standarduser"/>
        <w:jc w:val="both"/>
        <w:rPr>
          <w:rFonts w:asciiTheme="minorHAnsi" w:hAnsiTheme="minorHAnsi" w:cstheme="minorHAnsi"/>
          <w:color w:val="FF0000"/>
          <w:sz w:val="22"/>
          <w:szCs w:val="22"/>
        </w:rPr>
      </w:pPr>
    </w:p>
    <w:p w14:paraId="54104400"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IZVJEŠTAJ O POSTIGNUTIM CILJEVIMA I REZULTATIMA PROGRAMA TEMELJENIM NA POKAZATELJIMA USPJEŠNOSTI U PRETHODNOJ GODINI: </w:t>
      </w:r>
      <w:r w:rsidRPr="00FD54DD">
        <w:rPr>
          <w:rFonts w:asciiTheme="minorHAnsi" w:hAnsiTheme="minorHAnsi" w:cstheme="minorHAnsi"/>
          <w:i/>
          <w:sz w:val="22"/>
          <w:szCs w:val="22"/>
        </w:rPr>
        <w:t>(potrebno je obrazložiti u kojoj mjeri su ostvareni ciljevi i postignuti rezultati temeljeni na pokazateljima uspješnosti iz prethodne godine)</w:t>
      </w:r>
    </w:p>
    <w:p w14:paraId="15048E6B"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Doktorica je do lipnja 2024. godine bila na </w:t>
      </w:r>
      <w:proofErr w:type="spellStart"/>
      <w:r w:rsidRPr="00FD54DD">
        <w:rPr>
          <w:rFonts w:asciiTheme="minorHAnsi" w:hAnsiTheme="minorHAnsi" w:cstheme="minorHAnsi"/>
          <w:sz w:val="22"/>
          <w:szCs w:val="22"/>
        </w:rPr>
        <w:t>rodiljnom</w:t>
      </w:r>
      <w:proofErr w:type="spellEnd"/>
      <w:r w:rsidRPr="00FD54DD">
        <w:rPr>
          <w:rFonts w:asciiTheme="minorHAnsi" w:hAnsiTheme="minorHAnsi" w:cstheme="minorHAnsi"/>
          <w:sz w:val="22"/>
          <w:szCs w:val="22"/>
        </w:rPr>
        <w:t xml:space="preserve"> dopustu te je nakon godišnjeg odmora ponovno krenula sa specijalističkim usavršavanjem.</w:t>
      </w:r>
    </w:p>
    <w:p w14:paraId="0BA1C68E"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POKAZATELJI USPJEŠNOSTI PROGRAMA: </w:t>
      </w:r>
      <w:r w:rsidRPr="00FD54DD">
        <w:rPr>
          <w:rFonts w:asciiTheme="minorHAnsi" w:hAnsiTheme="minorHAnsi" w:cstheme="minorHAnsi"/>
          <w:i/>
          <w:sz w:val="22"/>
          <w:szCs w:val="22"/>
        </w:rPr>
        <w:t xml:space="preserve">(pokazatelji uspješnosti predstavljaju podlogu za mjerenje učinkovitosti provedbe </w:t>
      </w:r>
      <w:r w:rsidRPr="00FD54DD">
        <w:rPr>
          <w:rFonts w:asciiTheme="minorHAnsi" w:hAnsiTheme="minorHAnsi" w:cstheme="minorHAnsi"/>
          <w:b/>
          <w:bCs/>
          <w:i/>
          <w:sz w:val="22"/>
          <w:szCs w:val="22"/>
        </w:rPr>
        <w:t>programa</w:t>
      </w:r>
      <w:r w:rsidRPr="00FD54DD">
        <w:rPr>
          <w:rFonts w:asciiTheme="minorHAnsi" w:hAnsiTheme="minorHAnsi" w:cstheme="minorHAnsi"/>
          <w:i/>
          <w:sz w:val="22"/>
          <w:szCs w:val="22"/>
        </w:rPr>
        <w:t xml:space="preserve"> i trebaju biti: specifični, mjerljivi, dostupni, relevantni u odnosu na definirani cilj i vremenski određeni)</w:t>
      </w:r>
    </w:p>
    <w:p w14:paraId="584AE52A" w14:textId="77777777" w:rsidR="00970B56" w:rsidRPr="00FD54DD" w:rsidRDefault="00970B56" w:rsidP="00970B56">
      <w:pPr>
        <w:pStyle w:val="Standarduser"/>
        <w:jc w:val="both"/>
        <w:rPr>
          <w:rFonts w:asciiTheme="minorHAnsi" w:hAnsiTheme="minorHAnsi" w:cstheme="minorHAnsi"/>
          <w:b/>
          <w:color w:val="FF0000"/>
          <w:sz w:val="22"/>
          <w:szCs w:val="22"/>
        </w:rPr>
      </w:pPr>
    </w:p>
    <w:tbl>
      <w:tblPr>
        <w:tblW w:w="9252" w:type="dxa"/>
        <w:tblLayout w:type="fixed"/>
        <w:tblCellMar>
          <w:left w:w="10" w:type="dxa"/>
          <w:right w:w="10" w:type="dxa"/>
        </w:tblCellMar>
        <w:tblLook w:val="04A0" w:firstRow="1" w:lastRow="0" w:firstColumn="1" w:lastColumn="0" w:noHBand="0" w:noVBand="1"/>
      </w:tblPr>
      <w:tblGrid>
        <w:gridCol w:w="1607"/>
        <w:gridCol w:w="3612"/>
        <w:gridCol w:w="798"/>
        <w:gridCol w:w="1615"/>
        <w:gridCol w:w="1620"/>
      </w:tblGrid>
      <w:tr w:rsidR="00970B56" w:rsidRPr="00FD54DD" w14:paraId="7D99C2C6" w14:textId="77777777" w:rsidTr="004D65C9">
        <w:trPr>
          <w:trHeight w:val="599"/>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C466335"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Pokazatelj uspješnosti</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358D81F"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Definicija</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267FE5E"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Jedinica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A964593"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Polazna vrijednost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1F7E1AE"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Ciljana vrijednost 2024.</w:t>
            </w:r>
          </w:p>
        </w:tc>
      </w:tr>
      <w:tr w:rsidR="00970B56" w:rsidRPr="00FD54DD" w14:paraId="277FE67D" w14:textId="77777777" w:rsidTr="004D65C9">
        <w:trPr>
          <w:trHeight w:val="195"/>
        </w:trPr>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D21BB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Specijalist ginekologije i </w:t>
            </w:r>
            <w:proofErr w:type="spellStart"/>
            <w:r w:rsidRPr="00FD54DD">
              <w:rPr>
                <w:rFonts w:asciiTheme="minorHAnsi" w:hAnsiTheme="minorHAnsi" w:cstheme="minorHAnsi"/>
                <w:sz w:val="22"/>
                <w:szCs w:val="22"/>
              </w:rPr>
              <w:t>opstetricije</w:t>
            </w:r>
            <w:proofErr w:type="spellEnd"/>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7E2A0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Završetkom specijalizacija, Dom zdravlja Karlovačke županije imati će u radnom odnosu </w:t>
            </w:r>
            <w:proofErr w:type="spellStart"/>
            <w:r w:rsidRPr="00FD54DD">
              <w:rPr>
                <w:rFonts w:asciiTheme="minorHAnsi" w:hAnsiTheme="minorHAnsi" w:cstheme="minorHAnsi"/>
                <w:sz w:val="22"/>
                <w:szCs w:val="22"/>
              </w:rPr>
              <w:t>spec</w:t>
            </w:r>
            <w:proofErr w:type="spellEnd"/>
            <w:r w:rsidRPr="00FD54DD">
              <w:rPr>
                <w:rFonts w:asciiTheme="minorHAnsi" w:hAnsiTheme="minorHAnsi" w:cstheme="minorHAnsi"/>
                <w:sz w:val="22"/>
                <w:szCs w:val="22"/>
              </w:rPr>
              <w:t xml:space="preserve">. </w:t>
            </w:r>
            <w:proofErr w:type="spellStart"/>
            <w:r w:rsidRPr="00FD54DD">
              <w:rPr>
                <w:rFonts w:asciiTheme="minorHAnsi" w:hAnsiTheme="minorHAnsi" w:cstheme="minorHAnsi"/>
                <w:sz w:val="22"/>
                <w:szCs w:val="22"/>
              </w:rPr>
              <w:t>ginek</w:t>
            </w:r>
            <w:proofErr w:type="spellEnd"/>
            <w:r w:rsidRPr="00FD54DD">
              <w:rPr>
                <w:rFonts w:asciiTheme="minorHAnsi" w:hAnsiTheme="minorHAnsi" w:cstheme="minorHAnsi"/>
                <w:sz w:val="22"/>
                <w:szCs w:val="22"/>
              </w:rPr>
              <w:t xml:space="preserve">. i </w:t>
            </w:r>
            <w:proofErr w:type="spellStart"/>
            <w:r w:rsidRPr="00FD54DD">
              <w:rPr>
                <w:rFonts w:asciiTheme="minorHAnsi" w:hAnsiTheme="minorHAnsi" w:cstheme="minorHAnsi"/>
                <w:sz w:val="22"/>
                <w:szCs w:val="22"/>
              </w:rPr>
              <w:t>opst</w:t>
            </w:r>
            <w:proofErr w:type="spellEnd"/>
            <w:r w:rsidRPr="00FD54DD">
              <w:rPr>
                <w:rFonts w:asciiTheme="minorHAnsi" w:hAnsiTheme="minorHAnsi" w:cstheme="minorHAnsi"/>
                <w:sz w:val="22"/>
                <w:szCs w:val="22"/>
              </w:rPr>
              <w:t>.</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1E18C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1</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A8FE1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82E2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w:t>
            </w:r>
          </w:p>
        </w:tc>
      </w:tr>
    </w:tbl>
    <w:p w14:paraId="31796124"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lastRenderedPageBreak/>
        <w:t>NAČIN I SREDSTVA ZA REALIZACIJU PROGRAMA:</w:t>
      </w:r>
    </w:p>
    <w:p w14:paraId="18907254" w14:textId="77777777" w:rsidR="00970B56" w:rsidRPr="00FD54DD" w:rsidRDefault="00970B56" w:rsidP="00970B56">
      <w:pPr>
        <w:pStyle w:val="Standarduser"/>
        <w:jc w:val="both"/>
        <w:rPr>
          <w:rFonts w:asciiTheme="minorHAnsi" w:hAnsiTheme="minorHAnsi" w:cstheme="minorHAnsi"/>
          <w:b/>
          <w:color w:val="FF0000"/>
          <w:sz w:val="22"/>
          <w:szCs w:val="22"/>
        </w:rPr>
      </w:pPr>
    </w:p>
    <w:tbl>
      <w:tblPr>
        <w:tblW w:w="9629" w:type="dxa"/>
        <w:tblLayout w:type="fixed"/>
        <w:tblCellMar>
          <w:left w:w="10" w:type="dxa"/>
          <w:right w:w="10" w:type="dxa"/>
        </w:tblCellMar>
        <w:tblLook w:val="04A0" w:firstRow="1" w:lastRow="0" w:firstColumn="1" w:lastColumn="0" w:noHBand="0" w:noVBand="1"/>
      </w:tblPr>
      <w:tblGrid>
        <w:gridCol w:w="1988"/>
        <w:gridCol w:w="2654"/>
        <w:gridCol w:w="1120"/>
        <w:gridCol w:w="1393"/>
        <w:gridCol w:w="1248"/>
        <w:gridCol w:w="1226"/>
      </w:tblGrid>
      <w:tr w:rsidR="00970B56" w:rsidRPr="00FD54DD" w14:paraId="1D1231EE"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7EC898"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Šifra aktivnosti/projekta</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E26562"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Naziv aktivnosti / projekta</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582550"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Plan 2024.</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9C3730"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POVEĆANJE/</w:t>
            </w:r>
          </w:p>
          <w:p w14:paraId="55FE376E"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SMANJENJE</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4A14EB4"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NOVI PLAN 2024.</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B551DC5"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IND.</w:t>
            </w:r>
          </w:p>
          <w:p w14:paraId="5B63C1E4"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(5/3)</w:t>
            </w:r>
          </w:p>
        </w:tc>
      </w:tr>
      <w:tr w:rsidR="00970B56" w:rsidRPr="00FD54DD" w14:paraId="30E699F3" w14:textId="77777777" w:rsidTr="004D65C9">
        <w:trPr>
          <w:trHeight w:val="232"/>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1232BA"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1</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30FD68"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7677F1"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3</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8E42773"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3CA4AE2"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2A78D5A"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6</w:t>
            </w:r>
          </w:p>
        </w:tc>
      </w:tr>
      <w:tr w:rsidR="00970B56" w:rsidRPr="00FD54DD" w14:paraId="56B7D29B" w14:textId="77777777" w:rsidTr="004D65C9">
        <w:trPr>
          <w:trHeight w:val="320"/>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ACDA7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A100147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5E33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Pomoći – Fond EU korisnici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2B9D7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15.000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48CD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DBC6F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15.000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6D71E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100</w:t>
            </w:r>
          </w:p>
        </w:tc>
      </w:tr>
      <w:tr w:rsidR="00970B56" w:rsidRPr="00FD54DD" w14:paraId="3094C26D"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1771C7" w14:textId="77777777" w:rsidR="00970B56" w:rsidRPr="00FD54DD" w:rsidRDefault="00970B56" w:rsidP="004D65C9">
            <w:pPr>
              <w:pStyle w:val="Standarduser"/>
              <w:jc w:val="both"/>
              <w:rPr>
                <w:rFonts w:asciiTheme="minorHAnsi" w:hAnsiTheme="minorHAnsi" w:cstheme="minorHAnsi"/>
                <w:color w:val="FF0000"/>
                <w:sz w:val="22"/>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74C798" w14:textId="77777777" w:rsidR="00970B56" w:rsidRPr="00FD54DD" w:rsidRDefault="00970B56" w:rsidP="004D65C9">
            <w:pPr>
              <w:pStyle w:val="Standarduser"/>
              <w:jc w:val="both"/>
              <w:rPr>
                <w:rFonts w:asciiTheme="minorHAnsi" w:hAnsiTheme="minorHAnsi" w:cstheme="minorHAnsi"/>
                <w:color w:val="FF0000"/>
                <w:sz w:val="22"/>
                <w:szCs w:val="22"/>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19E610" w14:textId="77777777" w:rsidR="00970B56" w:rsidRPr="00FD54DD" w:rsidRDefault="00970B56" w:rsidP="004D65C9">
            <w:pPr>
              <w:pStyle w:val="Standarduser"/>
              <w:jc w:val="both"/>
              <w:rPr>
                <w:rFonts w:asciiTheme="minorHAnsi" w:hAnsiTheme="minorHAnsi" w:cstheme="minorHAnsi"/>
                <w:color w:val="FF0000"/>
                <w:sz w:val="22"/>
                <w:szCs w:val="22"/>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9BD777" w14:textId="77777777" w:rsidR="00970B56" w:rsidRPr="00FD54DD" w:rsidRDefault="00970B56" w:rsidP="004D65C9">
            <w:pPr>
              <w:pStyle w:val="Standarduser"/>
              <w:jc w:val="both"/>
              <w:rPr>
                <w:rFonts w:asciiTheme="minorHAnsi" w:hAnsiTheme="minorHAnsi" w:cstheme="minorHAnsi"/>
                <w:color w:val="FF0000"/>
                <w:sz w:val="22"/>
                <w:szCs w:val="22"/>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A5E066" w14:textId="77777777" w:rsidR="00970B56" w:rsidRPr="00FD54DD" w:rsidRDefault="00970B56" w:rsidP="004D65C9">
            <w:pPr>
              <w:pStyle w:val="Standarduser"/>
              <w:jc w:val="both"/>
              <w:rPr>
                <w:rFonts w:asciiTheme="minorHAnsi" w:hAnsiTheme="minorHAnsi" w:cstheme="minorHAnsi"/>
                <w:color w:val="FF0000"/>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9E7FAC" w14:textId="77777777" w:rsidR="00970B56" w:rsidRPr="00FD54DD" w:rsidRDefault="00970B56" w:rsidP="004D65C9">
            <w:pPr>
              <w:pStyle w:val="Standarduser"/>
              <w:jc w:val="both"/>
              <w:rPr>
                <w:rFonts w:asciiTheme="minorHAnsi" w:hAnsiTheme="minorHAnsi" w:cstheme="minorHAnsi"/>
                <w:color w:val="FF0000"/>
                <w:sz w:val="22"/>
                <w:szCs w:val="22"/>
              </w:rPr>
            </w:pPr>
          </w:p>
        </w:tc>
      </w:tr>
      <w:tr w:rsidR="00970B56" w:rsidRPr="00FD54DD" w14:paraId="2E2EB523"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F39A60" w14:textId="77777777" w:rsidR="00970B56" w:rsidRPr="00FD54DD" w:rsidRDefault="00970B56" w:rsidP="004D65C9">
            <w:pPr>
              <w:pStyle w:val="Standarduser"/>
              <w:jc w:val="both"/>
              <w:rPr>
                <w:rFonts w:asciiTheme="minorHAnsi" w:hAnsiTheme="minorHAnsi" w:cstheme="minorHAnsi"/>
                <w:b/>
                <w:color w:val="FF0000"/>
                <w:sz w:val="22"/>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76395A"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Ukupno program:</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8321CA"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15.000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B4120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2499F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15.000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33898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100</w:t>
            </w:r>
          </w:p>
        </w:tc>
      </w:tr>
    </w:tbl>
    <w:p w14:paraId="50E7DE0D" w14:textId="77777777" w:rsidR="00970B56" w:rsidRPr="00FD54DD" w:rsidRDefault="00970B56" w:rsidP="00970B56">
      <w:pPr>
        <w:pStyle w:val="Standarduser"/>
        <w:jc w:val="both"/>
        <w:rPr>
          <w:rFonts w:asciiTheme="minorHAnsi" w:hAnsiTheme="minorHAnsi" w:cstheme="minorHAnsi"/>
          <w:color w:val="FF0000"/>
          <w:sz w:val="22"/>
          <w:szCs w:val="22"/>
        </w:rPr>
      </w:pPr>
    </w:p>
    <w:p w14:paraId="76EF04CE" w14:textId="77777777" w:rsidR="00970B56" w:rsidRPr="00FD54DD" w:rsidRDefault="00970B56" w:rsidP="0001651C">
      <w:pPr>
        <w:spacing w:after="0"/>
        <w:jc w:val="both"/>
        <w:rPr>
          <w:rFonts w:cstheme="minorHAnsi"/>
        </w:rPr>
      </w:pPr>
      <w:r w:rsidRPr="00FD54DD">
        <w:rPr>
          <w:rFonts w:cstheme="minorHAnsi"/>
        </w:rPr>
        <w:t>U nastavku se za svaku aktivnost/projekt daje sažeto obrazloženje i definiraju pokazatelji rezultata:</w:t>
      </w:r>
    </w:p>
    <w:p w14:paraId="4A98378A" w14:textId="77777777" w:rsidR="00970B56" w:rsidRPr="00FD54DD" w:rsidRDefault="00970B56" w:rsidP="00970B56">
      <w:pPr>
        <w:pStyle w:val="Standarduser"/>
        <w:jc w:val="both"/>
        <w:rPr>
          <w:rFonts w:asciiTheme="minorHAnsi" w:eastAsia="Times New Roman" w:hAnsiTheme="minorHAnsi" w:cstheme="minorHAnsi"/>
          <w:color w:val="FF0000"/>
          <w:sz w:val="22"/>
          <w:szCs w:val="22"/>
          <w:lang w:eastAsia="hr-HR"/>
        </w:rPr>
      </w:pPr>
    </w:p>
    <w:tbl>
      <w:tblPr>
        <w:tblW w:w="9409" w:type="dxa"/>
        <w:tblInd w:w="93" w:type="dxa"/>
        <w:tblLayout w:type="fixed"/>
        <w:tblCellMar>
          <w:left w:w="10" w:type="dxa"/>
          <w:right w:w="10" w:type="dxa"/>
        </w:tblCellMar>
        <w:tblLook w:val="04A0" w:firstRow="1" w:lastRow="0" w:firstColumn="1" w:lastColumn="0" w:noHBand="0" w:noVBand="1"/>
      </w:tblPr>
      <w:tblGrid>
        <w:gridCol w:w="1459"/>
        <w:gridCol w:w="1444"/>
        <w:gridCol w:w="1140"/>
        <w:gridCol w:w="1736"/>
        <w:gridCol w:w="3630"/>
      </w:tblGrid>
      <w:tr w:rsidR="00970B56" w:rsidRPr="00FD54DD" w14:paraId="6C4053DA" w14:textId="77777777" w:rsidTr="004D65C9">
        <w:trPr>
          <w:trHeight w:val="305"/>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787C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b/>
                <w:bCs/>
                <w:sz w:val="22"/>
                <w:szCs w:val="22"/>
                <w:lang w:eastAsia="hr-HR"/>
              </w:rPr>
              <w:t>Šifra i naziv aktivnosti/projekta u Proračunu: A100147 Pomoći – Fond EU korisnici</w:t>
            </w:r>
          </w:p>
        </w:tc>
      </w:tr>
      <w:tr w:rsidR="00970B56" w:rsidRPr="00FD54DD" w14:paraId="7991228B" w14:textId="77777777" w:rsidTr="004D65C9">
        <w:trPr>
          <w:trHeight w:val="518"/>
        </w:trPr>
        <w:tc>
          <w:tcPr>
            <w:tcW w:w="94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DB06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 Ovim projektom ulaže se u specijalističko usavršavanje doktora iz ginekologije i </w:t>
            </w:r>
            <w:proofErr w:type="spellStart"/>
            <w:r w:rsidRPr="00FD54DD">
              <w:rPr>
                <w:rFonts w:asciiTheme="minorHAnsi" w:hAnsiTheme="minorHAnsi" w:cstheme="minorHAnsi"/>
                <w:sz w:val="22"/>
                <w:szCs w:val="22"/>
              </w:rPr>
              <w:t>opstetricije</w:t>
            </w:r>
            <w:proofErr w:type="spellEnd"/>
            <w:r w:rsidRPr="00FD54DD">
              <w:rPr>
                <w:rFonts w:asciiTheme="minorHAnsi" w:hAnsiTheme="minorHAnsi" w:cstheme="minorHAnsi"/>
                <w:sz w:val="22"/>
                <w:szCs w:val="22"/>
              </w:rPr>
              <w:t xml:space="preserve">. Rezultat ove aktivnosti biti će bolja dostupnost specijalista ginekologije i </w:t>
            </w:r>
            <w:proofErr w:type="spellStart"/>
            <w:r w:rsidRPr="00FD54DD">
              <w:rPr>
                <w:rFonts w:asciiTheme="minorHAnsi" w:hAnsiTheme="minorHAnsi" w:cstheme="minorHAnsi"/>
                <w:sz w:val="22"/>
                <w:szCs w:val="22"/>
              </w:rPr>
              <w:t>opstetricije</w:t>
            </w:r>
            <w:proofErr w:type="spellEnd"/>
            <w:r w:rsidRPr="00FD54DD">
              <w:rPr>
                <w:rFonts w:asciiTheme="minorHAnsi" w:hAnsiTheme="minorHAnsi" w:cstheme="minorHAnsi"/>
                <w:sz w:val="22"/>
                <w:szCs w:val="22"/>
              </w:rPr>
              <w:t xml:space="preserve"> koji će rezultirati kvalitetnijom uslugom i boljom dostupnosti djelatnosti zdravstvene zaštite žena.   U III. Izmjenama i dopunama financijskog plana nema nikakvih promjena u odnosu na II. izmjene.</w:t>
            </w:r>
          </w:p>
          <w:p w14:paraId="25C45F84" w14:textId="77777777" w:rsidR="00970B56" w:rsidRPr="00FD54DD" w:rsidRDefault="00970B56" w:rsidP="004D65C9">
            <w:pPr>
              <w:pStyle w:val="Standarduser"/>
              <w:jc w:val="both"/>
              <w:rPr>
                <w:rFonts w:asciiTheme="minorHAnsi" w:hAnsiTheme="minorHAnsi" w:cstheme="minorHAnsi"/>
                <w:sz w:val="22"/>
                <w:szCs w:val="22"/>
              </w:rPr>
            </w:pPr>
          </w:p>
        </w:tc>
      </w:tr>
      <w:tr w:rsidR="00970B56" w:rsidRPr="00FD54DD" w14:paraId="6F28E68A" w14:textId="77777777" w:rsidTr="004D65C9">
        <w:trPr>
          <w:trHeight w:val="888"/>
        </w:trPr>
        <w:tc>
          <w:tcPr>
            <w:tcW w:w="940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7154C" w14:textId="77777777" w:rsidR="00970B56" w:rsidRPr="00FD54DD" w:rsidRDefault="00970B56" w:rsidP="004D65C9">
            <w:pPr>
              <w:rPr>
                <w:rFonts w:cstheme="minorHAnsi"/>
              </w:rPr>
            </w:pPr>
          </w:p>
        </w:tc>
      </w:tr>
      <w:tr w:rsidR="00970B56" w:rsidRPr="00FD54DD" w14:paraId="05A7C883" w14:textId="77777777" w:rsidTr="004D65C9">
        <w:trPr>
          <w:trHeight w:val="574"/>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1257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Pokazatelji rezultata (navesti pokazatelje na razini aktivnosti/projekta):</w:t>
            </w:r>
          </w:p>
        </w:tc>
      </w:tr>
      <w:tr w:rsidR="00970B56" w:rsidRPr="00FD54DD" w14:paraId="1FC8BCEB" w14:textId="77777777" w:rsidTr="004D65C9">
        <w:trPr>
          <w:trHeight w:val="574"/>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4017D"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Pokazatelj</w:t>
            </w:r>
          </w:p>
          <w:p w14:paraId="4A79DF38"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rezultata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533C5"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Definicija pokazatelja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FF0E5"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Jedinica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96358"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Polazna vrijednost 2024.</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5255F"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Ciljana vrijednost</w:t>
            </w:r>
          </w:p>
          <w:p w14:paraId="703797D5"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2024.</w:t>
            </w:r>
          </w:p>
        </w:tc>
      </w:tr>
      <w:tr w:rsidR="00970B56" w:rsidRPr="00FD54DD" w14:paraId="6120CF17"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A1"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xml:space="preserve">Specijalist ginekologije i </w:t>
            </w:r>
            <w:proofErr w:type="spellStart"/>
            <w:r w:rsidRPr="00FD54DD">
              <w:rPr>
                <w:rFonts w:asciiTheme="minorHAnsi" w:eastAsia="Times New Roman" w:hAnsiTheme="minorHAnsi" w:cstheme="minorHAnsi"/>
                <w:sz w:val="22"/>
                <w:szCs w:val="22"/>
                <w:lang w:eastAsia="hr-HR"/>
              </w:rPr>
              <w:t>opstetricije</w:t>
            </w:r>
            <w:proofErr w:type="spellEnd"/>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C9DCB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xml:space="preserve">Završetkom specijalizacije, Dom zdravlja Karlovačke županije imati će </w:t>
            </w:r>
            <w:proofErr w:type="spellStart"/>
            <w:r w:rsidRPr="00FD54DD">
              <w:rPr>
                <w:rFonts w:asciiTheme="minorHAnsi" w:eastAsia="Times New Roman" w:hAnsiTheme="minorHAnsi" w:cstheme="minorHAnsi"/>
                <w:sz w:val="22"/>
                <w:szCs w:val="22"/>
                <w:lang w:eastAsia="hr-HR"/>
              </w:rPr>
              <w:t>spec</w:t>
            </w:r>
            <w:proofErr w:type="spellEnd"/>
            <w:r w:rsidRPr="00FD54DD">
              <w:rPr>
                <w:rFonts w:asciiTheme="minorHAnsi" w:eastAsia="Times New Roman" w:hAnsiTheme="minorHAnsi" w:cstheme="minorHAnsi"/>
                <w:sz w:val="22"/>
                <w:szCs w:val="22"/>
                <w:lang w:eastAsia="hr-HR"/>
              </w:rPr>
              <w:t xml:space="preserve">. </w:t>
            </w:r>
            <w:proofErr w:type="spellStart"/>
            <w:r w:rsidRPr="00FD54DD">
              <w:rPr>
                <w:rFonts w:asciiTheme="minorHAnsi" w:eastAsia="Times New Roman" w:hAnsiTheme="minorHAnsi" w:cstheme="minorHAnsi"/>
                <w:sz w:val="22"/>
                <w:szCs w:val="22"/>
                <w:lang w:eastAsia="hr-HR"/>
              </w:rPr>
              <w:t>gin</w:t>
            </w:r>
            <w:proofErr w:type="spellEnd"/>
            <w:r w:rsidRPr="00FD54DD">
              <w:rPr>
                <w:rFonts w:asciiTheme="minorHAnsi" w:eastAsia="Times New Roman" w:hAnsiTheme="minorHAnsi" w:cstheme="minorHAnsi"/>
                <w:sz w:val="22"/>
                <w:szCs w:val="22"/>
                <w:lang w:eastAsia="hr-HR"/>
              </w:rPr>
              <w:t xml:space="preserve">. i </w:t>
            </w:r>
            <w:r w:rsidRPr="00FD54DD">
              <w:rPr>
                <w:rFonts w:asciiTheme="minorHAnsi" w:hAnsiTheme="minorHAnsi" w:cstheme="minorHAnsi"/>
                <w:sz w:val="22"/>
                <w:szCs w:val="22"/>
              </w:rPr>
              <w:t xml:space="preserve"> </w:t>
            </w:r>
            <w:proofErr w:type="spellStart"/>
            <w:r w:rsidRPr="00FD54DD">
              <w:rPr>
                <w:rFonts w:asciiTheme="minorHAnsi" w:hAnsiTheme="minorHAnsi" w:cstheme="minorHAnsi"/>
                <w:sz w:val="22"/>
                <w:szCs w:val="22"/>
              </w:rPr>
              <w:t>opst</w:t>
            </w:r>
            <w:proofErr w:type="spellEnd"/>
            <w:r w:rsidRPr="00FD54DD">
              <w:rPr>
                <w:rFonts w:asciiTheme="minorHAnsi" w:hAnsiTheme="minorHAnsi" w:cstheme="minorHAnsi"/>
                <w:sz w:val="22"/>
                <w:szCs w:val="22"/>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EE49"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osoba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3AE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1</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E048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1</w:t>
            </w:r>
          </w:p>
        </w:tc>
      </w:tr>
    </w:tbl>
    <w:p w14:paraId="42B57E98" w14:textId="77777777" w:rsidR="00970B56" w:rsidRPr="00FD54DD" w:rsidRDefault="00970B56" w:rsidP="00970B56">
      <w:pPr>
        <w:pStyle w:val="Standard"/>
        <w:ind w:left="3540" w:firstLine="708"/>
        <w:jc w:val="both"/>
        <w:rPr>
          <w:rFonts w:asciiTheme="minorHAnsi" w:hAnsiTheme="minorHAnsi" w:cstheme="minorHAnsi"/>
          <w:b/>
          <w:bCs/>
          <w:color w:val="FF0000"/>
          <w:sz w:val="22"/>
          <w:szCs w:val="22"/>
        </w:rPr>
      </w:pPr>
    </w:p>
    <w:p w14:paraId="47C673DF" w14:textId="77777777" w:rsidR="00970B56" w:rsidRPr="00FD54DD" w:rsidRDefault="00970B56" w:rsidP="00970B56">
      <w:pPr>
        <w:pStyle w:val="Standard"/>
        <w:ind w:left="3540" w:firstLine="708"/>
        <w:jc w:val="both"/>
        <w:rPr>
          <w:rFonts w:asciiTheme="minorHAnsi" w:hAnsiTheme="minorHAnsi" w:cstheme="minorHAnsi"/>
          <w:b/>
          <w:bCs/>
          <w:color w:val="FF0000"/>
          <w:sz w:val="22"/>
          <w:szCs w:val="22"/>
        </w:rPr>
      </w:pPr>
    </w:p>
    <w:p w14:paraId="23580602" w14:textId="77777777" w:rsidR="00970B56" w:rsidRPr="00FD54DD" w:rsidRDefault="00970B56" w:rsidP="00970B56">
      <w:pPr>
        <w:pStyle w:val="Standarduser"/>
        <w:pBdr>
          <w:bottom w:val="single" w:sz="4" w:space="1" w:color="000000"/>
        </w:pBdr>
        <w:jc w:val="both"/>
        <w:rPr>
          <w:rFonts w:asciiTheme="minorHAnsi" w:hAnsiTheme="minorHAnsi" w:cstheme="minorHAnsi"/>
          <w:sz w:val="22"/>
          <w:szCs w:val="22"/>
        </w:rPr>
      </w:pPr>
      <w:r w:rsidRPr="00FD54DD">
        <w:rPr>
          <w:rFonts w:asciiTheme="minorHAnsi" w:hAnsiTheme="minorHAnsi" w:cstheme="minorHAnsi"/>
          <w:b/>
          <w:sz w:val="22"/>
          <w:szCs w:val="22"/>
        </w:rPr>
        <w:t>ŠIFRA I NAZIV PROGRAMA: Program 161   PRIPRAVNIŠTVO</w:t>
      </w:r>
    </w:p>
    <w:p w14:paraId="02EB45F5" w14:textId="77777777" w:rsidR="00970B56" w:rsidRPr="00FD54DD" w:rsidRDefault="00970B56" w:rsidP="00970B56">
      <w:pPr>
        <w:pStyle w:val="Standarduser"/>
        <w:jc w:val="both"/>
        <w:rPr>
          <w:rFonts w:asciiTheme="minorHAnsi" w:hAnsiTheme="minorHAnsi" w:cstheme="minorHAnsi"/>
          <w:b/>
          <w:sz w:val="22"/>
          <w:szCs w:val="22"/>
        </w:rPr>
      </w:pPr>
    </w:p>
    <w:p w14:paraId="16E78992"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SVRHA PROGRAMA: </w:t>
      </w:r>
      <w:r w:rsidRPr="00FD54DD">
        <w:rPr>
          <w:rFonts w:asciiTheme="minorHAnsi" w:hAnsiTheme="minorHAnsi" w:cstheme="minorHAnsi"/>
          <w:bCs/>
          <w:i/>
          <w:iCs/>
          <w:sz w:val="22"/>
          <w:szCs w:val="22"/>
        </w:rPr>
        <w:t>(odrediti što se programom želi postići, cilj programa, način realizacije programa i tko je korisnik ili primatelj usluge)</w:t>
      </w:r>
    </w:p>
    <w:p w14:paraId="4B95570B"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ar-SA"/>
        </w:rPr>
        <w:t>Svrha programa je omogućiti stručno osposobljavanje mladih osoba bez radnog iskustva u struci uz sudjelovanje u provođenju aktivnih mjera za poticanje zapošljavanja.</w:t>
      </w:r>
    </w:p>
    <w:p w14:paraId="3B3929E5" w14:textId="77777777" w:rsidR="00970B56" w:rsidRPr="00FD54DD" w:rsidRDefault="00970B56" w:rsidP="00970B56">
      <w:pPr>
        <w:pStyle w:val="Standarduser"/>
        <w:jc w:val="both"/>
        <w:rPr>
          <w:rFonts w:asciiTheme="minorHAnsi" w:hAnsiTheme="minorHAnsi" w:cstheme="minorHAnsi"/>
          <w:b/>
          <w:color w:val="FF0000"/>
          <w:sz w:val="22"/>
          <w:szCs w:val="22"/>
        </w:rPr>
      </w:pPr>
    </w:p>
    <w:p w14:paraId="1B091B6C"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POVEZANOST PROGRAMA SA STRATEŠKIM DOKUMENTIMA I GODIŠNJIM PLANOM RADA: </w:t>
      </w:r>
      <w:r w:rsidRPr="00FD54DD">
        <w:rPr>
          <w:rFonts w:asciiTheme="minorHAnsi" w:hAnsiTheme="minorHAnsi" w:cstheme="minorHAnsi"/>
          <w:bCs/>
          <w:i/>
          <w:iCs/>
          <w:sz w:val="22"/>
          <w:szCs w:val="22"/>
        </w:rPr>
        <w:t>(ostvarenju kojih strateških ciljeva i mjera pridonosi provedba ovog programa)</w:t>
      </w:r>
    </w:p>
    <w:p w14:paraId="476DC0EC"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bCs/>
          <w:sz w:val="22"/>
          <w:szCs w:val="22"/>
        </w:rPr>
        <w:t>Ovaj program omogućuje za c</w:t>
      </w:r>
      <w:r w:rsidRPr="00FD54DD">
        <w:rPr>
          <w:rFonts w:asciiTheme="minorHAnsi" w:hAnsiTheme="minorHAnsi" w:cstheme="minorHAnsi"/>
          <w:sz w:val="22"/>
          <w:szCs w:val="22"/>
          <w:lang w:eastAsia="ar-SA"/>
        </w:rPr>
        <w:t>iljanu skupinu -  nezaposlene osobe bez staža stjecanje prvog radnog iskustva.   Ovo je nova mjera HZZ-a gdje pripravnici ostvaruju za vrijeme obavljanja staža  85% plaće radnog mjesta za koje se osposobljavaju, troškove prijevoza  i doprinose na plaće. Cilj je stručno osposobiti mlade osobe bez radnog iskustva za rad na radnom mjestu u zvanju za koje su se obrazovale, uz ugovor o radu na određeno vrijeme,  educirati ih i uvesti u posao kako bi stekli potrebna znanja i vještine potrebne za  daljnje zapošljavanje.</w:t>
      </w:r>
    </w:p>
    <w:p w14:paraId="588EEA89" w14:textId="77777777" w:rsidR="00970B56" w:rsidRPr="00FD54DD" w:rsidRDefault="00970B56" w:rsidP="00970B56">
      <w:pPr>
        <w:pStyle w:val="Standarduser"/>
        <w:jc w:val="both"/>
        <w:rPr>
          <w:rFonts w:asciiTheme="minorHAnsi" w:hAnsiTheme="minorHAnsi" w:cstheme="minorHAnsi"/>
          <w:b/>
          <w:sz w:val="22"/>
          <w:szCs w:val="22"/>
        </w:rPr>
      </w:pPr>
    </w:p>
    <w:p w14:paraId="7DC86A93"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ZAKONSKE I DRUGE PODLOGE NA KOJIMA SE PROGRAM ZASNIVA: </w:t>
      </w:r>
      <w:r w:rsidRPr="00FD54DD">
        <w:rPr>
          <w:rFonts w:asciiTheme="minorHAnsi" w:hAnsiTheme="minorHAnsi" w:cstheme="minorHAnsi"/>
          <w:i/>
          <w:sz w:val="22"/>
          <w:szCs w:val="22"/>
        </w:rPr>
        <w:t>(potrebno je navesti koji je zakonski ili drugi temelj za uključenje programa u Proračun)</w:t>
      </w:r>
    </w:p>
    <w:p w14:paraId="085D480A" w14:textId="77777777" w:rsidR="00DE2FBE" w:rsidRDefault="00970B56" w:rsidP="00DE2FBE">
      <w:pPr>
        <w:pStyle w:val="Standard"/>
        <w:jc w:val="both"/>
        <w:rPr>
          <w:rFonts w:asciiTheme="minorHAnsi" w:hAnsiTheme="minorHAnsi" w:cstheme="minorHAnsi"/>
          <w:sz w:val="22"/>
          <w:szCs w:val="22"/>
          <w:lang w:eastAsia="ar-SA"/>
        </w:rPr>
      </w:pPr>
      <w:r w:rsidRPr="00FD54DD">
        <w:rPr>
          <w:rFonts w:asciiTheme="minorHAnsi" w:hAnsiTheme="minorHAnsi" w:cstheme="minorHAnsi"/>
          <w:sz w:val="22"/>
          <w:szCs w:val="22"/>
          <w:lang w:eastAsia="ar-SA"/>
        </w:rPr>
        <w:t>Zakon o zdravstvenoj zaštiti (NN broj:  100/18, 125/19,147/20, 119/22, 156/22, 33/23, 36/24 ), Zakon o proračunu (NN broj:  144/21 ),  Ugovor s Hrvatskim zavodom za zapošljavanje i Ugovor s osobom na stručnom osposobljavanju, Mjere za poticanje zapošljavanja.</w:t>
      </w:r>
    </w:p>
    <w:p w14:paraId="7539105F" w14:textId="0A9B717C" w:rsidR="00970B56" w:rsidRPr="00FD54DD" w:rsidRDefault="00970B56" w:rsidP="00DE2FBE">
      <w:pPr>
        <w:pStyle w:val="Standard"/>
        <w:jc w:val="both"/>
        <w:rPr>
          <w:rFonts w:asciiTheme="minorHAnsi" w:hAnsiTheme="minorHAnsi" w:cstheme="minorHAnsi"/>
          <w:sz w:val="22"/>
          <w:szCs w:val="22"/>
        </w:rPr>
      </w:pPr>
      <w:r w:rsidRPr="00FD54DD">
        <w:rPr>
          <w:rFonts w:asciiTheme="minorHAnsi" w:hAnsiTheme="minorHAnsi" w:cstheme="minorHAnsi"/>
          <w:b/>
          <w:sz w:val="22"/>
          <w:szCs w:val="22"/>
        </w:rPr>
        <w:lastRenderedPageBreak/>
        <w:t xml:space="preserve">ISHODIŠTE I POKAZATELJI NA KOJIMA SE ZASNIVAJU IZRAČUNI I OCJENE POTREBNIH SREDSTAVA ZA PROVOĐENJE PROGRAMA: </w:t>
      </w:r>
      <w:r w:rsidRPr="00FD54DD">
        <w:rPr>
          <w:rFonts w:asciiTheme="minorHAnsi" w:hAnsiTheme="minorHAnsi" w:cstheme="minorHAnsi"/>
          <w:i/>
          <w:sz w:val="22"/>
          <w:szCs w:val="22"/>
        </w:rPr>
        <w:t>(potrebno je navesti temeljem čega su planske veličine određene u predloženim iznosima)</w:t>
      </w:r>
    </w:p>
    <w:p w14:paraId="29360C6B" w14:textId="77777777" w:rsidR="00970B56" w:rsidRPr="00FD54DD" w:rsidRDefault="00970B56" w:rsidP="00970B56">
      <w:pPr>
        <w:pStyle w:val="Standard"/>
        <w:jc w:val="both"/>
        <w:rPr>
          <w:rFonts w:asciiTheme="minorHAnsi" w:hAnsiTheme="minorHAnsi" w:cstheme="minorHAnsi"/>
          <w:sz w:val="22"/>
          <w:szCs w:val="22"/>
        </w:rPr>
      </w:pPr>
      <w:r w:rsidRPr="00FD54DD">
        <w:rPr>
          <w:rFonts w:asciiTheme="minorHAnsi" w:hAnsiTheme="minorHAnsi" w:cstheme="minorHAnsi"/>
          <w:sz w:val="22"/>
          <w:szCs w:val="22"/>
          <w:lang w:eastAsia="ar-SA"/>
        </w:rPr>
        <w:t>Dostupni podaci iz mjera aktivne politike zapošljavanja, dosadašnja izvršenja programa, obračun plaća. Ovim  rebalansom radi se usklađenje potrebnih sredstava do kraja godine. Na raspisane natječaje za pripravnika (dentalni asistent) nije se javila nijedna osoba.</w:t>
      </w:r>
    </w:p>
    <w:p w14:paraId="19871ABF" w14:textId="77777777" w:rsidR="00970B56" w:rsidRPr="00FD54DD" w:rsidRDefault="00970B56" w:rsidP="00970B56">
      <w:pPr>
        <w:pStyle w:val="Standarduser"/>
        <w:jc w:val="both"/>
        <w:rPr>
          <w:rFonts w:asciiTheme="minorHAnsi" w:hAnsiTheme="minorHAnsi" w:cstheme="minorHAnsi"/>
          <w:color w:val="FF0000"/>
          <w:sz w:val="22"/>
          <w:szCs w:val="22"/>
        </w:rPr>
      </w:pPr>
    </w:p>
    <w:p w14:paraId="6F19DBDD"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IZVJEŠTAJ O POSTIGNUTIM CILJEVIMA I REZULTATIMA PROGRAMA TEMELJENIM NA POKAZATELJIMA USPJEŠNOSTI U PRETHODNOJ GODINI: </w:t>
      </w:r>
      <w:r w:rsidRPr="00FD54DD">
        <w:rPr>
          <w:rFonts w:asciiTheme="minorHAnsi" w:hAnsiTheme="minorHAnsi" w:cstheme="minorHAnsi"/>
          <w:i/>
          <w:sz w:val="22"/>
          <w:szCs w:val="22"/>
        </w:rPr>
        <w:t>(potrebno je obrazložiti u kojoj mjeri su ostvareni ciljevi i postignuti rezultati temeljeni na pokazateljima uspješnosti iz prethodne godine)</w:t>
      </w:r>
    </w:p>
    <w:p w14:paraId="4E149C41" w14:textId="77777777" w:rsidR="00970B56" w:rsidRPr="00FD54DD" w:rsidRDefault="00970B56" w:rsidP="00970B56">
      <w:pPr>
        <w:pStyle w:val="Standarduser"/>
        <w:jc w:val="both"/>
        <w:rPr>
          <w:rFonts w:asciiTheme="minorHAnsi" w:hAnsiTheme="minorHAnsi" w:cstheme="minorHAnsi"/>
          <w:sz w:val="22"/>
          <w:szCs w:val="22"/>
        </w:rPr>
      </w:pPr>
    </w:p>
    <w:p w14:paraId="07BB43E8"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Tijekom prošle godine mjera pripravništva provodila se za jednu pripravnicu medicinskog smjera.</w:t>
      </w:r>
    </w:p>
    <w:p w14:paraId="3628CA0A"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ab/>
      </w:r>
    </w:p>
    <w:p w14:paraId="55DBA24C"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 xml:space="preserve">POKAZATELJI USPJEŠNOSTI PROGRAMA: </w:t>
      </w:r>
      <w:r w:rsidRPr="00FD54DD">
        <w:rPr>
          <w:rFonts w:asciiTheme="minorHAnsi" w:hAnsiTheme="minorHAnsi" w:cstheme="minorHAnsi"/>
          <w:i/>
          <w:sz w:val="22"/>
          <w:szCs w:val="22"/>
        </w:rPr>
        <w:t xml:space="preserve">(pokazatelji uspješnosti predstavljaju podlogu za mjerenje učinkovitosti provedbe </w:t>
      </w:r>
      <w:r w:rsidRPr="00FD54DD">
        <w:rPr>
          <w:rFonts w:asciiTheme="minorHAnsi" w:hAnsiTheme="minorHAnsi" w:cstheme="minorHAnsi"/>
          <w:b/>
          <w:bCs/>
          <w:i/>
          <w:sz w:val="22"/>
          <w:szCs w:val="22"/>
        </w:rPr>
        <w:t>programa</w:t>
      </w:r>
      <w:r w:rsidRPr="00FD54DD">
        <w:rPr>
          <w:rFonts w:asciiTheme="minorHAnsi" w:hAnsiTheme="minorHAnsi" w:cstheme="minorHAnsi"/>
          <w:i/>
          <w:sz w:val="22"/>
          <w:szCs w:val="22"/>
        </w:rPr>
        <w:t xml:space="preserve"> i trebaju biti: specifični, mjerljivi, dostupni, relevantni u odnosu na definirani cilj i vremenski određeni)</w:t>
      </w:r>
    </w:p>
    <w:p w14:paraId="789F189D" w14:textId="77777777" w:rsidR="00970B56" w:rsidRPr="00FD54DD" w:rsidRDefault="00970B56" w:rsidP="00970B56">
      <w:pPr>
        <w:pStyle w:val="Standarduser"/>
        <w:jc w:val="both"/>
        <w:rPr>
          <w:rFonts w:asciiTheme="minorHAnsi" w:hAnsiTheme="minorHAnsi" w:cstheme="minorHAnsi"/>
          <w:b/>
          <w:color w:val="FF0000"/>
          <w:sz w:val="22"/>
          <w:szCs w:val="22"/>
        </w:rPr>
      </w:pPr>
    </w:p>
    <w:p w14:paraId="0A8028D6" w14:textId="77777777" w:rsidR="00970B56" w:rsidRPr="00FD54DD" w:rsidRDefault="00970B56" w:rsidP="00970B56">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NAČIN I SREDSTVA ZA REALIZACIJU PROGRAMA:</w:t>
      </w:r>
    </w:p>
    <w:p w14:paraId="71AB5F7F" w14:textId="77777777" w:rsidR="00970B56" w:rsidRPr="00FD54DD" w:rsidRDefault="00970B56" w:rsidP="00970B56">
      <w:pPr>
        <w:pStyle w:val="Standarduser"/>
        <w:jc w:val="both"/>
        <w:rPr>
          <w:rFonts w:asciiTheme="minorHAnsi" w:hAnsiTheme="minorHAnsi" w:cstheme="minorHAnsi"/>
          <w:b/>
          <w:sz w:val="22"/>
          <w:szCs w:val="22"/>
        </w:rPr>
      </w:pPr>
    </w:p>
    <w:tbl>
      <w:tblPr>
        <w:tblW w:w="9629" w:type="dxa"/>
        <w:tblLayout w:type="fixed"/>
        <w:tblCellMar>
          <w:left w:w="10" w:type="dxa"/>
          <w:right w:w="10" w:type="dxa"/>
        </w:tblCellMar>
        <w:tblLook w:val="04A0" w:firstRow="1" w:lastRow="0" w:firstColumn="1" w:lastColumn="0" w:noHBand="0" w:noVBand="1"/>
      </w:tblPr>
      <w:tblGrid>
        <w:gridCol w:w="1988"/>
        <w:gridCol w:w="2654"/>
        <w:gridCol w:w="1120"/>
        <w:gridCol w:w="1393"/>
        <w:gridCol w:w="1248"/>
        <w:gridCol w:w="1226"/>
      </w:tblGrid>
      <w:tr w:rsidR="00970B56" w:rsidRPr="00FD54DD" w14:paraId="5BA286DD"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7B8F76"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Šifra aktivnosti/projekta</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3B7350"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Naziv aktivnosti / projekta</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C3AEE9"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Plan 2024.</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A19FB3D"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POVEĆANJE/</w:t>
            </w:r>
          </w:p>
          <w:p w14:paraId="21C7F76D"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SMANJENJE</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F6BE725"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NOVI PLAN 2024.</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98F220D"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IND.</w:t>
            </w:r>
          </w:p>
          <w:p w14:paraId="431A1B9F"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(5/3)</w:t>
            </w:r>
          </w:p>
        </w:tc>
      </w:tr>
      <w:tr w:rsidR="00970B56" w:rsidRPr="00FD54DD" w14:paraId="251B7681" w14:textId="77777777" w:rsidTr="004D65C9">
        <w:trPr>
          <w:trHeight w:val="232"/>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1CBFE7"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1</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FABECF"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76E663"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3</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713FFA"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FB035C3"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60B2871"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hAnsiTheme="minorHAnsi" w:cstheme="minorHAnsi"/>
                <w:b/>
                <w:sz w:val="22"/>
                <w:szCs w:val="22"/>
              </w:rPr>
              <w:t>6</w:t>
            </w:r>
          </w:p>
        </w:tc>
      </w:tr>
      <w:tr w:rsidR="00970B56" w:rsidRPr="00FD54DD" w14:paraId="74F603A9" w14:textId="77777777" w:rsidTr="004D65C9">
        <w:trPr>
          <w:trHeight w:val="320"/>
        </w:trPr>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9E0BA8"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A100212B</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31E8E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Mjera HZZ-pripravništvo</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BF9FBC"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10.000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5FB84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-10.000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2D527D"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C23EF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0</w:t>
            </w:r>
          </w:p>
        </w:tc>
      </w:tr>
      <w:tr w:rsidR="00970B56" w:rsidRPr="00FD54DD" w14:paraId="684C4E9F"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F74F40" w14:textId="77777777" w:rsidR="00970B56" w:rsidRPr="00FD54DD" w:rsidRDefault="00970B56" w:rsidP="004D65C9">
            <w:pPr>
              <w:pStyle w:val="Standarduser"/>
              <w:jc w:val="both"/>
              <w:rPr>
                <w:rFonts w:asciiTheme="minorHAnsi" w:hAnsiTheme="minorHAnsi" w:cstheme="minorHAnsi"/>
                <w:sz w:val="22"/>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A8109B" w14:textId="77777777" w:rsidR="00970B56" w:rsidRPr="00FD54DD" w:rsidRDefault="00970B56" w:rsidP="004D65C9">
            <w:pPr>
              <w:pStyle w:val="Standarduser"/>
              <w:jc w:val="both"/>
              <w:rPr>
                <w:rFonts w:asciiTheme="minorHAnsi" w:hAnsiTheme="minorHAnsi" w:cstheme="minorHAnsi"/>
                <w:sz w:val="22"/>
                <w:szCs w:val="22"/>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91F9A8" w14:textId="77777777" w:rsidR="00970B56" w:rsidRPr="00FD54DD" w:rsidRDefault="00970B56" w:rsidP="004D65C9">
            <w:pPr>
              <w:pStyle w:val="Standarduser"/>
              <w:jc w:val="both"/>
              <w:rPr>
                <w:rFonts w:asciiTheme="minorHAnsi" w:hAnsiTheme="minorHAnsi" w:cstheme="minorHAnsi"/>
                <w:sz w:val="22"/>
                <w:szCs w:val="22"/>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23525C" w14:textId="77777777" w:rsidR="00970B56" w:rsidRPr="00FD54DD" w:rsidRDefault="00970B56" w:rsidP="004D65C9">
            <w:pPr>
              <w:pStyle w:val="Standarduser"/>
              <w:jc w:val="both"/>
              <w:rPr>
                <w:rFonts w:asciiTheme="minorHAnsi" w:hAnsiTheme="minorHAnsi" w:cstheme="minorHAnsi"/>
                <w:sz w:val="22"/>
                <w:szCs w:val="22"/>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1B7354" w14:textId="77777777" w:rsidR="00970B56" w:rsidRPr="00FD54DD" w:rsidRDefault="00970B56" w:rsidP="004D65C9">
            <w:pPr>
              <w:pStyle w:val="Standarduser"/>
              <w:jc w:val="both"/>
              <w:rPr>
                <w:rFonts w:asciiTheme="minorHAnsi" w:hAnsiTheme="minorHAnsi" w:cstheme="minorHAnsi"/>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244A8A" w14:textId="77777777" w:rsidR="00970B56" w:rsidRPr="00FD54DD" w:rsidRDefault="00970B56" w:rsidP="004D65C9">
            <w:pPr>
              <w:pStyle w:val="Standarduser"/>
              <w:jc w:val="both"/>
              <w:rPr>
                <w:rFonts w:asciiTheme="minorHAnsi" w:hAnsiTheme="minorHAnsi" w:cstheme="minorHAnsi"/>
                <w:sz w:val="22"/>
                <w:szCs w:val="22"/>
              </w:rPr>
            </w:pPr>
          </w:p>
        </w:tc>
      </w:tr>
      <w:tr w:rsidR="00970B56" w:rsidRPr="00FD54DD" w14:paraId="1A2D2596"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711655" w14:textId="77777777" w:rsidR="00970B56" w:rsidRPr="00FD54DD" w:rsidRDefault="00970B56" w:rsidP="004D65C9">
            <w:pPr>
              <w:pStyle w:val="Standarduser"/>
              <w:jc w:val="both"/>
              <w:rPr>
                <w:rFonts w:asciiTheme="minorHAnsi" w:hAnsiTheme="minorHAnsi" w:cstheme="minorHAnsi"/>
                <w:b/>
                <w:sz w:val="22"/>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72A7C0"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Ukupno program:</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9A47AA"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10.000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BC399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-10.000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F976B3"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4B70A4"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0</w:t>
            </w:r>
          </w:p>
        </w:tc>
      </w:tr>
      <w:tr w:rsidR="00970B56" w:rsidRPr="00FD54DD" w14:paraId="39E43CCD" w14:textId="77777777" w:rsidTr="004D65C9">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07B572" w14:textId="77777777" w:rsidR="00970B56" w:rsidRPr="00FD54DD" w:rsidRDefault="00970B56" w:rsidP="004D65C9">
            <w:pPr>
              <w:pStyle w:val="Standarduser"/>
              <w:jc w:val="both"/>
              <w:rPr>
                <w:rFonts w:asciiTheme="minorHAnsi" w:hAnsiTheme="minorHAnsi" w:cstheme="minorHAnsi"/>
                <w:b/>
                <w:color w:val="FF0000"/>
                <w:sz w:val="22"/>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8BAF8" w14:textId="77777777" w:rsidR="00970B56" w:rsidRPr="00FD54DD" w:rsidRDefault="00970B56" w:rsidP="004D65C9">
            <w:pPr>
              <w:pStyle w:val="Standarduser"/>
              <w:jc w:val="both"/>
              <w:rPr>
                <w:rFonts w:asciiTheme="minorHAnsi" w:hAnsiTheme="minorHAnsi" w:cstheme="minorHAnsi"/>
                <w:b/>
                <w:color w:val="FF0000"/>
                <w:sz w:val="22"/>
                <w:szCs w:val="22"/>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B98CCB" w14:textId="77777777" w:rsidR="00970B56" w:rsidRPr="00FD54DD" w:rsidRDefault="00970B56" w:rsidP="004D65C9">
            <w:pPr>
              <w:pStyle w:val="Standarduser"/>
              <w:jc w:val="both"/>
              <w:rPr>
                <w:rFonts w:asciiTheme="minorHAnsi" w:hAnsiTheme="minorHAnsi" w:cstheme="minorHAnsi"/>
                <w:b/>
                <w:color w:val="FF0000"/>
                <w:sz w:val="22"/>
                <w:szCs w:val="22"/>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5B1346" w14:textId="77777777" w:rsidR="00970B56" w:rsidRPr="00FD54DD" w:rsidRDefault="00970B56" w:rsidP="004D65C9">
            <w:pPr>
              <w:pStyle w:val="Standarduser"/>
              <w:jc w:val="both"/>
              <w:rPr>
                <w:rFonts w:asciiTheme="minorHAnsi" w:hAnsiTheme="minorHAnsi" w:cstheme="minorHAnsi"/>
                <w:b/>
                <w:color w:val="FF0000"/>
                <w:sz w:val="22"/>
                <w:szCs w:val="22"/>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FF41DE" w14:textId="77777777" w:rsidR="00970B56" w:rsidRPr="00FD54DD" w:rsidRDefault="00970B56" w:rsidP="004D65C9">
            <w:pPr>
              <w:pStyle w:val="Standarduser"/>
              <w:jc w:val="both"/>
              <w:rPr>
                <w:rFonts w:asciiTheme="minorHAnsi" w:hAnsiTheme="minorHAnsi" w:cstheme="minorHAnsi"/>
                <w:b/>
                <w:color w:val="FF0000"/>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8EA888" w14:textId="77777777" w:rsidR="00970B56" w:rsidRPr="00FD54DD" w:rsidRDefault="00970B56" w:rsidP="004D65C9">
            <w:pPr>
              <w:pStyle w:val="Standarduser"/>
              <w:jc w:val="both"/>
              <w:rPr>
                <w:rFonts w:asciiTheme="minorHAnsi" w:hAnsiTheme="minorHAnsi" w:cstheme="minorHAnsi"/>
                <w:b/>
                <w:color w:val="FF0000"/>
                <w:sz w:val="22"/>
                <w:szCs w:val="22"/>
              </w:rPr>
            </w:pPr>
          </w:p>
        </w:tc>
      </w:tr>
    </w:tbl>
    <w:p w14:paraId="03FD64AF" w14:textId="77777777" w:rsidR="00970B56" w:rsidRPr="00FD54DD" w:rsidRDefault="00970B56" w:rsidP="00970B56">
      <w:pPr>
        <w:pStyle w:val="Standarduser"/>
        <w:jc w:val="both"/>
        <w:rPr>
          <w:rFonts w:asciiTheme="minorHAnsi" w:hAnsiTheme="minorHAnsi" w:cstheme="minorHAnsi"/>
          <w:b/>
          <w:color w:val="FF0000"/>
          <w:sz w:val="22"/>
          <w:szCs w:val="22"/>
        </w:rPr>
      </w:pPr>
    </w:p>
    <w:p w14:paraId="2B0C49BE" w14:textId="77777777" w:rsidR="00970B56" w:rsidRPr="00FD54DD" w:rsidRDefault="00970B56" w:rsidP="00970B56">
      <w:pPr>
        <w:pStyle w:val="Odlomakpopisa"/>
        <w:spacing w:after="0"/>
        <w:jc w:val="both"/>
        <w:rPr>
          <w:rFonts w:cstheme="minorHAnsi"/>
        </w:rPr>
      </w:pPr>
      <w:r w:rsidRPr="00FD54DD">
        <w:rPr>
          <w:rFonts w:cstheme="minorHAnsi"/>
        </w:rPr>
        <w:t>U nastavku se za svaku aktivnost/projekt daje sažeto obrazloženje i definiraju pokazatelji rezultata:</w:t>
      </w:r>
    </w:p>
    <w:tbl>
      <w:tblPr>
        <w:tblW w:w="9409" w:type="dxa"/>
        <w:tblInd w:w="93" w:type="dxa"/>
        <w:tblLayout w:type="fixed"/>
        <w:tblCellMar>
          <w:left w:w="10" w:type="dxa"/>
          <w:right w:w="10" w:type="dxa"/>
        </w:tblCellMar>
        <w:tblLook w:val="04A0" w:firstRow="1" w:lastRow="0" w:firstColumn="1" w:lastColumn="0" w:noHBand="0" w:noVBand="1"/>
      </w:tblPr>
      <w:tblGrid>
        <w:gridCol w:w="1459"/>
        <w:gridCol w:w="1444"/>
        <w:gridCol w:w="1140"/>
        <w:gridCol w:w="1736"/>
        <w:gridCol w:w="3630"/>
      </w:tblGrid>
      <w:tr w:rsidR="00970B56" w:rsidRPr="00FD54DD" w14:paraId="70153465" w14:textId="77777777" w:rsidTr="004D65C9">
        <w:trPr>
          <w:trHeight w:val="305"/>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5D265"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b/>
                <w:bCs/>
                <w:sz w:val="22"/>
                <w:szCs w:val="22"/>
                <w:lang w:eastAsia="hr-HR"/>
              </w:rPr>
              <w:t>Šifra i naziv aktivnosti/projekta u Proračunu: A100212B- Mjera HZZ - pripravništvo</w:t>
            </w:r>
          </w:p>
        </w:tc>
      </w:tr>
      <w:tr w:rsidR="00970B56" w:rsidRPr="00FD54DD" w14:paraId="09A60B44" w14:textId="77777777" w:rsidTr="004D65C9">
        <w:trPr>
          <w:trHeight w:val="518"/>
        </w:trPr>
        <w:tc>
          <w:tcPr>
            <w:tcW w:w="94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8005F"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 xml:space="preserve"> Obrazloženje aktivnosti/projekta:</w:t>
            </w:r>
          </w:p>
          <w:p w14:paraId="14833C1E"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sz w:val="22"/>
                <w:szCs w:val="22"/>
              </w:rPr>
              <w:t>Ovaj projekt/aktivnost omogućuje za ciljanu skupinu – nezaposlene osobe bez staža stjecanje prvog radnog iskustva. U odnosu na prvobitni plan imamo smanjenje za 10.000,00 eura iz razloga jer se po objavljenim natječajima za pripravnika nitko nije javio, te se ove godine ne planira zaposliti pripravnik po toj osnovi.</w:t>
            </w:r>
          </w:p>
        </w:tc>
      </w:tr>
      <w:tr w:rsidR="00970B56" w:rsidRPr="00FD54DD" w14:paraId="36E54B72" w14:textId="77777777" w:rsidTr="004D65C9">
        <w:trPr>
          <w:trHeight w:val="509"/>
        </w:trPr>
        <w:tc>
          <w:tcPr>
            <w:tcW w:w="940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AE44E" w14:textId="77777777" w:rsidR="00970B56" w:rsidRPr="00FD54DD" w:rsidRDefault="00970B56" w:rsidP="004D65C9">
            <w:pPr>
              <w:rPr>
                <w:rFonts w:cstheme="minorHAnsi"/>
              </w:rPr>
            </w:pPr>
          </w:p>
        </w:tc>
      </w:tr>
      <w:tr w:rsidR="00970B56" w:rsidRPr="00FD54DD" w14:paraId="3A424E8A" w14:textId="77777777" w:rsidTr="004D65C9">
        <w:trPr>
          <w:trHeight w:val="574"/>
        </w:trPr>
        <w:tc>
          <w:tcPr>
            <w:tcW w:w="9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C165B"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hAnsiTheme="minorHAnsi" w:cstheme="minorHAnsi"/>
                <w:b/>
                <w:sz w:val="22"/>
                <w:szCs w:val="22"/>
              </w:rPr>
              <w:t>Pokazatelji rezultata (navesti pokazatelje na razini aktivnosti/projekta):</w:t>
            </w:r>
          </w:p>
        </w:tc>
      </w:tr>
      <w:tr w:rsidR="00970B56" w:rsidRPr="00FD54DD" w14:paraId="433B8A8A" w14:textId="77777777" w:rsidTr="004D65C9">
        <w:trPr>
          <w:trHeight w:val="574"/>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BE7CA"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Pokazatelj</w:t>
            </w:r>
          </w:p>
          <w:p w14:paraId="5587FA30"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rezultata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5DA0E"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Definicija pokazatelja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B2406"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Jedinica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1EB53"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Polazna vrijednost 2024.</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D8D6B"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Ciljana vrijednost</w:t>
            </w:r>
          </w:p>
          <w:p w14:paraId="5A171989" w14:textId="77777777" w:rsidR="00970B56" w:rsidRPr="00FD54DD" w:rsidRDefault="00970B56" w:rsidP="004D65C9">
            <w:pPr>
              <w:pStyle w:val="Standarduser"/>
              <w:jc w:val="center"/>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2024.</w:t>
            </w:r>
          </w:p>
        </w:tc>
      </w:tr>
      <w:tr w:rsidR="00970B56" w:rsidRPr="00FD54DD" w14:paraId="5F9C0690" w14:textId="77777777" w:rsidTr="004D65C9">
        <w:trPr>
          <w:trHeight w:val="28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ADF1"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Broj pripravnika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A3E04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Broj pripravnika – ugovor s HZZ-om</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FC296"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Broj pripravnika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B037"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0</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CD88A" w14:textId="77777777" w:rsidR="00970B56" w:rsidRPr="00FD54DD" w:rsidRDefault="00970B56" w:rsidP="004D65C9">
            <w:pPr>
              <w:pStyle w:val="Standarduser"/>
              <w:jc w:val="both"/>
              <w:rPr>
                <w:rFonts w:asciiTheme="minorHAnsi" w:hAnsiTheme="minorHAnsi" w:cstheme="minorHAnsi"/>
                <w:sz w:val="22"/>
                <w:szCs w:val="22"/>
              </w:rPr>
            </w:pPr>
            <w:r w:rsidRPr="00FD54DD">
              <w:rPr>
                <w:rFonts w:asciiTheme="minorHAnsi" w:eastAsia="Times New Roman" w:hAnsiTheme="minorHAnsi" w:cstheme="minorHAnsi"/>
                <w:sz w:val="22"/>
                <w:szCs w:val="22"/>
                <w:lang w:eastAsia="hr-HR"/>
              </w:rPr>
              <w:t> 0</w:t>
            </w:r>
          </w:p>
        </w:tc>
      </w:tr>
    </w:tbl>
    <w:p w14:paraId="7FB4B9BF" w14:textId="77777777" w:rsidR="00970B56" w:rsidRPr="00FD54DD" w:rsidRDefault="00970B56" w:rsidP="00970B56">
      <w:pPr>
        <w:pStyle w:val="Standard"/>
        <w:ind w:left="3540" w:firstLine="708"/>
        <w:jc w:val="both"/>
        <w:rPr>
          <w:rFonts w:asciiTheme="minorHAnsi" w:hAnsiTheme="minorHAnsi" w:cstheme="minorHAnsi"/>
          <w:b/>
          <w:bCs/>
          <w:color w:val="FF0000"/>
          <w:sz w:val="22"/>
          <w:szCs w:val="22"/>
        </w:rPr>
      </w:pPr>
    </w:p>
    <w:p w14:paraId="5346C2C1" w14:textId="77777777" w:rsidR="00970B56" w:rsidRPr="00FD54DD" w:rsidRDefault="00970B56" w:rsidP="00970B56">
      <w:pPr>
        <w:pStyle w:val="Standard"/>
        <w:spacing w:after="200"/>
        <w:jc w:val="right"/>
        <w:rPr>
          <w:rFonts w:asciiTheme="minorHAnsi" w:hAnsiTheme="minorHAnsi" w:cstheme="minorHAnsi"/>
          <w:sz w:val="22"/>
          <w:szCs w:val="22"/>
        </w:rPr>
      </w:pPr>
    </w:p>
    <w:p w14:paraId="0D9A6054" w14:textId="77777777" w:rsidR="00970B56" w:rsidRPr="00FD54DD" w:rsidRDefault="00970B56" w:rsidP="00970B56">
      <w:pPr>
        <w:pStyle w:val="Standard"/>
        <w:spacing w:after="200"/>
        <w:jc w:val="right"/>
        <w:rPr>
          <w:rFonts w:asciiTheme="minorHAnsi" w:hAnsiTheme="minorHAnsi" w:cstheme="minorHAnsi"/>
          <w:color w:val="FF0000"/>
          <w:sz w:val="22"/>
          <w:szCs w:val="22"/>
        </w:rPr>
      </w:pPr>
    </w:p>
    <w:p w14:paraId="766E342E" w14:textId="77777777" w:rsidR="00970B56" w:rsidRPr="00FD54DD" w:rsidRDefault="00970B56" w:rsidP="00970B56">
      <w:pPr>
        <w:tabs>
          <w:tab w:val="left" w:pos="1050"/>
        </w:tabs>
        <w:rPr>
          <w:rFonts w:cstheme="minorHAnsi"/>
        </w:rPr>
      </w:pPr>
    </w:p>
    <w:p w14:paraId="7CD4B55B" w14:textId="77777777" w:rsidR="00970B56" w:rsidRPr="00FD54DD" w:rsidRDefault="00970B56" w:rsidP="00970B56">
      <w:pPr>
        <w:tabs>
          <w:tab w:val="left" w:pos="1050"/>
        </w:tabs>
        <w:rPr>
          <w:rFonts w:cstheme="minorHAnsi"/>
        </w:rPr>
        <w:sectPr w:rsidR="00970B56" w:rsidRPr="00FD54DD" w:rsidSect="00970B56">
          <w:pgSz w:w="11906" w:h="16838"/>
          <w:pgMar w:top="1134" w:right="1134" w:bottom="1134" w:left="1134" w:header="720" w:footer="720" w:gutter="0"/>
          <w:cols w:space="720"/>
        </w:sectPr>
      </w:pPr>
      <w:r w:rsidRPr="00FD54DD">
        <w:rPr>
          <w:rFonts w:cstheme="minorHAnsi"/>
        </w:rPr>
        <w:tab/>
      </w:r>
    </w:p>
    <w:p w14:paraId="2CBB802D" w14:textId="77777777" w:rsidR="000D35D1" w:rsidRPr="00FD54DD" w:rsidRDefault="000D35D1" w:rsidP="000D35D1">
      <w:pPr>
        <w:spacing w:after="0"/>
        <w:rPr>
          <w:rFonts w:cstheme="minorHAnsi"/>
          <w:b/>
          <w:color w:val="002060"/>
        </w:rPr>
      </w:pPr>
      <w:r w:rsidRPr="00FD54DD">
        <w:rPr>
          <w:rFonts w:cstheme="minorHAnsi"/>
          <w:b/>
          <w:color w:val="002060"/>
        </w:rPr>
        <w:lastRenderedPageBreak/>
        <w:t>08 - DOM ZDRAVLJA OZALJ</w:t>
      </w:r>
    </w:p>
    <w:p w14:paraId="3030FC17" w14:textId="77777777" w:rsidR="000D35D1" w:rsidRPr="00FD54DD" w:rsidRDefault="000D35D1" w:rsidP="000D35D1">
      <w:pPr>
        <w:pBdr>
          <w:bottom w:val="single" w:sz="12" w:space="1" w:color="auto"/>
        </w:pBdr>
        <w:spacing w:after="0"/>
        <w:rPr>
          <w:rFonts w:cstheme="minorHAnsi"/>
          <w:b/>
        </w:rPr>
      </w:pPr>
    </w:p>
    <w:p w14:paraId="6243CB9B" w14:textId="77777777" w:rsidR="000D35D1" w:rsidRPr="00FD54DD" w:rsidRDefault="000D35D1" w:rsidP="000D35D1">
      <w:pPr>
        <w:spacing w:after="0" w:line="240" w:lineRule="auto"/>
        <w:rPr>
          <w:rFonts w:cstheme="minorHAnsi"/>
          <w:b/>
        </w:rPr>
      </w:pPr>
    </w:p>
    <w:p w14:paraId="5DE6DD90" w14:textId="77777777" w:rsidR="000D35D1" w:rsidRPr="00FD54DD" w:rsidRDefault="000D35D1" w:rsidP="000D35D1">
      <w:pPr>
        <w:spacing w:after="0" w:line="240" w:lineRule="auto"/>
        <w:rPr>
          <w:rFonts w:cstheme="minorHAnsi"/>
          <w:b/>
        </w:rPr>
      </w:pPr>
      <w:r w:rsidRPr="00FD54DD">
        <w:rPr>
          <w:rFonts w:cstheme="minorHAnsi"/>
          <w:b/>
        </w:rPr>
        <w:t>SAŽETAK DJELOKRUGA RADA:</w:t>
      </w:r>
    </w:p>
    <w:p w14:paraId="7CCEB87F" w14:textId="77777777" w:rsidR="000D35D1" w:rsidRPr="00FD54DD" w:rsidRDefault="000D35D1" w:rsidP="000D35D1">
      <w:pPr>
        <w:spacing w:after="0" w:line="240" w:lineRule="auto"/>
        <w:rPr>
          <w:rFonts w:eastAsia="Times New Roman" w:cstheme="minorHAnsi"/>
          <w:lang w:eastAsia="ar-SA"/>
        </w:rPr>
      </w:pPr>
      <w:r w:rsidRPr="00FD54DD">
        <w:rPr>
          <w:rFonts w:cstheme="minorHAnsi"/>
        </w:rPr>
        <w:t xml:space="preserve">Dom zdravlja Ozalj  bio je osnovan kao zdravstvena  ustanova  čiji je osnivač Karlovačke Županija.  Kao proračunski korisnik Karlovačke Županije od 2016. godine uključena je u sustav riznice  Karlovačke županije .  Dom zdravlja Ozalj je sukladno Zakonu o zdravstvenoj zaštiti (NN  100/18, 125/19, 147/20)  ) organiziran kao zdravstvena ustanova za obavljanje   zdravstvene djelatnosti primarne zdravstvene zaštite i specijalističko konzilijarne zdravstvene zaštite. </w:t>
      </w:r>
      <w:r w:rsidRPr="00FD54DD">
        <w:rPr>
          <w:rFonts w:eastAsia="Times New Roman" w:cstheme="minorHAnsi"/>
          <w:lang w:eastAsia="ar-SA"/>
        </w:rPr>
        <w:t xml:space="preserve">Osnovan je 1956. godine, kao Zdravstvena stanica Ozalj; a kao Dom zdravlja  postoji od 1983 godine. </w:t>
      </w:r>
      <w:r w:rsidRPr="00FD54DD">
        <w:rPr>
          <w:rFonts w:cstheme="minorHAnsi"/>
        </w:rPr>
        <w:t xml:space="preserve">Djelatnost Doma zdravlja Ozalj pokriva područje od 285 km2-područje  Grada Ozlja, Općina </w:t>
      </w:r>
      <w:proofErr w:type="spellStart"/>
      <w:r w:rsidRPr="00FD54DD">
        <w:rPr>
          <w:rFonts w:cstheme="minorHAnsi"/>
        </w:rPr>
        <w:t>Žakanje</w:t>
      </w:r>
      <w:proofErr w:type="spellEnd"/>
      <w:r w:rsidRPr="00FD54DD">
        <w:rPr>
          <w:rFonts w:cstheme="minorHAnsi"/>
        </w:rPr>
        <w:t xml:space="preserve">, </w:t>
      </w:r>
      <w:proofErr w:type="spellStart"/>
      <w:r w:rsidRPr="00FD54DD">
        <w:rPr>
          <w:rFonts w:cstheme="minorHAnsi"/>
        </w:rPr>
        <w:t>Kamanje</w:t>
      </w:r>
      <w:proofErr w:type="spellEnd"/>
      <w:r w:rsidRPr="00FD54DD">
        <w:rPr>
          <w:rFonts w:cstheme="minorHAnsi"/>
        </w:rPr>
        <w:t xml:space="preserve"> i Ribnik i dio Žumberka. Djelatnost se obavlja na adresi Ozalj, Kolodvorska 2 i  dislociranoj Ambulanti u </w:t>
      </w:r>
      <w:proofErr w:type="spellStart"/>
      <w:r w:rsidRPr="00FD54DD">
        <w:rPr>
          <w:rFonts w:cstheme="minorHAnsi"/>
        </w:rPr>
        <w:t>Žakanju</w:t>
      </w:r>
      <w:proofErr w:type="spellEnd"/>
      <w:r w:rsidRPr="00FD54DD">
        <w:rPr>
          <w:rFonts w:cstheme="minorHAnsi"/>
        </w:rPr>
        <w:t xml:space="preserve"> gdje je u koncesiji  jedna Ordinacija opće/obiteljske medicine i jedna Ordinacija dentalne medicine.</w:t>
      </w:r>
      <w:r w:rsidRPr="00FD54DD">
        <w:rPr>
          <w:rFonts w:eastAsia="Times New Roman" w:cstheme="minorHAnsi"/>
          <w:lang w:eastAsia="ar-SA"/>
        </w:rPr>
        <w:t xml:space="preserve"> Broj stanovnika koje pokriva djelatnost Doma  zdravlja je 11.708 .</w:t>
      </w:r>
    </w:p>
    <w:p w14:paraId="2188E284" w14:textId="77777777" w:rsidR="000D35D1" w:rsidRPr="00FD54DD" w:rsidRDefault="000D35D1" w:rsidP="000D35D1">
      <w:pPr>
        <w:spacing w:after="0" w:line="240" w:lineRule="auto"/>
        <w:rPr>
          <w:rFonts w:eastAsia="Times New Roman" w:cstheme="minorHAnsi"/>
          <w:b/>
          <w:bCs/>
          <w:lang w:eastAsia="ar-SA"/>
        </w:rPr>
      </w:pPr>
      <w:r w:rsidRPr="00FD54DD">
        <w:rPr>
          <w:rFonts w:eastAsia="Times New Roman" w:cstheme="minorHAnsi"/>
          <w:b/>
          <w:bCs/>
          <w:lang w:eastAsia="ar-SA"/>
        </w:rPr>
        <w:t>Od 01. Listopada 2024. godine Dom zdravlja Ozalj  pripojen je Domu zdravlja Karlovačke županije kao jedna od organizacijskih  jedinica .</w:t>
      </w:r>
    </w:p>
    <w:p w14:paraId="1B669788" w14:textId="77777777" w:rsidR="000D35D1" w:rsidRPr="00FD54DD" w:rsidRDefault="000D35D1" w:rsidP="000D35D1">
      <w:pPr>
        <w:spacing w:after="0" w:line="240" w:lineRule="auto"/>
        <w:rPr>
          <w:rFonts w:cstheme="minorHAnsi"/>
          <w:b/>
          <w:bCs/>
        </w:rPr>
      </w:pPr>
    </w:p>
    <w:p w14:paraId="49CFEB03" w14:textId="77777777" w:rsidR="000D35D1" w:rsidRPr="00FD54DD" w:rsidRDefault="000D35D1" w:rsidP="000D35D1">
      <w:pPr>
        <w:jc w:val="both"/>
        <w:rPr>
          <w:rFonts w:cstheme="minorHAnsi"/>
          <w:lang w:eastAsia="ar-SA"/>
        </w:rPr>
      </w:pPr>
      <w:r w:rsidRPr="00FD54DD">
        <w:rPr>
          <w:rFonts w:cstheme="minorHAnsi"/>
          <w:b/>
          <w:bCs/>
          <w:lang w:eastAsia="ar-SA"/>
        </w:rPr>
        <w:t>Glavni  cilj</w:t>
      </w:r>
      <w:r w:rsidRPr="00FD54DD">
        <w:rPr>
          <w:rFonts w:cstheme="minorHAnsi"/>
          <w:lang w:eastAsia="ar-SA"/>
        </w:rPr>
        <w:t xml:space="preserve"> organizacije i uprave Doma zdravlja Ozalj je na najbolji mogući način  zbrinuti stanovništvo u skladu s postojećim zakonskim propisima uz primjenu suvremenih dostignuća medicinske znanosti i prakse, a u okviru zadanih financijskih sredstava Doma zdravlja Ozalj:</w:t>
      </w:r>
    </w:p>
    <w:p w14:paraId="4877AB2E" w14:textId="77777777" w:rsidR="000D35D1" w:rsidRPr="00FD54DD" w:rsidRDefault="000D35D1" w:rsidP="000D35D1">
      <w:pPr>
        <w:jc w:val="both"/>
        <w:rPr>
          <w:rFonts w:cstheme="minorHAnsi"/>
          <w:lang w:eastAsia="ar-SA"/>
        </w:rPr>
      </w:pPr>
      <w:r w:rsidRPr="00FD54DD">
        <w:rPr>
          <w:rFonts w:cstheme="minorHAnsi"/>
          <w:b/>
          <w:lang w:eastAsia="ar-SA"/>
        </w:rPr>
        <w:t>Glavni program</w:t>
      </w:r>
      <w:r w:rsidRPr="00FD54DD">
        <w:rPr>
          <w:rFonts w:cstheme="minorHAnsi"/>
          <w:lang w:eastAsia="ar-SA"/>
        </w:rPr>
        <w:t xml:space="preserve"> – primarna zdravstvena zaštita realizira se odvijanjem redovnog poslovanja svih djelatnosti U Domu zdravlja Ozalj, uz suradnju s ostalim  zdravstvenim ustanovama  Karlovačke županije i uz podršku svih drugih institucija – jedinica lokalne samouprave, HZZO-a, Centra za </w:t>
      </w:r>
      <w:proofErr w:type="spellStart"/>
      <w:r w:rsidRPr="00FD54DD">
        <w:rPr>
          <w:rFonts w:cstheme="minorHAnsi"/>
          <w:lang w:eastAsia="ar-SA"/>
        </w:rPr>
        <w:t>soc</w:t>
      </w:r>
      <w:proofErr w:type="spellEnd"/>
      <w:r w:rsidRPr="00FD54DD">
        <w:rPr>
          <w:rFonts w:cstheme="minorHAnsi"/>
          <w:lang w:eastAsia="ar-SA"/>
        </w:rPr>
        <w:t xml:space="preserve">. skrb i drugih. </w:t>
      </w:r>
    </w:p>
    <w:p w14:paraId="31EEDC6D" w14:textId="77777777" w:rsidR="000D35D1" w:rsidRPr="00FD54DD" w:rsidRDefault="000D35D1" w:rsidP="000D35D1">
      <w:pPr>
        <w:spacing w:after="0" w:line="240" w:lineRule="auto"/>
        <w:rPr>
          <w:rFonts w:cstheme="minorHAnsi"/>
        </w:rPr>
      </w:pPr>
    </w:p>
    <w:p w14:paraId="338B1DD6" w14:textId="77777777" w:rsidR="000D35D1" w:rsidRPr="00FD54DD" w:rsidRDefault="000D35D1" w:rsidP="000D35D1">
      <w:pPr>
        <w:spacing w:after="0" w:line="240" w:lineRule="auto"/>
        <w:rPr>
          <w:rFonts w:cstheme="minorHAnsi"/>
          <w:b/>
        </w:rPr>
      </w:pPr>
      <w:r w:rsidRPr="00FD54DD">
        <w:rPr>
          <w:rFonts w:cstheme="minorHAnsi"/>
          <w:b/>
        </w:rPr>
        <w:t>ORGANIZACIJSKA STRUKTURA</w:t>
      </w:r>
    </w:p>
    <w:p w14:paraId="7B046538" w14:textId="77777777" w:rsidR="000D35D1" w:rsidRPr="00FD54DD" w:rsidRDefault="000D35D1" w:rsidP="000D35D1">
      <w:pPr>
        <w:tabs>
          <w:tab w:val="num" w:pos="960"/>
        </w:tabs>
        <w:rPr>
          <w:rFonts w:cstheme="minorHAnsi"/>
          <w:b/>
          <w:bCs/>
        </w:rPr>
      </w:pPr>
      <w:r w:rsidRPr="00FD54DD">
        <w:rPr>
          <w:rFonts w:cstheme="minorHAnsi"/>
        </w:rPr>
        <w:t xml:space="preserve">U okviru   OJ Dom zdravlja Ozalj  obavlja se  djelatnost patronažne zdravstvene zaštite, sanitetskog prijevoza, zdravstvene zaštite žena, opće/obiteljske medicine (3 tima), dentalne medicine (1 tim), fizikalne medicine i rehabilitacije / 0,3 tima),   oftalmologije i radiologije ( ultrazvuk).  Od 01. travnja 2022. godine u sastavu doma zdravlja je i Ljekarna  koja je do 31. ožujka  2022. bila u zakupu. Uz navedene djelatnosti, u Domu zdravlja postoji Uprava s tehničkim službama koju čine </w:t>
      </w:r>
      <w:proofErr w:type="spellStart"/>
      <w:r w:rsidRPr="00FD54DD">
        <w:rPr>
          <w:rFonts w:cstheme="minorHAnsi"/>
        </w:rPr>
        <w:t>v.d.ravnateljica</w:t>
      </w:r>
      <w:proofErr w:type="spellEnd"/>
      <w:r w:rsidRPr="00FD54DD">
        <w:rPr>
          <w:rFonts w:cstheme="minorHAnsi"/>
        </w:rPr>
        <w:t xml:space="preserve">, djelatnici u računovodstvu i čistačice. </w:t>
      </w:r>
      <w:r w:rsidRPr="00FD54DD">
        <w:rPr>
          <w:rFonts w:cstheme="minorHAnsi"/>
          <w:b/>
          <w:bCs/>
        </w:rPr>
        <w:t xml:space="preserve">Ukupan broj djelatnika  zaposlenih na dan  31.10.2024.  je 44 , od toga 33  stalno zaposlenih, šestero   djelatnika  temeljem ugovora o radu na određeno vrijeme za obavljanje pripravničkog staža i   petero djelatnika temeljem ugovora  radu na određeno vrijeme  zbog  zamjena za porodiljne dopuste ( tri zamjene u fizikalnoj djelatnosti) , za  godišnje odmore i   zbog povećanja opsega poslova  . </w:t>
      </w:r>
    </w:p>
    <w:p w14:paraId="72AC044F" w14:textId="77777777" w:rsidR="000D35D1" w:rsidRPr="00FD54DD" w:rsidRDefault="000D35D1" w:rsidP="000D35D1">
      <w:pPr>
        <w:rPr>
          <w:rFonts w:cstheme="minorHAnsi"/>
        </w:rPr>
      </w:pPr>
      <w:r w:rsidRPr="00FD54DD">
        <w:rPr>
          <w:rFonts w:cstheme="minorHAnsi"/>
        </w:rPr>
        <w:t xml:space="preserve">Kao koncesionari u Domu zdravlja Ozalj rade jedna ordinacija opće/obiteljske medicine, tri  ordinacije dentalne medicine i Medicinsko biokemijski laboratorij. U timovima koji su u zakupu  radi ukupno 10  djelatnika. Od 01. Listopada 2023. godine u Dom zdravlja vratila se   Ordinacija opće medicine u </w:t>
      </w:r>
      <w:proofErr w:type="spellStart"/>
      <w:r w:rsidRPr="00FD54DD">
        <w:rPr>
          <w:rFonts w:cstheme="minorHAnsi"/>
        </w:rPr>
        <w:t>Žakanju</w:t>
      </w:r>
      <w:proofErr w:type="spellEnd"/>
      <w:r w:rsidRPr="00FD54DD">
        <w:rPr>
          <w:rFonts w:cstheme="minorHAnsi"/>
        </w:rPr>
        <w:t xml:space="preserve"> zbog odlaska zakupca u mirovinu. Od 01.01.2025.  planira se zbog odlaska u mirovinu vraćanje još jedne ordinacije dentalne medicine i Medicinsko biokemijski laboratorij</w:t>
      </w:r>
    </w:p>
    <w:p w14:paraId="4C2E4B5A" w14:textId="77777777" w:rsidR="000D35D1" w:rsidRPr="00FD54DD" w:rsidRDefault="000D35D1" w:rsidP="000D35D1">
      <w:pPr>
        <w:spacing w:after="0" w:line="240" w:lineRule="auto"/>
        <w:rPr>
          <w:rFonts w:cstheme="minorHAnsi"/>
        </w:rPr>
      </w:pPr>
      <w:r w:rsidRPr="00FD54DD">
        <w:rPr>
          <w:rFonts w:cstheme="minorHAnsi"/>
        </w:rPr>
        <w:t xml:space="preserve">Financijskim Planom za 2024 . godinu s prijedlogom prihoda / rashoda  financira se  obavljanje  djelatnosti  Doma zdravlja :  patronažne zdravstvene zaštite,( sanitetskog prijevoza - do zaključno 31. Ožujka  kada je djelatnost sanitetskog prijevoza preuzeo Zavod za hitnu medicinu) , zdravstvene zaštite žena, opće/obiteljske medicine (4 tima), dentalne medicine (1 tim), fizikalne medicine i rehabilitacije   - 0,3 tima, oftalmologije , radiologije i zdravstvenog turizma. Od 2022. godine obavljaju se i  dodatne usluge medicinske masaže,  medicinskih vježbi  a od 2023. godine  i usluge  estetske medicine - To su dodatne  </w:t>
      </w:r>
      <w:r w:rsidRPr="00FD54DD">
        <w:rPr>
          <w:rFonts w:cstheme="minorHAnsi"/>
        </w:rPr>
        <w:lastRenderedPageBreak/>
        <w:t>usluge - izvan ugovorenih djelatnosti u okviru djelatnosti zdravstvenog turizma pod nadzorom fizioterapeuta   i doktorice -specijalizantice fizikalne medicine od kojih se ostvaruju dodatna sredstva  (vlastiti prihodi) .</w:t>
      </w:r>
    </w:p>
    <w:p w14:paraId="270D90E4" w14:textId="77777777" w:rsidR="000D35D1" w:rsidRPr="00FD54DD" w:rsidRDefault="000D35D1" w:rsidP="000D35D1">
      <w:pPr>
        <w:spacing w:after="0" w:line="240" w:lineRule="auto"/>
        <w:rPr>
          <w:rFonts w:cstheme="minorHAnsi"/>
          <w:b/>
          <w:color w:val="548DD4" w:themeColor="text2" w:themeTint="99"/>
        </w:rPr>
      </w:pPr>
      <w:r w:rsidRPr="00FD54DD">
        <w:rPr>
          <w:rFonts w:cstheme="minorHAnsi"/>
          <w:b/>
          <w:color w:val="548DD4" w:themeColor="text2" w:themeTint="99"/>
        </w:rPr>
        <w:t>Financijskim planom po III Rebalansu planiraju se prihodi i rashodi za razdoblje 01.10.2024 . do 31.12.2024. godine zbog spajanja domova zdravlja s danom 01. Listopada 2024. godine.</w:t>
      </w:r>
    </w:p>
    <w:p w14:paraId="4E7C4276" w14:textId="77777777" w:rsidR="000D35D1" w:rsidRPr="00FD54DD" w:rsidRDefault="000D35D1" w:rsidP="000D35D1">
      <w:pPr>
        <w:spacing w:after="0" w:line="240" w:lineRule="auto"/>
        <w:rPr>
          <w:rFonts w:cstheme="minorHAnsi"/>
          <w:b/>
        </w:rPr>
      </w:pPr>
    </w:p>
    <w:p w14:paraId="100E7539" w14:textId="77777777" w:rsidR="000D35D1" w:rsidRPr="00FD54DD" w:rsidRDefault="000D35D1" w:rsidP="000D35D1">
      <w:pPr>
        <w:spacing w:after="0" w:line="240" w:lineRule="auto"/>
        <w:rPr>
          <w:rFonts w:cstheme="minorHAnsi"/>
          <w:b/>
        </w:rPr>
      </w:pPr>
      <w:r w:rsidRPr="00FD54DD">
        <w:rPr>
          <w:rFonts w:cstheme="minorHAnsi"/>
          <w:b/>
        </w:rPr>
        <w:t xml:space="preserve">FINANCIJSKI PLAN ZA 2024.GODINU  ( III. Izmjene i dopune )      </w:t>
      </w:r>
      <w:r w:rsidRPr="00FD54DD">
        <w:rPr>
          <w:rFonts w:cstheme="minorHAnsi"/>
          <w:bCs/>
          <w:i/>
          <w:iCs/>
        </w:rPr>
        <w:t>(iznosi u EUR)</w:t>
      </w:r>
      <w:r w:rsidRPr="00FD54DD">
        <w:rPr>
          <w:rFonts w:cstheme="minorHAnsi"/>
          <w:b/>
        </w:rPr>
        <w:t>:</w:t>
      </w:r>
    </w:p>
    <w:p w14:paraId="15B3C2B5" w14:textId="77777777" w:rsidR="000D35D1" w:rsidRPr="00FD54DD" w:rsidRDefault="000D35D1" w:rsidP="000D35D1">
      <w:pPr>
        <w:spacing w:after="0" w:line="240" w:lineRule="auto"/>
        <w:rPr>
          <w:rFonts w:cstheme="minorHAnsi"/>
          <w:b/>
        </w:rPr>
      </w:pPr>
    </w:p>
    <w:tbl>
      <w:tblPr>
        <w:tblStyle w:val="Reetkatablice"/>
        <w:tblW w:w="0" w:type="auto"/>
        <w:tblLook w:val="04A0" w:firstRow="1" w:lastRow="0" w:firstColumn="1" w:lastColumn="0" w:noHBand="0" w:noVBand="1"/>
      </w:tblPr>
      <w:tblGrid>
        <w:gridCol w:w="1146"/>
        <w:gridCol w:w="2769"/>
        <w:gridCol w:w="1609"/>
        <w:gridCol w:w="1424"/>
        <w:gridCol w:w="1376"/>
        <w:gridCol w:w="1305"/>
      </w:tblGrid>
      <w:tr w:rsidR="000D35D1" w:rsidRPr="00FD54DD" w14:paraId="312BB70A" w14:textId="77777777" w:rsidTr="004D65C9">
        <w:trPr>
          <w:trHeight w:val="467"/>
        </w:trPr>
        <w:tc>
          <w:tcPr>
            <w:tcW w:w="1146" w:type="dxa"/>
            <w:vAlign w:val="center"/>
          </w:tcPr>
          <w:p w14:paraId="2C4159AB" w14:textId="77777777" w:rsidR="000D35D1" w:rsidRPr="00FD54DD" w:rsidRDefault="000D35D1" w:rsidP="004D65C9">
            <w:pPr>
              <w:jc w:val="center"/>
              <w:rPr>
                <w:rFonts w:cstheme="minorHAnsi"/>
                <w:b/>
              </w:rPr>
            </w:pPr>
            <w:r w:rsidRPr="00FD54DD">
              <w:rPr>
                <w:rFonts w:cstheme="minorHAnsi"/>
                <w:b/>
              </w:rPr>
              <w:t>Šifra programa</w:t>
            </w:r>
          </w:p>
        </w:tc>
        <w:tc>
          <w:tcPr>
            <w:tcW w:w="2769" w:type="dxa"/>
            <w:vAlign w:val="center"/>
          </w:tcPr>
          <w:p w14:paraId="6219CCA3" w14:textId="77777777" w:rsidR="000D35D1" w:rsidRPr="00FD54DD" w:rsidRDefault="000D35D1" w:rsidP="004D65C9">
            <w:pPr>
              <w:jc w:val="center"/>
              <w:rPr>
                <w:rFonts w:cstheme="minorHAnsi"/>
                <w:b/>
              </w:rPr>
            </w:pPr>
            <w:r w:rsidRPr="00FD54DD">
              <w:rPr>
                <w:rFonts w:cstheme="minorHAnsi"/>
                <w:b/>
              </w:rPr>
              <w:t>Naziv programa</w:t>
            </w:r>
          </w:p>
        </w:tc>
        <w:tc>
          <w:tcPr>
            <w:tcW w:w="1609" w:type="dxa"/>
            <w:vAlign w:val="center"/>
          </w:tcPr>
          <w:p w14:paraId="12CC690D" w14:textId="77777777" w:rsidR="000D35D1" w:rsidRPr="00FD54DD" w:rsidRDefault="000D35D1" w:rsidP="004D65C9">
            <w:pPr>
              <w:jc w:val="center"/>
              <w:rPr>
                <w:rFonts w:cstheme="minorHAnsi"/>
                <w:b/>
              </w:rPr>
            </w:pPr>
            <w:r w:rsidRPr="00FD54DD">
              <w:rPr>
                <w:rFonts w:cstheme="minorHAnsi"/>
                <w:b/>
              </w:rPr>
              <w:t>PLAN 2024.</w:t>
            </w:r>
          </w:p>
          <w:p w14:paraId="46E6D769" w14:textId="77777777" w:rsidR="000D35D1" w:rsidRPr="00FD54DD" w:rsidRDefault="000D35D1" w:rsidP="004D65C9">
            <w:pPr>
              <w:jc w:val="center"/>
              <w:rPr>
                <w:rFonts w:cstheme="minorHAnsi"/>
                <w:b/>
              </w:rPr>
            </w:pPr>
            <w:r w:rsidRPr="00FD54DD">
              <w:rPr>
                <w:rFonts w:cstheme="minorHAnsi"/>
                <w:b/>
              </w:rPr>
              <w:t>II rebalans 10-12 2024</w:t>
            </w:r>
          </w:p>
          <w:p w14:paraId="20E2C01F" w14:textId="77777777" w:rsidR="000D35D1" w:rsidRPr="00FD54DD" w:rsidRDefault="000D35D1" w:rsidP="004D65C9">
            <w:pPr>
              <w:jc w:val="center"/>
              <w:rPr>
                <w:rFonts w:cstheme="minorHAnsi"/>
                <w:b/>
              </w:rPr>
            </w:pPr>
          </w:p>
        </w:tc>
        <w:tc>
          <w:tcPr>
            <w:tcW w:w="1424" w:type="dxa"/>
            <w:vAlign w:val="center"/>
          </w:tcPr>
          <w:p w14:paraId="35F12B19" w14:textId="77777777" w:rsidR="000D35D1" w:rsidRPr="00FD54DD" w:rsidRDefault="000D35D1" w:rsidP="004D65C9">
            <w:pPr>
              <w:jc w:val="center"/>
              <w:rPr>
                <w:rFonts w:cstheme="minorHAnsi"/>
                <w:b/>
              </w:rPr>
            </w:pPr>
            <w:r w:rsidRPr="00FD54DD">
              <w:rPr>
                <w:rFonts w:cstheme="minorHAnsi"/>
                <w:b/>
              </w:rPr>
              <w:t>POVEĆANJE/</w:t>
            </w:r>
          </w:p>
          <w:p w14:paraId="000F1CA7" w14:textId="77777777" w:rsidR="000D35D1" w:rsidRPr="00FD54DD" w:rsidRDefault="000D35D1" w:rsidP="004D65C9">
            <w:pPr>
              <w:jc w:val="center"/>
              <w:rPr>
                <w:rFonts w:cstheme="minorHAnsi"/>
                <w:b/>
              </w:rPr>
            </w:pPr>
            <w:r w:rsidRPr="00FD54DD">
              <w:rPr>
                <w:rFonts w:cstheme="minorHAnsi"/>
                <w:b/>
              </w:rPr>
              <w:t>SMANJENJE</w:t>
            </w:r>
          </w:p>
        </w:tc>
        <w:tc>
          <w:tcPr>
            <w:tcW w:w="1376" w:type="dxa"/>
            <w:vAlign w:val="center"/>
          </w:tcPr>
          <w:p w14:paraId="5ECAD97B" w14:textId="77777777" w:rsidR="000D35D1" w:rsidRPr="00FD54DD" w:rsidRDefault="000D35D1" w:rsidP="004D65C9">
            <w:pPr>
              <w:rPr>
                <w:rFonts w:cstheme="minorHAnsi"/>
                <w:b/>
              </w:rPr>
            </w:pPr>
            <w:r w:rsidRPr="00FD54DD">
              <w:rPr>
                <w:rFonts w:cstheme="minorHAnsi"/>
                <w:b/>
              </w:rPr>
              <w:t>NOVI PLAN 2024.-III. REBALANS 10-12 2024.</w:t>
            </w:r>
          </w:p>
        </w:tc>
        <w:tc>
          <w:tcPr>
            <w:tcW w:w="1305" w:type="dxa"/>
            <w:vAlign w:val="center"/>
          </w:tcPr>
          <w:p w14:paraId="270620F9" w14:textId="77777777" w:rsidR="000D35D1" w:rsidRPr="00FD54DD" w:rsidRDefault="000D35D1" w:rsidP="004D65C9">
            <w:pPr>
              <w:jc w:val="center"/>
              <w:rPr>
                <w:rFonts w:cstheme="minorHAnsi"/>
                <w:b/>
              </w:rPr>
            </w:pPr>
            <w:r w:rsidRPr="00FD54DD">
              <w:rPr>
                <w:rFonts w:cstheme="minorHAnsi"/>
                <w:b/>
              </w:rPr>
              <w:t>INDEKS 5/3</w:t>
            </w:r>
          </w:p>
        </w:tc>
      </w:tr>
      <w:tr w:rsidR="000D35D1" w:rsidRPr="00FD54DD" w14:paraId="4ECB5A7F" w14:textId="77777777" w:rsidTr="004D65C9">
        <w:trPr>
          <w:trHeight w:val="467"/>
        </w:trPr>
        <w:tc>
          <w:tcPr>
            <w:tcW w:w="1146" w:type="dxa"/>
            <w:vAlign w:val="center"/>
          </w:tcPr>
          <w:p w14:paraId="7519D884" w14:textId="77777777" w:rsidR="000D35D1" w:rsidRPr="00FD54DD" w:rsidRDefault="000D35D1" w:rsidP="004D65C9">
            <w:pPr>
              <w:jc w:val="center"/>
              <w:rPr>
                <w:rFonts w:cstheme="minorHAnsi"/>
                <w:b/>
              </w:rPr>
            </w:pPr>
            <w:r w:rsidRPr="00FD54DD">
              <w:rPr>
                <w:rFonts w:cstheme="minorHAnsi"/>
                <w:b/>
              </w:rPr>
              <w:t>1</w:t>
            </w:r>
          </w:p>
        </w:tc>
        <w:tc>
          <w:tcPr>
            <w:tcW w:w="2769" w:type="dxa"/>
            <w:vAlign w:val="center"/>
          </w:tcPr>
          <w:p w14:paraId="7B9430A4" w14:textId="77777777" w:rsidR="000D35D1" w:rsidRPr="00FD54DD" w:rsidRDefault="000D35D1" w:rsidP="004D65C9">
            <w:pPr>
              <w:jc w:val="center"/>
              <w:rPr>
                <w:rFonts w:cstheme="minorHAnsi"/>
                <w:b/>
              </w:rPr>
            </w:pPr>
            <w:r w:rsidRPr="00FD54DD">
              <w:rPr>
                <w:rFonts w:cstheme="minorHAnsi"/>
                <w:b/>
              </w:rPr>
              <w:t>2</w:t>
            </w:r>
          </w:p>
        </w:tc>
        <w:tc>
          <w:tcPr>
            <w:tcW w:w="1609" w:type="dxa"/>
            <w:vAlign w:val="center"/>
          </w:tcPr>
          <w:p w14:paraId="7F1B0AF8" w14:textId="77777777" w:rsidR="000D35D1" w:rsidRPr="00FD54DD" w:rsidRDefault="000D35D1" w:rsidP="004D65C9">
            <w:pPr>
              <w:jc w:val="center"/>
              <w:rPr>
                <w:rFonts w:cstheme="minorHAnsi"/>
                <w:b/>
              </w:rPr>
            </w:pPr>
            <w:r w:rsidRPr="00FD54DD">
              <w:rPr>
                <w:rFonts w:cstheme="minorHAnsi"/>
                <w:b/>
              </w:rPr>
              <w:t>3</w:t>
            </w:r>
          </w:p>
        </w:tc>
        <w:tc>
          <w:tcPr>
            <w:tcW w:w="1424" w:type="dxa"/>
            <w:vAlign w:val="center"/>
          </w:tcPr>
          <w:p w14:paraId="4B80D4FD" w14:textId="77777777" w:rsidR="000D35D1" w:rsidRPr="00FD54DD" w:rsidRDefault="000D35D1" w:rsidP="004D65C9">
            <w:pPr>
              <w:jc w:val="center"/>
              <w:rPr>
                <w:rFonts w:cstheme="minorHAnsi"/>
                <w:b/>
              </w:rPr>
            </w:pPr>
            <w:r w:rsidRPr="00FD54DD">
              <w:rPr>
                <w:rFonts w:cstheme="minorHAnsi"/>
                <w:b/>
              </w:rPr>
              <w:t>4</w:t>
            </w:r>
          </w:p>
        </w:tc>
        <w:tc>
          <w:tcPr>
            <w:tcW w:w="1376" w:type="dxa"/>
            <w:vAlign w:val="center"/>
          </w:tcPr>
          <w:p w14:paraId="2877C25B" w14:textId="77777777" w:rsidR="000D35D1" w:rsidRPr="00FD54DD" w:rsidRDefault="000D35D1" w:rsidP="004D65C9">
            <w:pPr>
              <w:jc w:val="center"/>
              <w:rPr>
                <w:rFonts w:cstheme="minorHAnsi"/>
                <w:b/>
              </w:rPr>
            </w:pPr>
            <w:r w:rsidRPr="00FD54DD">
              <w:rPr>
                <w:rFonts w:cstheme="minorHAnsi"/>
                <w:b/>
              </w:rPr>
              <w:t>5</w:t>
            </w:r>
          </w:p>
        </w:tc>
        <w:tc>
          <w:tcPr>
            <w:tcW w:w="1305" w:type="dxa"/>
            <w:vAlign w:val="center"/>
          </w:tcPr>
          <w:p w14:paraId="1567EBBC" w14:textId="77777777" w:rsidR="000D35D1" w:rsidRPr="00FD54DD" w:rsidRDefault="000D35D1" w:rsidP="004D65C9">
            <w:pPr>
              <w:jc w:val="center"/>
              <w:rPr>
                <w:rFonts w:cstheme="minorHAnsi"/>
                <w:b/>
              </w:rPr>
            </w:pPr>
            <w:r w:rsidRPr="00FD54DD">
              <w:rPr>
                <w:rFonts w:cstheme="minorHAnsi"/>
                <w:b/>
              </w:rPr>
              <w:t>6</w:t>
            </w:r>
          </w:p>
        </w:tc>
      </w:tr>
      <w:tr w:rsidR="000D35D1" w:rsidRPr="00FD54DD" w14:paraId="56400FE1" w14:textId="77777777" w:rsidTr="004D65C9">
        <w:trPr>
          <w:trHeight w:val="242"/>
        </w:trPr>
        <w:tc>
          <w:tcPr>
            <w:tcW w:w="9629" w:type="dxa"/>
            <w:gridSpan w:val="6"/>
          </w:tcPr>
          <w:p w14:paraId="6A5B93C0" w14:textId="77777777" w:rsidR="000D35D1" w:rsidRPr="00FD54DD" w:rsidRDefault="000D35D1" w:rsidP="004D65C9">
            <w:pPr>
              <w:rPr>
                <w:rFonts w:cstheme="minorHAnsi"/>
                <w:b/>
              </w:rPr>
            </w:pPr>
          </w:p>
        </w:tc>
      </w:tr>
      <w:tr w:rsidR="000D35D1" w:rsidRPr="00FD54DD" w14:paraId="0BF1EAA1" w14:textId="77777777" w:rsidTr="004D65C9">
        <w:trPr>
          <w:trHeight w:val="225"/>
        </w:trPr>
        <w:tc>
          <w:tcPr>
            <w:tcW w:w="1146" w:type="dxa"/>
          </w:tcPr>
          <w:p w14:paraId="72AE107D" w14:textId="77777777" w:rsidR="000D35D1" w:rsidRPr="00FD54DD" w:rsidRDefault="000D35D1" w:rsidP="004D65C9">
            <w:pPr>
              <w:jc w:val="center"/>
              <w:rPr>
                <w:rFonts w:cstheme="minorHAnsi"/>
              </w:rPr>
            </w:pPr>
            <w:r w:rsidRPr="00FD54DD">
              <w:rPr>
                <w:rFonts w:cstheme="minorHAnsi"/>
              </w:rPr>
              <w:t>129</w:t>
            </w:r>
          </w:p>
        </w:tc>
        <w:tc>
          <w:tcPr>
            <w:tcW w:w="2769" w:type="dxa"/>
          </w:tcPr>
          <w:p w14:paraId="1ABB7EE1" w14:textId="77777777" w:rsidR="000D35D1" w:rsidRPr="00FD54DD" w:rsidRDefault="000D35D1" w:rsidP="004D65C9">
            <w:pPr>
              <w:rPr>
                <w:rFonts w:cstheme="minorHAnsi"/>
              </w:rPr>
            </w:pPr>
            <w:r w:rsidRPr="00FD54DD">
              <w:rPr>
                <w:rFonts w:cstheme="minorHAnsi"/>
              </w:rPr>
              <w:t>Zakonski standardi u zdravstvu</w:t>
            </w:r>
          </w:p>
        </w:tc>
        <w:tc>
          <w:tcPr>
            <w:tcW w:w="1609" w:type="dxa"/>
          </w:tcPr>
          <w:p w14:paraId="25FF2DC5" w14:textId="77777777" w:rsidR="000D35D1" w:rsidRPr="00FD54DD" w:rsidRDefault="000D35D1" w:rsidP="004D65C9">
            <w:pPr>
              <w:jc w:val="right"/>
              <w:rPr>
                <w:rFonts w:cstheme="minorHAnsi"/>
              </w:rPr>
            </w:pPr>
            <w:r w:rsidRPr="00FD54DD">
              <w:rPr>
                <w:rFonts w:cstheme="minorHAnsi"/>
              </w:rPr>
              <w:t>5.196,00</w:t>
            </w:r>
          </w:p>
        </w:tc>
        <w:tc>
          <w:tcPr>
            <w:tcW w:w="1424" w:type="dxa"/>
          </w:tcPr>
          <w:p w14:paraId="498BA29A" w14:textId="16462DD2" w:rsidR="000D35D1" w:rsidRPr="00FD54DD" w:rsidRDefault="004E741A" w:rsidP="004D65C9">
            <w:pPr>
              <w:jc w:val="right"/>
              <w:rPr>
                <w:rFonts w:cstheme="minorHAnsi"/>
              </w:rPr>
            </w:pPr>
            <w:r>
              <w:rPr>
                <w:rFonts w:cstheme="minorHAnsi"/>
              </w:rPr>
              <w:t>197,20</w:t>
            </w:r>
          </w:p>
        </w:tc>
        <w:tc>
          <w:tcPr>
            <w:tcW w:w="1376" w:type="dxa"/>
          </w:tcPr>
          <w:p w14:paraId="0CE9C517" w14:textId="708075F8" w:rsidR="000D35D1" w:rsidRPr="00FD54DD" w:rsidRDefault="000D35D1" w:rsidP="004D65C9">
            <w:pPr>
              <w:jc w:val="right"/>
              <w:rPr>
                <w:rFonts w:cstheme="minorHAnsi"/>
              </w:rPr>
            </w:pPr>
            <w:r w:rsidRPr="00FD54DD">
              <w:rPr>
                <w:rFonts w:cstheme="minorHAnsi"/>
              </w:rPr>
              <w:t>5.</w:t>
            </w:r>
            <w:r w:rsidR="004E741A">
              <w:rPr>
                <w:rFonts w:cstheme="minorHAnsi"/>
              </w:rPr>
              <w:t>393</w:t>
            </w:r>
            <w:r w:rsidRPr="00FD54DD">
              <w:rPr>
                <w:rFonts w:cstheme="minorHAnsi"/>
              </w:rPr>
              <w:t>,</w:t>
            </w:r>
            <w:r w:rsidR="004E741A">
              <w:rPr>
                <w:rFonts w:cstheme="minorHAnsi"/>
              </w:rPr>
              <w:t>2</w:t>
            </w:r>
            <w:r w:rsidRPr="00FD54DD">
              <w:rPr>
                <w:rFonts w:cstheme="minorHAnsi"/>
              </w:rPr>
              <w:t>0</w:t>
            </w:r>
          </w:p>
        </w:tc>
        <w:tc>
          <w:tcPr>
            <w:tcW w:w="1305" w:type="dxa"/>
          </w:tcPr>
          <w:p w14:paraId="7F3AC058" w14:textId="77777777" w:rsidR="000D35D1" w:rsidRPr="00FD54DD" w:rsidRDefault="000D35D1" w:rsidP="004D65C9">
            <w:pPr>
              <w:jc w:val="right"/>
              <w:rPr>
                <w:rFonts w:cstheme="minorHAnsi"/>
              </w:rPr>
            </w:pPr>
            <w:r w:rsidRPr="00FD54DD">
              <w:rPr>
                <w:rFonts w:cstheme="minorHAnsi"/>
              </w:rPr>
              <w:t>100</w:t>
            </w:r>
          </w:p>
        </w:tc>
      </w:tr>
      <w:tr w:rsidR="000D35D1" w:rsidRPr="00FD54DD" w14:paraId="07ABB715" w14:textId="77777777" w:rsidTr="004D65C9">
        <w:trPr>
          <w:trHeight w:val="242"/>
        </w:trPr>
        <w:tc>
          <w:tcPr>
            <w:tcW w:w="1146" w:type="dxa"/>
          </w:tcPr>
          <w:p w14:paraId="5AC2E34D" w14:textId="77777777" w:rsidR="000D35D1" w:rsidRPr="00FD54DD" w:rsidRDefault="000D35D1" w:rsidP="004D65C9">
            <w:pPr>
              <w:jc w:val="center"/>
              <w:rPr>
                <w:rFonts w:cstheme="minorHAnsi"/>
              </w:rPr>
            </w:pPr>
            <w:r w:rsidRPr="00FD54DD">
              <w:rPr>
                <w:rFonts w:cstheme="minorHAnsi"/>
              </w:rPr>
              <w:t>131</w:t>
            </w:r>
          </w:p>
        </w:tc>
        <w:tc>
          <w:tcPr>
            <w:tcW w:w="2769" w:type="dxa"/>
          </w:tcPr>
          <w:p w14:paraId="0196DF63" w14:textId="77777777" w:rsidR="000D35D1" w:rsidRPr="00FD54DD" w:rsidRDefault="000D35D1" w:rsidP="004D65C9">
            <w:pPr>
              <w:rPr>
                <w:rFonts w:cstheme="minorHAnsi"/>
              </w:rPr>
            </w:pPr>
            <w:r w:rsidRPr="00FD54DD">
              <w:rPr>
                <w:rFonts w:cstheme="minorHAnsi"/>
              </w:rPr>
              <w:t xml:space="preserve">Ulaganje u zdravstvo iznad standarda </w:t>
            </w:r>
          </w:p>
        </w:tc>
        <w:tc>
          <w:tcPr>
            <w:tcW w:w="1609" w:type="dxa"/>
          </w:tcPr>
          <w:p w14:paraId="14048759" w14:textId="77777777" w:rsidR="000D35D1" w:rsidRPr="00FD54DD" w:rsidRDefault="000D35D1" w:rsidP="004D65C9">
            <w:pPr>
              <w:jc w:val="right"/>
              <w:rPr>
                <w:rFonts w:cstheme="minorHAnsi"/>
              </w:rPr>
            </w:pPr>
            <w:r w:rsidRPr="00FD54DD">
              <w:rPr>
                <w:rFonts w:cstheme="minorHAnsi"/>
              </w:rPr>
              <w:t>208.600,00</w:t>
            </w:r>
          </w:p>
        </w:tc>
        <w:tc>
          <w:tcPr>
            <w:tcW w:w="1424" w:type="dxa"/>
          </w:tcPr>
          <w:p w14:paraId="0CC92585" w14:textId="77777777" w:rsidR="000D35D1" w:rsidRPr="00FD54DD" w:rsidRDefault="000D35D1" w:rsidP="004D65C9">
            <w:pPr>
              <w:jc w:val="right"/>
              <w:rPr>
                <w:rFonts w:cstheme="minorHAnsi"/>
              </w:rPr>
            </w:pPr>
            <w:r w:rsidRPr="00FD54DD">
              <w:rPr>
                <w:rFonts w:cstheme="minorHAnsi"/>
              </w:rPr>
              <w:t>0</w:t>
            </w:r>
          </w:p>
        </w:tc>
        <w:tc>
          <w:tcPr>
            <w:tcW w:w="1376" w:type="dxa"/>
          </w:tcPr>
          <w:p w14:paraId="1BB12989" w14:textId="77777777" w:rsidR="000D35D1" w:rsidRPr="00FD54DD" w:rsidRDefault="000D35D1" w:rsidP="004D65C9">
            <w:pPr>
              <w:jc w:val="right"/>
              <w:rPr>
                <w:rFonts w:cstheme="minorHAnsi"/>
              </w:rPr>
            </w:pPr>
            <w:r w:rsidRPr="00FD54DD">
              <w:rPr>
                <w:rFonts w:cstheme="minorHAnsi"/>
              </w:rPr>
              <w:t>208.600,00</w:t>
            </w:r>
          </w:p>
        </w:tc>
        <w:tc>
          <w:tcPr>
            <w:tcW w:w="1305" w:type="dxa"/>
          </w:tcPr>
          <w:p w14:paraId="7693302A" w14:textId="77777777" w:rsidR="000D35D1" w:rsidRPr="00FD54DD" w:rsidRDefault="000D35D1" w:rsidP="004D65C9">
            <w:pPr>
              <w:jc w:val="right"/>
              <w:rPr>
                <w:rFonts w:cstheme="minorHAnsi"/>
              </w:rPr>
            </w:pPr>
            <w:r w:rsidRPr="00FD54DD">
              <w:rPr>
                <w:rFonts w:cstheme="minorHAnsi"/>
              </w:rPr>
              <w:t>100</w:t>
            </w:r>
          </w:p>
        </w:tc>
      </w:tr>
      <w:tr w:rsidR="000D35D1" w:rsidRPr="00FD54DD" w14:paraId="6C6CF442" w14:textId="77777777" w:rsidTr="004D65C9">
        <w:trPr>
          <w:trHeight w:val="225"/>
        </w:trPr>
        <w:tc>
          <w:tcPr>
            <w:tcW w:w="1146" w:type="dxa"/>
          </w:tcPr>
          <w:p w14:paraId="619B4737" w14:textId="77777777" w:rsidR="000D35D1" w:rsidRPr="00FD54DD" w:rsidRDefault="000D35D1" w:rsidP="004D65C9">
            <w:pPr>
              <w:jc w:val="center"/>
              <w:rPr>
                <w:rFonts w:cstheme="minorHAnsi"/>
              </w:rPr>
            </w:pPr>
            <w:bookmarkStart w:id="36" w:name="_Hlk143859194"/>
            <w:r w:rsidRPr="00FD54DD">
              <w:rPr>
                <w:rFonts w:cstheme="minorHAnsi"/>
              </w:rPr>
              <w:t>149</w:t>
            </w:r>
          </w:p>
        </w:tc>
        <w:tc>
          <w:tcPr>
            <w:tcW w:w="2769" w:type="dxa"/>
          </w:tcPr>
          <w:p w14:paraId="1D07F7BA" w14:textId="77777777" w:rsidR="000D35D1" w:rsidRPr="00FD54DD" w:rsidRDefault="000D35D1" w:rsidP="004D65C9">
            <w:pPr>
              <w:rPr>
                <w:rFonts w:cstheme="minorHAnsi"/>
              </w:rPr>
            </w:pPr>
            <w:r w:rsidRPr="00FD54DD">
              <w:rPr>
                <w:rFonts w:cstheme="minorHAnsi"/>
              </w:rPr>
              <w:t>Financiranje redovne djelatnosti-HZZO</w:t>
            </w:r>
          </w:p>
        </w:tc>
        <w:tc>
          <w:tcPr>
            <w:tcW w:w="1609" w:type="dxa"/>
          </w:tcPr>
          <w:p w14:paraId="55B75FE1" w14:textId="77777777" w:rsidR="000D35D1" w:rsidRPr="00FD54DD" w:rsidRDefault="000D35D1" w:rsidP="004D65C9">
            <w:pPr>
              <w:jc w:val="right"/>
              <w:rPr>
                <w:rFonts w:cstheme="minorHAnsi"/>
              </w:rPr>
            </w:pPr>
            <w:r w:rsidRPr="00FD54DD">
              <w:rPr>
                <w:rFonts w:cstheme="minorHAnsi"/>
              </w:rPr>
              <w:t>616.000,00</w:t>
            </w:r>
          </w:p>
        </w:tc>
        <w:tc>
          <w:tcPr>
            <w:tcW w:w="1424" w:type="dxa"/>
          </w:tcPr>
          <w:p w14:paraId="76E61540" w14:textId="77777777" w:rsidR="000D35D1" w:rsidRPr="00FD54DD" w:rsidRDefault="000D35D1" w:rsidP="004D65C9">
            <w:pPr>
              <w:jc w:val="right"/>
              <w:rPr>
                <w:rFonts w:cstheme="minorHAnsi"/>
                <w:color w:val="FF0000"/>
              </w:rPr>
            </w:pPr>
            <w:r w:rsidRPr="00FD54DD">
              <w:rPr>
                <w:rFonts w:cstheme="minorHAnsi"/>
                <w:color w:val="FF0000"/>
              </w:rPr>
              <w:t>-194.000,00</w:t>
            </w:r>
          </w:p>
        </w:tc>
        <w:tc>
          <w:tcPr>
            <w:tcW w:w="1376" w:type="dxa"/>
          </w:tcPr>
          <w:p w14:paraId="73CA2245" w14:textId="77777777" w:rsidR="000D35D1" w:rsidRPr="00FD54DD" w:rsidRDefault="000D35D1" w:rsidP="004D65C9">
            <w:pPr>
              <w:jc w:val="right"/>
              <w:rPr>
                <w:rFonts w:cstheme="minorHAnsi"/>
              </w:rPr>
            </w:pPr>
            <w:r w:rsidRPr="00FD54DD">
              <w:rPr>
                <w:rFonts w:cstheme="minorHAnsi"/>
              </w:rPr>
              <w:t>422.000,00</w:t>
            </w:r>
          </w:p>
        </w:tc>
        <w:tc>
          <w:tcPr>
            <w:tcW w:w="1305" w:type="dxa"/>
          </w:tcPr>
          <w:p w14:paraId="2C91B22B" w14:textId="77777777" w:rsidR="000D35D1" w:rsidRPr="00FD54DD" w:rsidRDefault="000D35D1" w:rsidP="004D65C9">
            <w:pPr>
              <w:jc w:val="right"/>
              <w:rPr>
                <w:rFonts w:cstheme="minorHAnsi"/>
              </w:rPr>
            </w:pPr>
            <w:r w:rsidRPr="00FD54DD">
              <w:rPr>
                <w:rFonts w:cstheme="minorHAnsi"/>
              </w:rPr>
              <w:t>68,51</w:t>
            </w:r>
          </w:p>
        </w:tc>
      </w:tr>
      <w:tr w:rsidR="000D35D1" w:rsidRPr="00FD54DD" w14:paraId="660A1188" w14:textId="77777777" w:rsidTr="004D65C9">
        <w:trPr>
          <w:trHeight w:val="634"/>
        </w:trPr>
        <w:tc>
          <w:tcPr>
            <w:tcW w:w="1146" w:type="dxa"/>
          </w:tcPr>
          <w:p w14:paraId="2AE3839C" w14:textId="77777777" w:rsidR="000D35D1" w:rsidRPr="00FD54DD" w:rsidRDefault="000D35D1" w:rsidP="004D65C9">
            <w:pPr>
              <w:jc w:val="center"/>
              <w:rPr>
                <w:rFonts w:cstheme="minorHAnsi"/>
              </w:rPr>
            </w:pPr>
            <w:bookmarkStart w:id="37" w:name="_Hlk143859244"/>
            <w:r w:rsidRPr="00FD54DD">
              <w:rPr>
                <w:rFonts w:cstheme="minorHAnsi"/>
              </w:rPr>
              <w:t>150</w:t>
            </w:r>
          </w:p>
        </w:tc>
        <w:tc>
          <w:tcPr>
            <w:tcW w:w="2769" w:type="dxa"/>
          </w:tcPr>
          <w:p w14:paraId="753CC66B" w14:textId="77777777" w:rsidR="000D35D1" w:rsidRPr="00FD54DD" w:rsidRDefault="000D35D1" w:rsidP="004D65C9">
            <w:pPr>
              <w:rPr>
                <w:rFonts w:cstheme="minorHAnsi"/>
              </w:rPr>
            </w:pPr>
            <w:r w:rsidRPr="00FD54DD">
              <w:rPr>
                <w:rFonts w:cstheme="minorHAnsi"/>
              </w:rPr>
              <w:t>Prihodi za posebne namjene korisnika</w:t>
            </w:r>
          </w:p>
        </w:tc>
        <w:tc>
          <w:tcPr>
            <w:tcW w:w="1609" w:type="dxa"/>
          </w:tcPr>
          <w:p w14:paraId="3794F367" w14:textId="77777777" w:rsidR="000D35D1" w:rsidRPr="00FD54DD" w:rsidRDefault="000D35D1" w:rsidP="004D65C9">
            <w:pPr>
              <w:jc w:val="right"/>
              <w:rPr>
                <w:rFonts w:cstheme="minorHAnsi"/>
              </w:rPr>
            </w:pPr>
            <w:r w:rsidRPr="00FD54DD">
              <w:rPr>
                <w:rFonts w:cstheme="minorHAnsi"/>
              </w:rPr>
              <w:t>16.000,00</w:t>
            </w:r>
          </w:p>
        </w:tc>
        <w:tc>
          <w:tcPr>
            <w:tcW w:w="1424" w:type="dxa"/>
          </w:tcPr>
          <w:p w14:paraId="684A8C0F" w14:textId="77777777" w:rsidR="000D35D1" w:rsidRPr="00FD54DD" w:rsidRDefault="000D35D1" w:rsidP="004D65C9">
            <w:pPr>
              <w:jc w:val="right"/>
              <w:rPr>
                <w:rFonts w:cstheme="minorHAnsi"/>
                <w:color w:val="FF0000"/>
              </w:rPr>
            </w:pPr>
            <w:r w:rsidRPr="00FD54DD">
              <w:rPr>
                <w:rFonts w:cstheme="minorHAnsi"/>
              </w:rPr>
              <w:t>36.000,00</w:t>
            </w:r>
          </w:p>
        </w:tc>
        <w:tc>
          <w:tcPr>
            <w:tcW w:w="1376" w:type="dxa"/>
          </w:tcPr>
          <w:p w14:paraId="0EEC0CE5" w14:textId="77777777" w:rsidR="000D35D1" w:rsidRPr="00FD54DD" w:rsidRDefault="000D35D1" w:rsidP="004D65C9">
            <w:pPr>
              <w:jc w:val="right"/>
              <w:rPr>
                <w:rFonts w:cstheme="minorHAnsi"/>
              </w:rPr>
            </w:pPr>
            <w:r w:rsidRPr="00FD54DD">
              <w:rPr>
                <w:rFonts w:cstheme="minorHAnsi"/>
              </w:rPr>
              <w:t>52.000,00</w:t>
            </w:r>
          </w:p>
        </w:tc>
        <w:tc>
          <w:tcPr>
            <w:tcW w:w="1305" w:type="dxa"/>
          </w:tcPr>
          <w:p w14:paraId="10B760D2" w14:textId="77777777" w:rsidR="000D35D1" w:rsidRPr="00FD54DD" w:rsidRDefault="000D35D1" w:rsidP="004D65C9">
            <w:pPr>
              <w:jc w:val="right"/>
              <w:rPr>
                <w:rFonts w:cstheme="minorHAnsi"/>
              </w:rPr>
            </w:pPr>
            <w:r w:rsidRPr="00FD54DD">
              <w:rPr>
                <w:rFonts w:cstheme="minorHAnsi"/>
              </w:rPr>
              <w:t>312,5</w:t>
            </w:r>
          </w:p>
        </w:tc>
      </w:tr>
      <w:tr w:rsidR="000D35D1" w:rsidRPr="00FD54DD" w14:paraId="2C1BA391" w14:textId="77777777" w:rsidTr="004D65C9">
        <w:trPr>
          <w:trHeight w:val="225"/>
        </w:trPr>
        <w:tc>
          <w:tcPr>
            <w:tcW w:w="1146" w:type="dxa"/>
          </w:tcPr>
          <w:p w14:paraId="2B4F85EB" w14:textId="77777777" w:rsidR="000D35D1" w:rsidRPr="00FD54DD" w:rsidRDefault="000D35D1" w:rsidP="004D65C9">
            <w:pPr>
              <w:jc w:val="center"/>
              <w:rPr>
                <w:rFonts w:cstheme="minorHAnsi"/>
              </w:rPr>
            </w:pPr>
            <w:r w:rsidRPr="00FD54DD">
              <w:rPr>
                <w:rFonts w:cstheme="minorHAnsi"/>
              </w:rPr>
              <w:t>151</w:t>
            </w:r>
          </w:p>
        </w:tc>
        <w:tc>
          <w:tcPr>
            <w:tcW w:w="2769" w:type="dxa"/>
          </w:tcPr>
          <w:p w14:paraId="24D15759" w14:textId="77777777" w:rsidR="000D35D1" w:rsidRPr="00FD54DD" w:rsidRDefault="000D35D1" w:rsidP="004D65C9">
            <w:pPr>
              <w:rPr>
                <w:rFonts w:cstheme="minorHAnsi"/>
              </w:rPr>
            </w:pPr>
            <w:r w:rsidRPr="00FD54DD">
              <w:rPr>
                <w:rFonts w:cstheme="minorHAnsi"/>
              </w:rPr>
              <w:t xml:space="preserve">Prihodi od nefinancijske imovine i </w:t>
            </w:r>
            <w:proofErr w:type="spellStart"/>
            <w:r w:rsidRPr="00FD54DD">
              <w:rPr>
                <w:rFonts w:cstheme="minorHAnsi"/>
              </w:rPr>
              <w:t>nadokn</w:t>
            </w:r>
            <w:proofErr w:type="spellEnd"/>
            <w:r w:rsidRPr="00FD54DD">
              <w:rPr>
                <w:rFonts w:cstheme="minorHAnsi"/>
              </w:rPr>
              <w:t>. štete</w:t>
            </w:r>
          </w:p>
        </w:tc>
        <w:tc>
          <w:tcPr>
            <w:tcW w:w="1609" w:type="dxa"/>
          </w:tcPr>
          <w:p w14:paraId="0E10B60B" w14:textId="77777777" w:rsidR="000D35D1" w:rsidRPr="00FD54DD" w:rsidRDefault="000D35D1" w:rsidP="004D65C9">
            <w:pPr>
              <w:jc w:val="right"/>
              <w:rPr>
                <w:rFonts w:cstheme="minorHAnsi"/>
              </w:rPr>
            </w:pPr>
            <w:r w:rsidRPr="00FD54DD">
              <w:rPr>
                <w:rFonts w:cstheme="minorHAnsi"/>
              </w:rPr>
              <w:t>3.000,00</w:t>
            </w:r>
          </w:p>
        </w:tc>
        <w:tc>
          <w:tcPr>
            <w:tcW w:w="1424" w:type="dxa"/>
          </w:tcPr>
          <w:p w14:paraId="32248D21" w14:textId="77777777" w:rsidR="000D35D1" w:rsidRPr="00FD54DD" w:rsidRDefault="000D35D1" w:rsidP="004D65C9">
            <w:pPr>
              <w:jc w:val="right"/>
              <w:rPr>
                <w:rFonts w:cstheme="minorHAnsi"/>
              </w:rPr>
            </w:pPr>
            <w:r w:rsidRPr="00FD54DD">
              <w:rPr>
                <w:rFonts w:cstheme="minorHAnsi"/>
              </w:rPr>
              <w:t>1.300,00</w:t>
            </w:r>
          </w:p>
        </w:tc>
        <w:tc>
          <w:tcPr>
            <w:tcW w:w="1376" w:type="dxa"/>
          </w:tcPr>
          <w:p w14:paraId="3F46E941" w14:textId="77777777" w:rsidR="000D35D1" w:rsidRPr="00FD54DD" w:rsidRDefault="000D35D1" w:rsidP="004D65C9">
            <w:pPr>
              <w:jc w:val="right"/>
              <w:rPr>
                <w:rFonts w:cstheme="minorHAnsi"/>
              </w:rPr>
            </w:pPr>
            <w:r w:rsidRPr="00FD54DD">
              <w:rPr>
                <w:rFonts w:cstheme="minorHAnsi"/>
              </w:rPr>
              <w:t>4.300,00</w:t>
            </w:r>
          </w:p>
        </w:tc>
        <w:tc>
          <w:tcPr>
            <w:tcW w:w="1305" w:type="dxa"/>
          </w:tcPr>
          <w:p w14:paraId="1E6F3A48" w14:textId="77777777" w:rsidR="000D35D1" w:rsidRPr="00FD54DD" w:rsidRDefault="000D35D1" w:rsidP="004D65C9">
            <w:pPr>
              <w:jc w:val="right"/>
              <w:rPr>
                <w:rFonts w:cstheme="minorHAnsi"/>
              </w:rPr>
            </w:pPr>
            <w:r w:rsidRPr="00FD54DD">
              <w:rPr>
                <w:rFonts w:cstheme="minorHAnsi"/>
              </w:rPr>
              <w:t>143,33</w:t>
            </w:r>
          </w:p>
        </w:tc>
      </w:tr>
      <w:tr w:rsidR="000D35D1" w:rsidRPr="00FD54DD" w14:paraId="3ACFA151" w14:textId="77777777" w:rsidTr="004D65C9">
        <w:trPr>
          <w:trHeight w:val="225"/>
        </w:trPr>
        <w:tc>
          <w:tcPr>
            <w:tcW w:w="1146" w:type="dxa"/>
          </w:tcPr>
          <w:p w14:paraId="3B5EA920" w14:textId="77777777" w:rsidR="000D35D1" w:rsidRPr="00FD54DD" w:rsidRDefault="000D35D1" w:rsidP="004D65C9">
            <w:pPr>
              <w:jc w:val="center"/>
              <w:rPr>
                <w:rFonts w:cstheme="minorHAnsi"/>
              </w:rPr>
            </w:pPr>
            <w:r w:rsidRPr="00FD54DD">
              <w:rPr>
                <w:rFonts w:cstheme="minorHAnsi"/>
              </w:rPr>
              <w:t>152</w:t>
            </w:r>
          </w:p>
        </w:tc>
        <w:tc>
          <w:tcPr>
            <w:tcW w:w="2769" w:type="dxa"/>
          </w:tcPr>
          <w:p w14:paraId="398AF3FC" w14:textId="77777777" w:rsidR="000D35D1" w:rsidRPr="00FD54DD" w:rsidRDefault="000D35D1" w:rsidP="004D65C9">
            <w:pPr>
              <w:rPr>
                <w:rFonts w:cstheme="minorHAnsi"/>
              </w:rPr>
            </w:pPr>
            <w:r w:rsidRPr="00FD54DD">
              <w:rPr>
                <w:rFonts w:cstheme="minorHAnsi"/>
              </w:rPr>
              <w:t>Donacije</w:t>
            </w:r>
          </w:p>
        </w:tc>
        <w:tc>
          <w:tcPr>
            <w:tcW w:w="1609" w:type="dxa"/>
          </w:tcPr>
          <w:p w14:paraId="22BEEFB4" w14:textId="77777777" w:rsidR="000D35D1" w:rsidRPr="00FD54DD" w:rsidRDefault="000D35D1" w:rsidP="004D65C9">
            <w:pPr>
              <w:jc w:val="right"/>
              <w:rPr>
                <w:rFonts w:cstheme="minorHAnsi"/>
              </w:rPr>
            </w:pPr>
            <w:r w:rsidRPr="00FD54DD">
              <w:rPr>
                <w:rFonts w:cstheme="minorHAnsi"/>
              </w:rPr>
              <w:t>6.000,00</w:t>
            </w:r>
          </w:p>
        </w:tc>
        <w:tc>
          <w:tcPr>
            <w:tcW w:w="1424" w:type="dxa"/>
          </w:tcPr>
          <w:p w14:paraId="11FE881D" w14:textId="77777777" w:rsidR="000D35D1" w:rsidRPr="00FD54DD" w:rsidRDefault="000D35D1" w:rsidP="004D65C9">
            <w:pPr>
              <w:jc w:val="right"/>
              <w:rPr>
                <w:rFonts w:cstheme="minorHAnsi"/>
                <w:color w:val="FF0000"/>
              </w:rPr>
            </w:pPr>
            <w:r w:rsidRPr="00FD54DD">
              <w:rPr>
                <w:rFonts w:cstheme="minorHAnsi"/>
                <w:color w:val="FF0000"/>
              </w:rPr>
              <w:t>0</w:t>
            </w:r>
          </w:p>
        </w:tc>
        <w:tc>
          <w:tcPr>
            <w:tcW w:w="1376" w:type="dxa"/>
          </w:tcPr>
          <w:p w14:paraId="6CB86B18" w14:textId="77777777" w:rsidR="000D35D1" w:rsidRPr="00FD54DD" w:rsidRDefault="000D35D1" w:rsidP="004D65C9">
            <w:pPr>
              <w:jc w:val="right"/>
              <w:rPr>
                <w:rFonts w:cstheme="minorHAnsi"/>
              </w:rPr>
            </w:pPr>
            <w:r w:rsidRPr="00FD54DD">
              <w:rPr>
                <w:rFonts w:cstheme="minorHAnsi"/>
              </w:rPr>
              <w:t>6.000,00</w:t>
            </w:r>
          </w:p>
        </w:tc>
        <w:tc>
          <w:tcPr>
            <w:tcW w:w="1305" w:type="dxa"/>
          </w:tcPr>
          <w:p w14:paraId="79F15826" w14:textId="77777777" w:rsidR="000D35D1" w:rsidRPr="00FD54DD" w:rsidRDefault="000D35D1" w:rsidP="004D65C9">
            <w:pPr>
              <w:jc w:val="right"/>
              <w:rPr>
                <w:rFonts w:cstheme="minorHAnsi"/>
              </w:rPr>
            </w:pPr>
            <w:r w:rsidRPr="00FD54DD">
              <w:rPr>
                <w:rFonts w:cstheme="minorHAnsi"/>
              </w:rPr>
              <w:t>100</w:t>
            </w:r>
          </w:p>
        </w:tc>
      </w:tr>
      <w:tr w:rsidR="000D35D1" w:rsidRPr="00FD54DD" w14:paraId="0D6A22A6" w14:textId="77777777" w:rsidTr="004D65C9">
        <w:trPr>
          <w:trHeight w:val="225"/>
        </w:trPr>
        <w:tc>
          <w:tcPr>
            <w:tcW w:w="1146" w:type="dxa"/>
          </w:tcPr>
          <w:p w14:paraId="4A6C6F7A" w14:textId="77777777" w:rsidR="000D35D1" w:rsidRPr="00FD54DD" w:rsidRDefault="000D35D1" w:rsidP="004D65C9">
            <w:pPr>
              <w:jc w:val="center"/>
              <w:rPr>
                <w:rFonts w:cstheme="minorHAnsi"/>
              </w:rPr>
            </w:pPr>
            <w:r w:rsidRPr="00FD54DD">
              <w:rPr>
                <w:rFonts w:cstheme="minorHAnsi"/>
              </w:rPr>
              <w:t>154</w:t>
            </w:r>
          </w:p>
        </w:tc>
        <w:tc>
          <w:tcPr>
            <w:tcW w:w="2769" w:type="dxa"/>
          </w:tcPr>
          <w:p w14:paraId="3CFD6700" w14:textId="77777777" w:rsidR="000D35D1" w:rsidRPr="00FD54DD" w:rsidRDefault="000D35D1" w:rsidP="004D65C9">
            <w:pPr>
              <w:rPr>
                <w:rFonts w:cstheme="minorHAnsi"/>
              </w:rPr>
            </w:pPr>
            <w:r w:rsidRPr="00FD54DD">
              <w:rPr>
                <w:rFonts w:cstheme="minorHAnsi"/>
              </w:rPr>
              <w:t>Pomoći JLS</w:t>
            </w:r>
          </w:p>
        </w:tc>
        <w:tc>
          <w:tcPr>
            <w:tcW w:w="1609" w:type="dxa"/>
          </w:tcPr>
          <w:p w14:paraId="60653002" w14:textId="77777777" w:rsidR="000D35D1" w:rsidRPr="00FD54DD" w:rsidRDefault="000D35D1" w:rsidP="004D65C9">
            <w:pPr>
              <w:jc w:val="right"/>
              <w:rPr>
                <w:rFonts w:cstheme="minorHAnsi"/>
              </w:rPr>
            </w:pPr>
            <w:r w:rsidRPr="00FD54DD">
              <w:rPr>
                <w:rFonts w:cstheme="minorHAnsi"/>
              </w:rPr>
              <w:t>17.200,00</w:t>
            </w:r>
          </w:p>
        </w:tc>
        <w:tc>
          <w:tcPr>
            <w:tcW w:w="1424" w:type="dxa"/>
          </w:tcPr>
          <w:p w14:paraId="24EFA1BB" w14:textId="77777777" w:rsidR="000D35D1" w:rsidRPr="00FD54DD" w:rsidRDefault="000D35D1" w:rsidP="004D65C9">
            <w:pPr>
              <w:jc w:val="right"/>
              <w:rPr>
                <w:rFonts w:cstheme="minorHAnsi"/>
                <w:color w:val="FF0000"/>
              </w:rPr>
            </w:pPr>
            <w:r w:rsidRPr="00FD54DD">
              <w:rPr>
                <w:rFonts w:cstheme="minorHAnsi"/>
                <w:color w:val="FF0000"/>
              </w:rPr>
              <w:t>-14.900,00</w:t>
            </w:r>
          </w:p>
        </w:tc>
        <w:tc>
          <w:tcPr>
            <w:tcW w:w="1376" w:type="dxa"/>
          </w:tcPr>
          <w:p w14:paraId="181C5715" w14:textId="77777777" w:rsidR="000D35D1" w:rsidRPr="00FD54DD" w:rsidRDefault="000D35D1" w:rsidP="004D65C9">
            <w:pPr>
              <w:jc w:val="right"/>
              <w:rPr>
                <w:rFonts w:cstheme="minorHAnsi"/>
              </w:rPr>
            </w:pPr>
            <w:r w:rsidRPr="00FD54DD">
              <w:rPr>
                <w:rFonts w:cstheme="minorHAnsi"/>
              </w:rPr>
              <w:t>2.300,00</w:t>
            </w:r>
          </w:p>
        </w:tc>
        <w:tc>
          <w:tcPr>
            <w:tcW w:w="1305" w:type="dxa"/>
          </w:tcPr>
          <w:p w14:paraId="1245736F" w14:textId="77777777" w:rsidR="000D35D1" w:rsidRPr="00FD54DD" w:rsidRDefault="000D35D1" w:rsidP="004D65C9">
            <w:pPr>
              <w:jc w:val="right"/>
              <w:rPr>
                <w:rFonts w:cstheme="minorHAnsi"/>
              </w:rPr>
            </w:pPr>
            <w:r w:rsidRPr="00FD54DD">
              <w:rPr>
                <w:rFonts w:cstheme="minorHAnsi"/>
              </w:rPr>
              <w:t>13,37</w:t>
            </w:r>
          </w:p>
        </w:tc>
      </w:tr>
      <w:tr w:rsidR="000D35D1" w:rsidRPr="00FD54DD" w14:paraId="4CCE943A" w14:textId="77777777" w:rsidTr="004D65C9">
        <w:trPr>
          <w:trHeight w:val="225"/>
        </w:trPr>
        <w:tc>
          <w:tcPr>
            <w:tcW w:w="1146" w:type="dxa"/>
          </w:tcPr>
          <w:p w14:paraId="3BBFEC0F" w14:textId="77777777" w:rsidR="000D35D1" w:rsidRPr="00FD54DD" w:rsidRDefault="000D35D1" w:rsidP="004D65C9">
            <w:pPr>
              <w:jc w:val="center"/>
              <w:rPr>
                <w:rFonts w:cstheme="minorHAnsi"/>
              </w:rPr>
            </w:pPr>
            <w:r w:rsidRPr="00FD54DD">
              <w:rPr>
                <w:rFonts w:cstheme="minorHAnsi"/>
              </w:rPr>
              <w:t>156</w:t>
            </w:r>
          </w:p>
        </w:tc>
        <w:tc>
          <w:tcPr>
            <w:tcW w:w="2769" w:type="dxa"/>
          </w:tcPr>
          <w:p w14:paraId="4CCFC64D" w14:textId="77777777" w:rsidR="000D35D1" w:rsidRPr="00FD54DD" w:rsidRDefault="000D35D1" w:rsidP="004D65C9">
            <w:pPr>
              <w:rPr>
                <w:rFonts w:cstheme="minorHAnsi"/>
              </w:rPr>
            </w:pPr>
            <w:r w:rsidRPr="00FD54DD">
              <w:rPr>
                <w:rFonts w:cstheme="minorHAnsi"/>
              </w:rPr>
              <w:t>Pomoći- EU korisnici</w:t>
            </w:r>
          </w:p>
        </w:tc>
        <w:tc>
          <w:tcPr>
            <w:tcW w:w="1609" w:type="dxa"/>
          </w:tcPr>
          <w:p w14:paraId="59F7636B" w14:textId="77777777" w:rsidR="000D35D1" w:rsidRPr="00FD54DD" w:rsidRDefault="000D35D1" w:rsidP="004D65C9">
            <w:pPr>
              <w:jc w:val="right"/>
              <w:rPr>
                <w:rFonts w:cstheme="minorHAnsi"/>
              </w:rPr>
            </w:pPr>
            <w:r w:rsidRPr="00FD54DD">
              <w:rPr>
                <w:rFonts w:cstheme="minorHAnsi"/>
              </w:rPr>
              <w:t>79.600,00</w:t>
            </w:r>
          </w:p>
        </w:tc>
        <w:tc>
          <w:tcPr>
            <w:tcW w:w="1424" w:type="dxa"/>
          </w:tcPr>
          <w:p w14:paraId="02ADEBD9" w14:textId="77777777" w:rsidR="000D35D1" w:rsidRPr="00FD54DD" w:rsidRDefault="000D35D1" w:rsidP="004D65C9">
            <w:pPr>
              <w:jc w:val="right"/>
              <w:rPr>
                <w:rFonts w:cstheme="minorHAnsi"/>
                <w:color w:val="FF0000"/>
              </w:rPr>
            </w:pPr>
            <w:r w:rsidRPr="00FD54DD">
              <w:rPr>
                <w:rFonts w:cstheme="minorHAnsi"/>
                <w:color w:val="FF0000"/>
              </w:rPr>
              <w:t>-24.000,00</w:t>
            </w:r>
          </w:p>
        </w:tc>
        <w:tc>
          <w:tcPr>
            <w:tcW w:w="1376" w:type="dxa"/>
          </w:tcPr>
          <w:p w14:paraId="653D8D7D" w14:textId="77777777" w:rsidR="000D35D1" w:rsidRPr="00FD54DD" w:rsidRDefault="000D35D1" w:rsidP="004D65C9">
            <w:pPr>
              <w:jc w:val="right"/>
              <w:rPr>
                <w:rFonts w:cstheme="minorHAnsi"/>
              </w:rPr>
            </w:pPr>
            <w:r w:rsidRPr="00FD54DD">
              <w:rPr>
                <w:rFonts w:cstheme="minorHAnsi"/>
              </w:rPr>
              <w:t>55.600,00</w:t>
            </w:r>
          </w:p>
        </w:tc>
        <w:tc>
          <w:tcPr>
            <w:tcW w:w="1305" w:type="dxa"/>
          </w:tcPr>
          <w:p w14:paraId="0569F452" w14:textId="77777777" w:rsidR="000D35D1" w:rsidRPr="00FD54DD" w:rsidRDefault="000D35D1" w:rsidP="004D65C9">
            <w:pPr>
              <w:jc w:val="right"/>
              <w:rPr>
                <w:rFonts w:cstheme="minorHAnsi"/>
              </w:rPr>
            </w:pPr>
            <w:r w:rsidRPr="00FD54DD">
              <w:rPr>
                <w:rFonts w:cstheme="minorHAnsi"/>
              </w:rPr>
              <w:t>69,85</w:t>
            </w:r>
          </w:p>
        </w:tc>
      </w:tr>
      <w:tr w:rsidR="000D35D1" w:rsidRPr="00FD54DD" w14:paraId="6BFFDB5D" w14:textId="77777777" w:rsidTr="004D65C9">
        <w:trPr>
          <w:trHeight w:val="225"/>
        </w:trPr>
        <w:tc>
          <w:tcPr>
            <w:tcW w:w="1146" w:type="dxa"/>
          </w:tcPr>
          <w:p w14:paraId="2C1955E1" w14:textId="77777777" w:rsidR="000D35D1" w:rsidRPr="00FD54DD" w:rsidRDefault="000D35D1" w:rsidP="004D65C9">
            <w:pPr>
              <w:jc w:val="center"/>
              <w:rPr>
                <w:rFonts w:cstheme="minorHAnsi"/>
              </w:rPr>
            </w:pPr>
            <w:bookmarkStart w:id="38" w:name="_Hlk144104145"/>
            <w:r w:rsidRPr="00FD54DD">
              <w:rPr>
                <w:rFonts w:cstheme="minorHAnsi"/>
              </w:rPr>
              <w:t>161</w:t>
            </w:r>
          </w:p>
        </w:tc>
        <w:tc>
          <w:tcPr>
            <w:tcW w:w="2769" w:type="dxa"/>
          </w:tcPr>
          <w:p w14:paraId="6300664A" w14:textId="77777777" w:rsidR="000D35D1" w:rsidRPr="00FD54DD" w:rsidRDefault="000D35D1" w:rsidP="004D65C9">
            <w:pPr>
              <w:rPr>
                <w:rFonts w:cstheme="minorHAnsi"/>
              </w:rPr>
            </w:pPr>
            <w:r w:rsidRPr="00FD54DD">
              <w:rPr>
                <w:rFonts w:cstheme="minorHAnsi"/>
              </w:rPr>
              <w:t>Stručno osposobljavanje -pripravništvo</w:t>
            </w:r>
          </w:p>
        </w:tc>
        <w:tc>
          <w:tcPr>
            <w:tcW w:w="1609" w:type="dxa"/>
          </w:tcPr>
          <w:p w14:paraId="2160FEA6" w14:textId="77777777" w:rsidR="000D35D1" w:rsidRPr="00FD54DD" w:rsidRDefault="000D35D1" w:rsidP="004D65C9">
            <w:pPr>
              <w:jc w:val="right"/>
              <w:rPr>
                <w:rFonts w:cstheme="minorHAnsi"/>
              </w:rPr>
            </w:pPr>
            <w:r w:rsidRPr="00FD54DD">
              <w:rPr>
                <w:rFonts w:cstheme="minorHAnsi"/>
              </w:rPr>
              <w:t>42.000,00</w:t>
            </w:r>
          </w:p>
        </w:tc>
        <w:tc>
          <w:tcPr>
            <w:tcW w:w="1424" w:type="dxa"/>
          </w:tcPr>
          <w:p w14:paraId="2115F103" w14:textId="77777777" w:rsidR="000D35D1" w:rsidRPr="00FD54DD" w:rsidRDefault="000D35D1" w:rsidP="004D65C9">
            <w:pPr>
              <w:jc w:val="right"/>
              <w:rPr>
                <w:rFonts w:cstheme="minorHAnsi"/>
                <w:color w:val="FF0000"/>
              </w:rPr>
            </w:pPr>
            <w:r w:rsidRPr="00FD54DD">
              <w:rPr>
                <w:rFonts w:cstheme="minorHAnsi"/>
              </w:rPr>
              <w:t>0</w:t>
            </w:r>
          </w:p>
        </w:tc>
        <w:tc>
          <w:tcPr>
            <w:tcW w:w="1376" w:type="dxa"/>
          </w:tcPr>
          <w:p w14:paraId="61CBB73C" w14:textId="77777777" w:rsidR="000D35D1" w:rsidRPr="00FD54DD" w:rsidRDefault="000D35D1" w:rsidP="004D65C9">
            <w:pPr>
              <w:jc w:val="right"/>
              <w:rPr>
                <w:rFonts w:cstheme="minorHAnsi"/>
              </w:rPr>
            </w:pPr>
            <w:r w:rsidRPr="00FD54DD">
              <w:rPr>
                <w:rFonts w:cstheme="minorHAnsi"/>
              </w:rPr>
              <w:t>42.000,00</w:t>
            </w:r>
          </w:p>
        </w:tc>
        <w:tc>
          <w:tcPr>
            <w:tcW w:w="1305" w:type="dxa"/>
          </w:tcPr>
          <w:p w14:paraId="5F416D02" w14:textId="77777777" w:rsidR="000D35D1" w:rsidRPr="00FD54DD" w:rsidRDefault="000D35D1" w:rsidP="004D65C9">
            <w:pPr>
              <w:jc w:val="right"/>
              <w:rPr>
                <w:rFonts w:cstheme="minorHAnsi"/>
              </w:rPr>
            </w:pPr>
            <w:r w:rsidRPr="00FD54DD">
              <w:rPr>
                <w:rFonts w:cstheme="minorHAnsi"/>
              </w:rPr>
              <w:t>100</w:t>
            </w:r>
          </w:p>
        </w:tc>
      </w:tr>
      <w:bookmarkEnd w:id="37"/>
      <w:bookmarkEnd w:id="38"/>
      <w:tr w:rsidR="000D35D1" w:rsidRPr="00FD54DD" w14:paraId="33A680AE" w14:textId="77777777" w:rsidTr="004D65C9">
        <w:trPr>
          <w:trHeight w:val="225"/>
        </w:trPr>
        <w:tc>
          <w:tcPr>
            <w:tcW w:w="1146" w:type="dxa"/>
          </w:tcPr>
          <w:p w14:paraId="518F5F5E" w14:textId="77777777" w:rsidR="000D35D1" w:rsidRPr="00FD54DD" w:rsidRDefault="000D35D1" w:rsidP="004D65C9">
            <w:pPr>
              <w:jc w:val="center"/>
              <w:rPr>
                <w:rFonts w:cstheme="minorHAnsi"/>
              </w:rPr>
            </w:pPr>
            <w:r w:rsidRPr="00FD54DD">
              <w:rPr>
                <w:rFonts w:cstheme="minorHAnsi"/>
              </w:rPr>
              <w:t>168</w:t>
            </w:r>
          </w:p>
        </w:tc>
        <w:tc>
          <w:tcPr>
            <w:tcW w:w="2769" w:type="dxa"/>
          </w:tcPr>
          <w:p w14:paraId="044A783D" w14:textId="77777777" w:rsidR="000D35D1" w:rsidRPr="00FD54DD" w:rsidRDefault="000D35D1" w:rsidP="004D65C9">
            <w:pPr>
              <w:rPr>
                <w:rFonts w:cstheme="minorHAnsi"/>
              </w:rPr>
            </w:pPr>
            <w:r w:rsidRPr="00FD54DD">
              <w:rPr>
                <w:rFonts w:cstheme="minorHAnsi"/>
              </w:rPr>
              <w:t>Prijenos sredstava iz nenadležnih proračuna</w:t>
            </w:r>
          </w:p>
        </w:tc>
        <w:tc>
          <w:tcPr>
            <w:tcW w:w="1609" w:type="dxa"/>
          </w:tcPr>
          <w:p w14:paraId="37F35C88" w14:textId="77777777" w:rsidR="000D35D1" w:rsidRPr="00FD54DD" w:rsidRDefault="000D35D1" w:rsidP="004D65C9">
            <w:pPr>
              <w:jc w:val="center"/>
              <w:rPr>
                <w:rFonts w:cstheme="minorHAnsi"/>
              </w:rPr>
            </w:pPr>
            <w:r w:rsidRPr="00FD54DD">
              <w:rPr>
                <w:rFonts w:cstheme="minorHAnsi"/>
              </w:rPr>
              <w:t>0</w:t>
            </w:r>
          </w:p>
        </w:tc>
        <w:tc>
          <w:tcPr>
            <w:tcW w:w="1424" w:type="dxa"/>
          </w:tcPr>
          <w:p w14:paraId="0E3192DE" w14:textId="77777777" w:rsidR="000D35D1" w:rsidRPr="00FD54DD" w:rsidRDefault="000D35D1" w:rsidP="004D65C9">
            <w:pPr>
              <w:jc w:val="right"/>
              <w:rPr>
                <w:rFonts w:cstheme="minorHAnsi"/>
                <w:color w:val="FF0000"/>
              </w:rPr>
            </w:pPr>
            <w:r w:rsidRPr="00FD54DD">
              <w:rPr>
                <w:rFonts w:cstheme="minorHAnsi"/>
                <w:color w:val="FF0000"/>
              </w:rPr>
              <w:t>0</w:t>
            </w:r>
          </w:p>
        </w:tc>
        <w:tc>
          <w:tcPr>
            <w:tcW w:w="1376" w:type="dxa"/>
          </w:tcPr>
          <w:p w14:paraId="1EDC10BD" w14:textId="77777777" w:rsidR="000D35D1" w:rsidRPr="00FD54DD" w:rsidRDefault="000D35D1" w:rsidP="004D65C9">
            <w:pPr>
              <w:jc w:val="right"/>
              <w:rPr>
                <w:rFonts w:cstheme="minorHAnsi"/>
              </w:rPr>
            </w:pPr>
            <w:r w:rsidRPr="00FD54DD">
              <w:rPr>
                <w:rFonts w:cstheme="minorHAnsi"/>
              </w:rPr>
              <w:t>0</w:t>
            </w:r>
          </w:p>
        </w:tc>
        <w:tc>
          <w:tcPr>
            <w:tcW w:w="1305" w:type="dxa"/>
          </w:tcPr>
          <w:p w14:paraId="7B7ADE13" w14:textId="77777777" w:rsidR="000D35D1" w:rsidRPr="00FD54DD" w:rsidRDefault="000D35D1" w:rsidP="004D65C9">
            <w:pPr>
              <w:jc w:val="right"/>
              <w:rPr>
                <w:rFonts w:cstheme="minorHAnsi"/>
              </w:rPr>
            </w:pPr>
            <w:r w:rsidRPr="00FD54DD">
              <w:rPr>
                <w:rFonts w:cstheme="minorHAnsi"/>
              </w:rPr>
              <w:t>0</w:t>
            </w:r>
          </w:p>
        </w:tc>
      </w:tr>
      <w:tr w:rsidR="000D35D1" w:rsidRPr="00FD54DD" w14:paraId="24162521" w14:textId="77777777" w:rsidTr="004D65C9">
        <w:trPr>
          <w:trHeight w:val="225"/>
        </w:trPr>
        <w:tc>
          <w:tcPr>
            <w:tcW w:w="3915" w:type="dxa"/>
            <w:gridSpan w:val="2"/>
          </w:tcPr>
          <w:p w14:paraId="15A35DC4" w14:textId="77777777" w:rsidR="000D35D1" w:rsidRPr="00FD54DD" w:rsidRDefault="000D35D1" w:rsidP="004D65C9">
            <w:pPr>
              <w:rPr>
                <w:rFonts w:cstheme="minorHAnsi"/>
                <w:b/>
              </w:rPr>
            </w:pPr>
            <w:r w:rsidRPr="00FD54DD">
              <w:rPr>
                <w:rFonts w:cstheme="minorHAnsi"/>
                <w:b/>
              </w:rPr>
              <w:t>UKUPNO:</w:t>
            </w:r>
          </w:p>
        </w:tc>
        <w:tc>
          <w:tcPr>
            <w:tcW w:w="1609" w:type="dxa"/>
          </w:tcPr>
          <w:p w14:paraId="3750F7C7" w14:textId="77777777" w:rsidR="000D35D1" w:rsidRPr="00FD54DD" w:rsidRDefault="000D35D1" w:rsidP="004D65C9">
            <w:pPr>
              <w:rPr>
                <w:rFonts w:cstheme="minorHAnsi"/>
                <w:b/>
              </w:rPr>
            </w:pPr>
            <w:r w:rsidRPr="00FD54DD">
              <w:rPr>
                <w:rFonts w:cstheme="minorHAnsi"/>
                <w:b/>
              </w:rPr>
              <w:t>993.596,00</w:t>
            </w:r>
          </w:p>
        </w:tc>
        <w:tc>
          <w:tcPr>
            <w:tcW w:w="1424" w:type="dxa"/>
          </w:tcPr>
          <w:p w14:paraId="383E6363" w14:textId="39CF2289" w:rsidR="000D35D1" w:rsidRPr="00FD54DD" w:rsidRDefault="000D35D1" w:rsidP="004D65C9">
            <w:pPr>
              <w:jc w:val="right"/>
              <w:rPr>
                <w:rFonts w:cstheme="minorHAnsi"/>
                <w:b/>
              </w:rPr>
            </w:pPr>
            <w:r w:rsidRPr="00FD54DD">
              <w:rPr>
                <w:rFonts w:cstheme="minorHAnsi"/>
                <w:b/>
              </w:rPr>
              <w:t>-195.</w:t>
            </w:r>
            <w:r w:rsidR="004E741A">
              <w:rPr>
                <w:rFonts w:cstheme="minorHAnsi"/>
                <w:b/>
              </w:rPr>
              <w:t>402</w:t>
            </w:r>
            <w:r w:rsidRPr="00FD54DD">
              <w:rPr>
                <w:rFonts w:cstheme="minorHAnsi"/>
                <w:b/>
              </w:rPr>
              <w:t>,</w:t>
            </w:r>
            <w:r w:rsidR="004E741A">
              <w:rPr>
                <w:rFonts w:cstheme="minorHAnsi"/>
                <w:b/>
              </w:rPr>
              <w:t>8</w:t>
            </w:r>
            <w:r w:rsidRPr="00FD54DD">
              <w:rPr>
                <w:rFonts w:cstheme="minorHAnsi"/>
                <w:b/>
              </w:rPr>
              <w:t>0</w:t>
            </w:r>
          </w:p>
        </w:tc>
        <w:tc>
          <w:tcPr>
            <w:tcW w:w="1376" w:type="dxa"/>
          </w:tcPr>
          <w:p w14:paraId="4C779B7D" w14:textId="6151A5AA" w:rsidR="000D35D1" w:rsidRPr="00FD54DD" w:rsidRDefault="004E741A" w:rsidP="004D65C9">
            <w:pPr>
              <w:jc w:val="right"/>
              <w:rPr>
                <w:rFonts w:cstheme="minorHAnsi"/>
                <w:b/>
              </w:rPr>
            </w:pPr>
            <w:r>
              <w:rPr>
                <w:rFonts w:cstheme="minorHAnsi"/>
                <w:b/>
              </w:rPr>
              <w:t>798.193</w:t>
            </w:r>
            <w:r w:rsidR="000D35D1" w:rsidRPr="00FD54DD">
              <w:rPr>
                <w:rFonts w:cstheme="minorHAnsi"/>
                <w:b/>
              </w:rPr>
              <w:t>,</w:t>
            </w:r>
            <w:r>
              <w:rPr>
                <w:rFonts w:cstheme="minorHAnsi"/>
                <w:b/>
              </w:rPr>
              <w:t>2</w:t>
            </w:r>
            <w:r w:rsidR="000D35D1" w:rsidRPr="00FD54DD">
              <w:rPr>
                <w:rFonts w:cstheme="minorHAnsi"/>
                <w:b/>
              </w:rPr>
              <w:t>0</w:t>
            </w:r>
          </w:p>
        </w:tc>
        <w:tc>
          <w:tcPr>
            <w:tcW w:w="1305" w:type="dxa"/>
          </w:tcPr>
          <w:p w14:paraId="2394F20A" w14:textId="77777777" w:rsidR="000D35D1" w:rsidRPr="00FD54DD" w:rsidRDefault="000D35D1" w:rsidP="004D65C9">
            <w:pPr>
              <w:jc w:val="right"/>
              <w:rPr>
                <w:rFonts w:cstheme="minorHAnsi"/>
                <w:b/>
              </w:rPr>
            </w:pPr>
            <w:r w:rsidRPr="00FD54DD">
              <w:rPr>
                <w:rFonts w:cstheme="minorHAnsi"/>
                <w:b/>
              </w:rPr>
              <w:t>80,31</w:t>
            </w:r>
          </w:p>
        </w:tc>
      </w:tr>
      <w:bookmarkEnd w:id="36"/>
    </w:tbl>
    <w:p w14:paraId="009B1F03" w14:textId="77777777" w:rsidR="000D35D1" w:rsidRPr="00FD54DD" w:rsidRDefault="000D35D1" w:rsidP="000D35D1">
      <w:pPr>
        <w:spacing w:line="240" w:lineRule="auto"/>
        <w:rPr>
          <w:rFonts w:cstheme="minorHAnsi"/>
          <w:b/>
        </w:rPr>
      </w:pPr>
    </w:p>
    <w:p w14:paraId="5A015628" w14:textId="5FAFAC4C" w:rsidR="000D35D1" w:rsidRPr="00FD54DD" w:rsidRDefault="000D35D1" w:rsidP="000D35D1">
      <w:pPr>
        <w:spacing w:line="240" w:lineRule="auto"/>
        <w:rPr>
          <w:rFonts w:cstheme="minorHAnsi"/>
          <w:b/>
          <w:color w:val="FF0000"/>
        </w:rPr>
      </w:pPr>
      <w:r w:rsidRPr="00FD54DD">
        <w:rPr>
          <w:rFonts w:cstheme="minorHAnsi"/>
          <w:b/>
        </w:rPr>
        <w:t xml:space="preserve"> Ukupni  planirani prihodi / rashodi  za 2024. godinu ovim rebalansom  SMANJUJU SE  </w:t>
      </w:r>
      <w:r w:rsidRPr="00FD54DD">
        <w:rPr>
          <w:rFonts w:cstheme="minorHAnsi"/>
          <w:b/>
          <w:color w:val="FF0000"/>
        </w:rPr>
        <w:t>za  195.</w:t>
      </w:r>
      <w:r w:rsidR="004E741A">
        <w:rPr>
          <w:rFonts w:cstheme="minorHAnsi"/>
          <w:b/>
          <w:color w:val="FF0000"/>
        </w:rPr>
        <w:t>402,80</w:t>
      </w:r>
      <w:r w:rsidRPr="00FD54DD">
        <w:rPr>
          <w:rFonts w:cstheme="minorHAnsi"/>
          <w:b/>
          <w:color w:val="FF0000"/>
        </w:rPr>
        <w:t xml:space="preserve"> €,   (80,31% od Plana po II rebalansu) prema pokazateljima ostvarenja prihoda / rashoda za mjesec Rujan 2024. i projekcijama do kraja 2024. godine. </w:t>
      </w:r>
    </w:p>
    <w:p w14:paraId="005332D9" w14:textId="1DA212E8" w:rsidR="000D35D1" w:rsidRPr="00FD54DD" w:rsidRDefault="000D35D1" w:rsidP="000D35D1">
      <w:pPr>
        <w:rPr>
          <w:rFonts w:cstheme="minorHAnsi"/>
          <w:b/>
        </w:rPr>
      </w:pPr>
      <w:r w:rsidRPr="00FD54DD">
        <w:rPr>
          <w:rFonts w:cstheme="minorHAnsi"/>
          <w:b/>
        </w:rPr>
        <w:t xml:space="preserve">Program 129/Aktivnost K100005 -Uređenje i dogradnja prostora i nabavka opreme i održavanje – Planirani iznos  od 5.196,00 €  </w:t>
      </w:r>
      <w:r w:rsidR="004E741A">
        <w:rPr>
          <w:rFonts w:cstheme="minorHAnsi"/>
          <w:b/>
        </w:rPr>
        <w:t>povećava se za 197,20</w:t>
      </w:r>
      <w:r w:rsidR="004E741A" w:rsidRPr="00FD54DD">
        <w:rPr>
          <w:rFonts w:cstheme="minorHAnsi"/>
          <w:b/>
        </w:rPr>
        <w:t>€</w:t>
      </w:r>
      <w:r w:rsidR="004E741A">
        <w:rPr>
          <w:rFonts w:cstheme="minorHAnsi"/>
          <w:b/>
        </w:rPr>
        <w:t xml:space="preserve"> budući da nisu utrošena u DZ Ozalj</w:t>
      </w:r>
      <w:r w:rsidRPr="00FD54DD">
        <w:rPr>
          <w:rFonts w:cstheme="minorHAnsi"/>
          <w:b/>
        </w:rPr>
        <w:t>.</w:t>
      </w:r>
    </w:p>
    <w:p w14:paraId="12D26682" w14:textId="77777777" w:rsidR="000D35D1" w:rsidRPr="00FD54DD" w:rsidRDefault="000D35D1" w:rsidP="000D35D1">
      <w:pPr>
        <w:rPr>
          <w:rFonts w:cstheme="minorHAnsi"/>
          <w:b/>
          <w:bCs/>
        </w:rPr>
      </w:pPr>
      <w:r w:rsidRPr="00FD54DD">
        <w:rPr>
          <w:rFonts w:cstheme="minorHAnsi"/>
          <w:b/>
        </w:rPr>
        <w:t>Program  131 -</w:t>
      </w:r>
      <w:r w:rsidRPr="00FD54DD">
        <w:rPr>
          <w:rFonts w:cstheme="minorHAnsi"/>
          <w:b/>
          <w:bCs/>
        </w:rPr>
        <w:t xml:space="preserve"> Ulaganje u zdravstvo iznad standarda- </w:t>
      </w:r>
      <w:r w:rsidRPr="00FD54DD">
        <w:rPr>
          <w:rFonts w:cstheme="minorHAnsi"/>
        </w:rPr>
        <w:t xml:space="preserve">  </w:t>
      </w:r>
      <w:r w:rsidRPr="00FD54DD">
        <w:rPr>
          <w:rFonts w:cstheme="minorHAnsi"/>
          <w:b/>
          <w:bCs/>
        </w:rPr>
        <w:t xml:space="preserve"> nema razlike u odnosu n  II Rebalans. </w:t>
      </w:r>
    </w:p>
    <w:p w14:paraId="2CB33B22" w14:textId="77777777" w:rsidR="000D35D1" w:rsidRPr="00FD54DD" w:rsidRDefault="000D35D1" w:rsidP="000D35D1">
      <w:pPr>
        <w:rPr>
          <w:rFonts w:cstheme="minorHAnsi"/>
          <w:b/>
          <w:bCs/>
        </w:rPr>
      </w:pPr>
      <w:r w:rsidRPr="00FD54DD">
        <w:rPr>
          <w:rFonts w:cstheme="minorHAnsi"/>
          <w:b/>
          <w:bCs/>
        </w:rPr>
        <w:t>Prethodno, po II. Rebalansu u okviru ovog Programa  dodana je  nova Aktivnost</w:t>
      </w:r>
      <w:r w:rsidRPr="00FD54DD">
        <w:rPr>
          <w:rFonts w:cstheme="minorHAnsi"/>
        </w:rPr>
        <w:t xml:space="preserve"> : </w:t>
      </w:r>
      <w:r w:rsidRPr="00FD54DD">
        <w:rPr>
          <w:rFonts w:cstheme="minorHAnsi"/>
          <w:b/>
          <w:bCs/>
          <w:color w:val="C0504D" w:themeColor="accent2"/>
        </w:rPr>
        <w:t xml:space="preserve">A100183 Županijske javne potrebe u zdravstvu gdje se planirani prihodi / rashodi  u iznosu 85.000,00 €  </w:t>
      </w:r>
      <w:r w:rsidRPr="00FD54DD">
        <w:rPr>
          <w:rFonts w:cstheme="minorHAnsi"/>
          <w:b/>
          <w:bCs/>
        </w:rPr>
        <w:t xml:space="preserve">čime se Karlovačka Županija dodatnim sredstvima uključuje u   </w:t>
      </w:r>
      <w:bookmarkStart w:id="39" w:name="_Hlk173220445"/>
      <w:r w:rsidRPr="00FD54DD">
        <w:rPr>
          <w:rFonts w:cstheme="minorHAnsi"/>
          <w:b/>
          <w:bCs/>
        </w:rPr>
        <w:t>rješavanje problematike  u poslovanju zdravstvenih ustanova  osiguravanjem dodatnih sredstava za podmirenje rashoda za zaposlene u prijelaznom razdoblju spajanja domova zdravlja.</w:t>
      </w:r>
      <w:bookmarkEnd w:id="39"/>
      <w:r w:rsidRPr="00FD54DD">
        <w:rPr>
          <w:rFonts w:cstheme="minorHAnsi"/>
          <w:b/>
        </w:rPr>
        <w:t xml:space="preserve"> </w:t>
      </w:r>
      <w:r w:rsidRPr="00FD54DD">
        <w:rPr>
          <w:rFonts w:cstheme="minorHAnsi"/>
          <w:b/>
          <w:bCs/>
        </w:rPr>
        <w:t>Istovremeno,  kod aktivnosti</w:t>
      </w:r>
      <w:r w:rsidRPr="00FD54DD">
        <w:rPr>
          <w:rFonts w:cstheme="minorHAnsi"/>
        </w:rPr>
        <w:t xml:space="preserve">  </w:t>
      </w:r>
      <w:r w:rsidRPr="00FD54DD">
        <w:rPr>
          <w:rFonts w:cstheme="minorHAnsi"/>
          <w:b/>
          <w:bCs/>
        </w:rPr>
        <w:t>A1000050- Sufinanciranje ulaganja  u zdravstvene ustanove</w:t>
      </w:r>
      <w:r w:rsidRPr="00FD54DD">
        <w:rPr>
          <w:rFonts w:cstheme="minorHAnsi"/>
        </w:rPr>
        <w:t xml:space="preserve">  / tzv. Vlastiti prihodi/  </w:t>
      </w:r>
      <w:r w:rsidRPr="00FD54DD">
        <w:rPr>
          <w:rFonts w:cstheme="minorHAnsi"/>
          <w:b/>
          <w:bCs/>
        </w:rPr>
        <w:t>nema izmjena planiranog iznosa</w:t>
      </w:r>
      <w:r w:rsidRPr="00FD54DD">
        <w:rPr>
          <w:rFonts w:cstheme="minorHAnsi"/>
        </w:rPr>
        <w:t>.</w:t>
      </w:r>
      <w:r w:rsidRPr="00FD54DD">
        <w:rPr>
          <w:rFonts w:cstheme="minorHAnsi"/>
          <w:b/>
          <w:bCs/>
        </w:rPr>
        <w:t xml:space="preserve">  </w:t>
      </w:r>
    </w:p>
    <w:p w14:paraId="72F04825" w14:textId="77777777" w:rsidR="000D35D1" w:rsidRPr="00FD54DD" w:rsidRDefault="000D35D1" w:rsidP="000D35D1">
      <w:pPr>
        <w:spacing w:line="240" w:lineRule="auto"/>
        <w:rPr>
          <w:rFonts w:cstheme="minorHAnsi"/>
          <w:b/>
          <w:color w:val="FF0000"/>
        </w:rPr>
      </w:pPr>
      <w:r w:rsidRPr="00FD54DD">
        <w:rPr>
          <w:rFonts w:cstheme="minorHAnsi"/>
          <w:b/>
        </w:rPr>
        <w:lastRenderedPageBreak/>
        <w:t xml:space="preserve">Kod Programa 149 /  Aktivnosti 100140 -Financiranje redovne djelatnosti od HZZO  došlo je   do smanjenja  </w:t>
      </w:r>
      <w:bookmarkStart w:id="40" w:name="_Hlk144106514"/>
      <w:r w:rsidRPr="00FD54DD">
        <w:rPr>
          <w:rFonts w:cstheme="minorHAnsi"/>
          <w:b/>
        </w:rPr>
        <w:t xml:space="preserve"> planiranog iznosa za  194.000,00 € . Razlog  su pokazatelji ostvarenja u prethodnim mjesecima i izmjena u načinu evidentiranja prihoda od dopunskog osiguranja HZZO-a koji se od 01. Listopada evidentira u okviru Programa 150.</w:t>
      </w:r>
    </w:p>
    <w:p w14:paraId="070C99B9" w14:textId="77777777" w:rsidR="000D35D1" w:rsidRPr="00FD54DD" w:rsidRDefault="000D35D1" w:rsidP="000D35D1">
      <w:pPr>
        <w:rPr>
          <w:rFonts w:cstheme="minorHAnsi"/>
          <w:b/>
          <w:bCs/>
        </w:rPr>
      </w:pPr>
      <w:r w:rsidRPr="00FD54DD">
        <w:rPr>
          <w:rFonts w:cstheme="minorHAnsi"/>
          <w:b/>
        </w:rPr>
        <w:t xml:space="preserve">Program 150 Prihodi za posebne namjene/ Aktivnost 100141   povećava se </w:t>
      </w:r>
      <w:r w:rsidRPr="00FD54DD">
        <w:rPr>
          <w:rFonts w:cstheme="minorHAnsi"/>
          <w:b/>
          <w:bCs/>
        </w:rPr>
        <w:t>planirani iznos za 34.000,00€ . Razlog je što se prihodi od dopunskog osiguranja HZZO-a od 01. Listopada evidentiraju u okviru ovog Programa , sukladno Klasifikacijama Doma zdravlja  /Karlovac/Karlovačke Županije, a prije su bili evidentirani u okviru programa 149.</w:t>
      </w:r>
    </w:p>
    <w:p w14:paraId="0971FF70" w14:textId="77777777" w:rsidR="000D35D1" w:rsidRPr="00FD54DD" w:rsidRDefault="000D35D1" w:rsidP="000D35D1">
      <w:pPr>
        <w:spacing w:line="240" w:lineRule="auto"/>
        <w:rPr>
          <w:rFonts w:cstheme="minorHAnsi"/>
          <w:b/>
        </w:rPr>
      </w:pPr>
      <w:r w:rsidRPr="00FD54DD">
        <w:rPr>
          <w:rFonts w:cstheme="minorHAnsi"/>
          <w:b/>
        </w:rPr>
        <w:t>Program 151  - Aktivnost A100142 -Prihodi od nefinancijske imovine i nadoknade štete – planirani iznos  povećava se za 1.300,00 € zbog planirane konačne otplate stana za jednog korisnika.</w:t>
      </w:r>
    </w:p>
    <w:p w14:paraId="75612C1F" w14:textId="77777777" w:rsidR="000D35D1" w:rsidRPr="00FD54DD" w:rsidRDefault="000D35D1" w:rsidP="000D35D1">
      <w:pPr>
        <w:spacing w:line="240" w:lineRule="auto"/>
        <w:rPr>
          <w:rFonts w:cstheme="minorHAnsi"/>
          <w:b/>
        </w:rPr>
      </w:pPr>
      <w:r w:rsidRPr="00FD54DD">
        <w:rPr>
          <w:rFonts w:cstheme="minorHAnsi"/>
          <w:b/>
        </w:rPr>
        <w:t>Program 152 Donacije -Aktivnost 100100143  nema izmjena u odnosu na planirano.</w:t>
      </w:r>
    </w:p>
    <w:p w14:paraId="2BE6A98F" w14:textId="77777777" w:rsidR="000D35D1" w:rsidRPr="00FD54DD" w:rsidRDefault="000D35D1" w:rsidP="000D35D1">
      <w:pPr>
        <w:spacing w:line="240" w:lineRule="auto"/>
        <w:rPr>
          <w:rFonts w:cstheme="minorHAnsi"/>
          <w:b/>
        </w:rPr>
      </w:pPr>
      <w:r w:rsidRPr="00FD54DD">
        <w:rPr>
          <w:rFonts w:cstheme="minorHAnsi"/>
          <w:b/>
        </w:rPr>
        <w:t xml:space="preserve">Program 154- Pomoći iz JLS -Aktivnost  100145- smanjuje se za 14.900,00 € budući se prihodi koji su planirani od Grada Ozlja u iznosu 15.000,00 neće ostvariti  ; a prihodi od Općine </w:t>
      </w:r>
      <w:proofErr w:type="spellStart"/>
      <w:r w:rsidRPr="00FD54DD">
        <w:rPr>
          <w:rFonts w:cstheme="minorHAnsi"/>
          <w:b/>
        </w:rPr>
        <w:t>Žakanje</w:t>
      </w:r>
      <w:proofErr w:type="spellEnd"/>
      <w:r w:rsidRPr="00FD54DD">
        <w:rPr>
          <w:rFonts w:cstheme="minorHAnsi"/>
          <w:b/>
        </w:rPr>
        <w:t xml:space="preserve"> za isplatu stimulacije doktorici u Ambulanti </w:t>
      </w:r>
      <w:proofErr w:type="spellStart"/>
      <w:r w:rsidRPr="00FD54DD">
        <w:rPr>
          <w:rFonts w:cstheme="minorHAnsi"/>
          <w:b/>
        </w:rPr>
        <w:t>Žakanje</w:t>
      </w:r>
      <w:proofErr w:type="spellEnd"/>
      <w:r w:rsidRPr="00FD54DD">
        <w:rPr>
          <w:rFonts w:cstheme="minorHAnsi"/>
          <w:b/>
        </w:rPr>
        <w:t xml:space="preserve"> ostvariti će se samo za tri mjeseca.</w:t>
      </w:r>
    </w:p>
    <w:p w14:paraId="4B039602" w14:textId="77777777" w:rsidR="000D35D1" w:rsidRPr="00FD54DD" w:rsidRDefault="000D35D1" w:rsidP="000D35D1">
      <w:pPr>
        <w:spacing w:line="240" w:lineRule="auto"/>
        <w:rPr>
          <w:rFonts w:cstheme="minorHAnsi"/>
          <w:b/>
        </w:rPr>
      </w:pPr>
      <w:r w:rsidRPr="00FD54DD">
        <w:rPr>
          <w:rFonts w:cstheme="minorHAnsi"/>
          <w:b/>
        </w:rPr>
        <w:t>Program 156 Pomoći iz EU -Aktivnost 100147 – smanjuje se za 24.000,00 € , budući je  procjena da je za tri  mjeseca poslovanja dovoljan iznos   55.600,00 € za planirane prihode / rashode.</w:t>
      </w:r>
    </w:p>
    <w:bookmarkEnd w:id="40"/>
    <w:p w14:paraId="639EBA5E" w14:textId="77777777" w:rsidR="000D35D1" w:rsidRPr="00FD54DD" w:rsidRDefault="000D35D1" w:rsidP="000D35D1">
      <w:pPr>
        <w:rPr>
          <w:rFonts w:cstheme="minorHAnsi"/>
          <w:b/>
          <w:bCs/>
        </w:rPr>
      </w:pPr>
      <w:r w:rsidRPr="00FD54DD">
        <w:rPr>
          <w:rFonts w:cstheme="minorHAnsi"/>
          <w:b/>
          <w:bCs/>
        </w:rPr>
        <w:t>Program 161 – Aktivnost/ A100212B /</w:t>
      </w:r>
      <w:r w:rsidRPr="00FD54DD">
        <w:rPr>
          <w:rFonts w:cstheme="minorHAnsi"/>
        </w:rPr>
        <w:t xml:space="preserve"> </w:t>
      </w:r>
      <w:r w:rsidRPr="00FD54DD">
        <w:rPr>
          <w:rFonts w:cstheme="minorHAnsi"/>
          <w:b/>
          <w:bCs/>
        </w:rPr>
        <w:t>Mjera HZZ-pripravništvo nema izmjena u odnosu na planirano po II Rebalansu.</w:t>
      </w:r>
    </w:p>
    <w:p w14:paraId="5B609AB6" w14:textId="77777777" w:rsidR="000D35D1" w:rsidRPr="00FD54DD" w:rsidRDefault="000D35D1" w:rsidP="000D35D1">
      <w:pPr>
        <w:rPr>
          <w:rFonts w:cstheme="minorHAnsi"/>
          <w:b/>
          <w:bCs/>
          <w:color w:val="FF0000"/>
        </w:rPr>
      </w:pPr>
      <w:r w:rsidRPr="00FD54DD">
        <w:rPr>
          <w:rFonts w:cstheme="minorHAnsi"/>
          <w:b/>
          <w:bCs/>
          <w:color w:val="FF0000"/>
        </w:rPr>
        <w:t>SVE PLANIRANE VRIJEDNOSTI I SVI POKAZATELJI  PO SVIM PROGRAMIMA  / AKTIVNOSTIMA ISKAZANI SU PREMA PLANU ZA TRI MJESECA POSLOVANJA  ( ZADNJI KVARTAL 2024. GODINE).</w:t>
      </w:r>
    </w:p>
    <w:p w14:paraId="241C2DE8" w14:textId="77777777" w:rsidR="000D35D1" w:rsidRPr="00FD54DD" w:rsidRDefault="000D35D1" w:rsidP="000D35D1">
      <w:pPr>
        <w:spacing w:after="0" w:line="240" w:lineRule="auto"/>
        <w:rPr>
          <w:rFonts w:cstheme="minorHAnsi"/>
          <w:b/>
        </w:rPr>
      </w:pPr>
    </w:p>
    <w:p w14:paraId="6819E56F" w14:textId="77777777" w:rsidR="000D35D1" w:rsidRPr="00FD54DD" w:rsidRDefault="000D35D1" w:rsidP="000D35D1">
      <w:pPr>
        <w:pBdr>
          <w:bottom w:val="single" w:sz="4" w:space="1" w:color="auto"/>
        </w:pBdr>
        <w:spacing w:after="0" w:line="240" w:lineRule="auto"/>
        <w:rPr>
          <w:rFonts w:cstheme="minorHAnsi"/>
          <w:b/>
          <w:color w:val="365F91" w:themeColor="accent1" w:themeShade="BF"/>
        </w:rPr>
      </w:pPr>
      <w:r w:rsidRPr="00FD54DD">
        <w:rPr>
          <w:rFonts w:cstheme="minorHAnsi"/>
          <w:b/>
          <w:color w:val="365F91" w:themeColor="accent1" w:themeShade="BF"/>
        </w:rPr>
        <w:t>ŠIFRA I NAZIV PROGRAMA   129 -ZAKONSKI STANDARDI U ZDRAVSTVU</w:t>
      </w:r>
    </w:p>
    <w:p w14:paraId="4483D074" w14:textId="77777777" w:rsidR="000D35D1" w:rsidRPr="00FD54DD" w:rsidRDefault="000D35D1" w:rsidP="000D35D1">
      <w:pPr>
        <w:spacing w:after="0" w:line="240" w:lineRule="auto"/>
        <w:rPr>
          <w:rFonts w:cstheme="minorHAnsi"/>
          <w:b/>
        </w:rPr>
      </w:pPr>
    </w:p>
    <w:p w14:paraId="0FE0D905" w14:textId="77777777" w:rsidR="000D35D1" w:rsidRPr="00FD54DD" w:rsidRDefault="000D35D1" w:rsidP="000D35D1">
      <w:pPr>
        <w:spacing w:after="0" w:line="240" w:lineRule="auto"/>
        <w:rPr>
          <w:rFonts w:cstheme="minorHAnsi"/>
          <w:bCs/>
        </w:rPr>
      </w:pPr>
      <w:r w:rsidRPr="00FD54DD">
        <w:rPr>
          <w:rFonts w:cstheme="minorHAnsi"/>
          <w:b/>
        </w:rPr>
        <w:t xml:space="preserve">SVRHA PROGRAMA: </w:t>
      </w:r>
    </w:p>
    <w:p w14:paraId="3FF2575A" w14:textId="77777777" w:rsidR="000D35D1" w:rsidRPr="00FD54DD" w:rsidRDefault="000D35D1" w:rsidP="000D35D1">
      <w:pPr>
        <w:spacing w:after="0" w:line="240" w:lineRule="auto"/>
        <w:rPr>
          <w:rFonts w:cstheme="minorHAnsi"/>
          <w:b/>
        </w:rPr>
      </w:pPr>
      <w:r w:rsidRPr="00FD54DD">
        <w:rPr>
          <w:rFonts w:eastAsia="Times New Roman" w:cstheme="minorHAnsi"/>
          <w:lang w:eastAsia="ar-SA"/>
        </w:rPr>
        <w:t>Svrha programa  je  namjenskim sredstvima iz  DEC sredstava  ulagati u održavanje  prostora, opreme i  sanitetskih vozila , te računalnih programa i opreme , te kontinuirano ulagati u nabavu nove dugotrajne imovine .</w:t>
      </w:r>
    </w:p>
    <w:p w14:paraId="4F0DFCEC" w14:textId="77777777" w:rsidR="000D35D1" w:rsidRPr="00FD54DD" w:rsidRDefault="000D35D1" w:rsidP="000D35D1">
      <w:pPr>
        <w:spacing w:after="0" w:line="240" w:lineRule="auto"/>
        <w:rPr>
          <w:rFonts w:cstheme="minorHAnsi"/>
          <w:b/>
        </w:rPr>
      </w:pPr>
    </w:p>
    <w:p w14:paraId="66ACD2C8" w14:textId="77777777" w:rsidR="000D35D1" w:rsidRPr="00FD54DD" w:rsidRDefault="000D35D1" w:rsidP="000D35D1">
      <w:pPr>
        <w:spacing w:after="0" w:line="240" w:lineRule="auto"/>
        <w:rPr>
          <w:rFonts w:cstheme="minorHAnsi"/>
          <w:bCs/>
          <w:i/>
          <w:iCs/>
        </w:rPr>
      </w:pPr>
      <w:r w:rsidRPr="00FD54DD">
        <w:rPr>
          <w:rFonts w:cstheme="minorHAnsi"/>
          <w:b/>
        </w:rPr>
        <w:t xml:space="preserve">POVEZANOST PROGRAMA SA STRATEŠKIM DOKUMENTIMA I GODIŠNJIM PLANOM RADA: </w:t>
      </w:r>
    </w:p>
    <w:p w14:paraId="0F1F35D3" w14:textId="77777777" w:rsidR="000D35D1" w:rsidRPr="00FD54DD" w:rsidRDefault="000D35D1" w:rsidP="000D35D1">
      <w:pPr>
        <w:spacing w:after="0" w:line="240" w:lineRule="auto"/>
        <w:rPr>
          <w:rFonts w:cstheme="minorHAnsi"/>
          <w:b/>
        </w:rPr>
      </w:pPr>
      <w:r w:rsidRPr="00FD54DD">
        <w:rPr>
          <w:rFonts w:eastAsia="Times New Roman" w:cstheme="minorHAnsi"/>
          <w:lang w:eastAsia="ar-SA"/>
        </w:rPr>
        <w:t>Budući se radi o namjenskim sredstvima , ovim sredstvima želi se osigurati  kontinuiranim ulaganjem optimalna razina kvalitete radnih uvjeta i opreme-  naročito medicinske opreme u cilju osiguranja  što kvalitetnije  zdravstvene usluge pacijentima i dostupnost tih usluga svim korisnicima.</w:t>
      </w:r>
    </w:p>
    <w:p w14:paraId="3B609A19" w14:textId="77777777" w:rsidR="000D35D1" w:rsidRPr="00FD54DD" w:rsidRDefault="000D35D1" w:rsidP="000D35D1">
      <w:pPr>
        <w:spacing w:after="0" w:line="240" w:lineRule="auto"/>
        <w:rPr>
          <w:rFonts w:cstheme="minorHAnsi"/>
          <w:b/>
        </w:rPr>
      </w:pPr>
    </w:p>
    <w:p w14:paraId="04047EA3" w14:textId="77777777" w:rsidR="000D35D1" w:rsidRPr="00FD54DD" w:rsidRDefault="000D35D1" w:rsidP="000D35D1">
      <w:pPr>
        <w:spacing w:after="0" w:line="240" w:lineRule="auto"/>
        <w:rPr>
          <w:rFonts w:cstheme="minorHAnsi"/>
          <w:i/>
        </w:rPr>
      </w:pPr>
      <w:r w:rsidRPr="00FD54DD">
        <w:rPr>
          <w:rFonts w:cstheme="minorHAnsi"/>
          <w:b/>
        </w:rPr>
        <w:t>ZAKONSKE I DRUGE PODLOGE NA KOJIMA SE PROGRAM ZASNIVA</w:t>
      </w:r>
      <w:r w:rsidRPr="00FD54DD">
        <w:rPr>
          <w:rFonts w:cstheme="minorHAnsi"/>
          <w:i/>
        </w:rPr>
        <w:t xml:space="preserve">  </w:t>
      </w:r>
    </w:p>
    <w:p w14:paraId="3B7AE69E" w14:textId="77777777" w:rsidR="000D35D1" w:rsidRPr="00FD54DD" w:rsidRDefault="000D35D1" w:rsidP="000D35D1">
      <w:pPr>
        <w:spacing w:after="0" w:line="240" w:lineRule="auto"/>
        <w:rPr>
          <w:rFonts w:cstheme="minorHAnsi"/>
          <w:i/>
        </w:rPr>
      </w:pPr>
      <w:r w:rsidRPr="00FD54DD">
        <w:rPr>
          <w:rFonts w:cstheme="minorHAnsi"/>
          <w:bCs/>
          <w:lang w:eastAsia="ar-SA"/>
        </w:rPr>
        <w:t>Upute Ministarstva financija  i Ministarstva zdravstva za izradu prijedloga Odluke o minimalnim financijskim standardima za decentralizirane funkcije  , Plan popisa prioriteta za decentralizirane funkcije i  Odluka Karlovačke županije o popisu prioriteta  za pojedinog korisnika  za 2024. godinu.</w:t>
      </w:r>
    </w:p>
    <w:p w14:paraId="74EE0619" w14:textId="77777777" w:rsidR="000D35D1" w:rsidRPr="00FD54DD" w:rsidRDefault="000D35D1" w:rsidP="000D35D1">
      <w:pPr>
        <w:spacing w:after="0" w:line="240" w:lineRule="auto"/>
        <w:rPr>
          <w:rFonts w:cstheme="minorHAnsi"/>
        </w:rPr>
      </w:pPr>
    </w:p>
    <w:p w14:paraId="6A6CF0F4" w14:textId="77777777" w:rsidR="000D35D1" w:rsidRPr="00FD54DD" w:rsidRDefault="000D35D1" w:rsidP="000D35D1">
      <w:pPr>
        <w:spacing w:after="0" w:line="240" w:lineRule="auto"/>
        <w:rPr>
          <w:rFonts w:cstheme="minorHAnsi"/>
          <w:i/>
        </w:rPr>
      </w:pPr>
      <w:r w:rsidRPr="00FD54DD">
        <w:rPr>
          <w:rFonts w:cstheme="minorHAnsi"/>
          <w:b/>
        </w:rPr>
        <w:t xml:space="preserve">ISHODIŠTE I POKAZATELJI NA KOJIMA SE ZASNIVAJU IZRAČUNI I OCJENE POTREBNIH SREDSTAVA ZA PROVOĐENJE PROGRAMA: </w:t>
      </w:r>
    </w:p>
    <w:p w14:paraId="7064B4DA" w14:textId="77777777" w:rsidR="000D35D1" w:rsidRPr="00FD54DD" w:rsidRDefault="000D35D1" w:rsidP="000D35D1">
      <w:pPr>
        <w:spacing w:after="0" w:line="240" w:lineRule="auto"/>
        <w:rPr>
          <w:rFonts w:cstheme="minorHAnsi"/>
        </w:rPr>
      </w:pPr>
      <w:r w:rsidRPr="00FD54DD">
        <w:rPr>
          <w:rFonts w:cstheme="minorHAnsi"/>
          <w:lang w:eastAsia="ar-SA"/>
        </w:rPr>
        <w:t>Potrebna sredstva planiraju se za ustanovu uvijek prema iskazanim potrebama po pojedinim radilištima i prikupljenim ponudama za realizaciju istih, međutim iznos  odobrenih sredstva temelji se na Odluci Karlovačke županije o popisu prioriteta za pojedinu ustanovu.</w:t>
      </w:r>
    </w:p>
    <w:p w14:paraId="627B04D5" w14:textId="77777777" w:rsidR="000D35D1" w:rsidRPr="00FD54DD" w:rsidRDefault="000D35D1" w:rsidP="000D35D1">
      <w:pPr>
        <w:spacing w:after="0" w:line="240" w:lineRule="auto"/>
        <w:rPr>
          <w:rFonts w:cstheme="minorHAnsi"/>
          <w:b/>
        </w:rPr>
      </w:pPr>
    </w:p>
    <w:p w14:paraId="2475401D" w14:textId="77777777" w:rsidR="000D35D1" w:rsidRPr="00FD54DD" w:rsidRDefault="000D35D1" w:rsidP="000D35D1">
      <w:pPr>
        <w:spacing w:after="0" w:line="240" w:lineRule="auto"/>
        <w:rPr>
          <w:rFonts w:cstheme="minorHAnsi"/>
          <w:b/>
        </w:rPr>
      </w:pPr>
      <w:r w:rsidRPr="00FD54DD">
        <w:rPr>
          <w:rFonts w:cstheme="minorHAnsi"/>
          <w:b/>
        </w:rPr>
        <w:lastRenderedPageBreak/>
        <w:t xml:space="preserve">IZVJEŠTAJ O POSTIGNUTIM CILJEVIMA I REZULTATIMA PROGRAMA TEMELJENIM NA POKAZATELJIMA USPJEŠNOSTI U PRETHODNOJ GODINI: </w:t>
      </w:r>
    </w:p>
    <w:p w14:paraId="41295F1E" w14:textId="77777777" w:rsidR="000D35D1" w:rsidRPr="00FD54DD" w:rsidRDefault="000D35D1" w:rsidP="000D35D1">
      <w:pPr>
        <w:spacing w:after="0" w:line="240" w:lineRule="auto"/>
        <w:rPr>
          <w:rFonts w:cstheme="minorHAnsi"/>
        </w:rPr>
      </w:pPr>
    </w:p>
    <w:p w14:paraId="6B32DFC8" w14:textId="77777777" w:rsidR="000D35D1" w:rsidRPr="00FD54DD" w:rsidRDefault="000D35D1" w:rsidP="000D35D1">
      <w:pPr>
        <w:shd w:val="clear" w:color="auto" w:fill="FFFFFF"/>
        <w:suppressAutoHyphens/>
        <w:spacing w:after="0" w:line="100" w:lineRule="atLeast"/>
        <w:ind w:left="160" w:right="230"/>
        <w:jc w:val="both"/>
        <w:rPr>
          <w:rFonts w:eastAsia="Times New Roman" w:cstheme="minorHAnsi"/>
          <w:color w:val="000000"/>
          <w:lang w:eastAsia="ar-SA"/>
        </w:rPr>
      </w:pPr>
      <w:r w:rsidRPr="00FD54DD">
        <w:rPr>
          <w:rFonts w:cstheme="minorHAnsi"/>
          <w:bCs/>
          <w:lang w:eastAsia="ar-SA"/>
        </w:rPr>
        <w:t>Temeljem iskazanih pokazatelja uspješnosti za 2023. godinu, vidljivo je da su  do kraja izvještajnog razdoblja  2023. i 2024. godine u potpunosti realizirani  zadani ciljevi po ovom programu . Sve planirane investicije ostvarene  su u 100%-</w:t>
      </w:r>
      <w:proofErr w:type="spellStart"/>
      <w:r w:rsidRPr="00FD54DD">
        <w:rPr>
          <w:rFonts w:cstheme="minorHAnsi"/>
          <w:bCs/>
          <w:lang w:eastAsia="ar-SA"/>
        </w:rPr>
        <w:t>tnom</w:t>
      </w:r>
      <w:proofErr w:type="spellEnd"/>
      <w:r w:rsidRPr="00FD54DD">
        <w:rPr>
          <w:rFonts w:cstheme="minorHAnsi"/>
          <w:bCs/>
          <w:lang w:eastAsia="ar-SA"/>
        </w:rPr>
        <w:t xml:space="preserve"> iznosu.</w:t>
      </w:r>
      <w:r w:rsidRPr="00FD54DD">
        <w:rPr>
          <w:rFonts w:eastAsia="Times New Roman" w:cstheme="minorHAnsi"/>
          <w:color w:val="000000"/>
          <w:lang w:eastAsia="ar-SA"/>
        </w:rPr>
        <w:t xml:space="preserve">  </w:t>
      </w:r>
    </w:p>
    <w:p w14:paraId="19BFEC5A" w14:textId="77777777" w:rsidR="000D35D1" w:rsidRPr="00FD54DD" w:rsidRDefault="000D35D1" w:rsidP="000D35D1">
      <w:pPr>
        <w:spacing w:after="0" w:line="240" w:lineRule="auto"/>
        <w:rPr>
          <w:rFonts w:cstheme="minorHAnsi"/>
          <w:b/>
        </w:rPr>
      </w:pPr>
      <w:r w:rsidRPr="00FD54DD">
        <w:rPr>
          <w:rFonts w:eastAsia="Times New Roman" w:cstheme="minorHAnsi"/>
          <w:color w:val="000000"/>
          <w:lang w:eastAsia="ar-SA"/>
        </w:rPr>
        <w:t>Zbog ulaganja u nove djelatnosti, uređenjem i izgradnjom novih  radnih prostora  i opremu , uspješnost ovog  programa očituje se kvalitetnijom zdravstvenom skrbi za korisnike što rezultira  boljom općom slikom zdravstvenog stanja populacije. Bitan čimbenik je i povećanje dostupnosti pojedinih usluga – posebno novih djelatnosti kao što je fizikalna medicina i terapija , gdje je osim poboljšanja zdravlja korisnika bitno smanjenje troškova  na teret HZZO-a budući se smanjuju troškovi prijevoza pacijenata i smanjuje lista čekanja u drugim ustanovama ( OB Karlovac).</w:t>
      </w:r>
    </w:p>
    <w:p w14:paraId="72DAF35D" w14:textId="77777777" w:rsidR="000D35D1" w:rsidRPr="00FD54DD" w:rsidRDefault="000D35D1" w:rsidP="000D35D1">
      <w:pPr>
        <w:spacing w:after="0" w:line="240" w:lineRule="auto"/>
        <w:rPr>
          <w:rFonts w:cstheme="minorHAnsi"/>
          <w:b/>
        </w:rPr>
      </w:pPr>
    </w:p>
    <w:p w14:paraId="54B7193D" w14:textId="77777777" w:rsidR="000D35D1" w:rsidRPr="00FD54DD" w:rsidRDefault="000D35D1" w:rsidP="000D35D1">
      <w:pPr>
        <w:spacing w:after="0" w:line="240" w:lineRule="auto"/>
        <w:rPr>
          <w:rFonts w:cstheme="minorHAnsi"/>
          <w:b/>
        </w:rPr>
      </w:pPr>
      <w:r w:rsidRPr="00FD54DD">
        <w:rPr>
          <w:rFonts w:cstheme="minorHAnsi"/>
          <w:b/>
        </w:rPr>
        <w:t xml:space="preserve">POKAZATELJI USPJEŠNOSTI PROGRAMA: </w:t>
      </w:r>
    </w:p>
    <w:tbl>
      <w:tblPr>
        <w:tblStyle w:val="Reetkatablice"/>
        <w:tblW w:w="9351" w:type="dxa"/>
        <w:tblLayout w:type="fixed"/>
        <w:tblLook w:val="04A0" w:firstRow="1" w:lastRow="0" w:firstColumn="1" w:lastColumn="0" w:noHBand="0" w:noVBand="1"/>
      </w:tblPr>
      <w:tblGrid>
        <w:gridCol w:w="1696"/>
        <w:gridCol w:w="3119"/>
        <w:gridCol w:w="1559"/>
        <w:gridCol w:w="1559"/>
        <w:gridCol w:w="1418"/>
      </w:tblGrid>
      <w:tr w:rsidR="000D35D1" w:rsidRPr="00FD54DD" w14:paraId="2D747F73" w14:textId="77777777" w:rsidTr="004D65C9">
        <w:trPr>
          <w:trHeight w:val="634"/>
        </w:trPr>
        <w:tc>
          <w:tcPr>
            <w:tcW w:w="1696" w:type="dxa"/>
            <w:vAlign w:val="center"/>
          </w:tcPr>
          <w:p w14:paraId="0F502D14" w14:textId="77777777" w:rsidR="000D35D1" w:rsidRPr="00FD54DD" w:rsidRDefault="000D35D1" w:rsidP="004D65C9">
            <w:pPr>
              <w:jc w:val="center"/>
              <w:rPr>
                <w:rFonts w:cstheme="minorHAnsi"/>
                <w:b/>
              </w:rPr>
            </w:pPr>
            <w:r w:rsidRPr="00FD54DD">
              <w:rPr>
                <w:rFonts w:cstheme="minorHAnsi"/>
                <w:b/>
              </w:rPr>
              <w:t>Pokazatelj uspješnosti</w:t>
            </w:r>
          </w:p>
        </w:tc>
        <w:tc>
          <w:tcPr>
            <w:tcW w:w="3119" w:type="dxa"/>
            <w:vAlign w:val="center"/>
          </w:tcPr>
          <w:p w14:paraId="11DE0BAB" w14:textId="77777777" w:rsidR="000D35D1" w:rsidRPr="00FD54DD" w:rsidRDefault="000D35D1" w:rsidP="004D65C9">
            <w:pPr>
              <w:jc w:val="center"/>
              <w:rPr>
                <w:rFonts w:cstheme="minorHAnsi"/>
                <w:b/>
              </w:rPr>
            </w:pPr>
            <w:r w:rsidRPr="00FD54DD">
              <w:rPr>
                <w:rFonts w:cstheme="minorHAnsi"/>
                <w:b/>
              </w:rPr>
              <w:t>Definicija</w:t>
            </w:r>
          </w:p>
        </w:tc>
        <w:tc>
          <w:tcPr>
            <w:tcW w:w="1559" w:type="dxa"/>
            <w:vAlign w:val="center"/>
          </w:tcPr>
          <w:p w14:paraId="0E7269D4" w14:textId="77777777" w:rsidR="000D35D1" w:rsidRPr="00FD54DD" w:rsidRDefault="000D35D1" w:rsidP="004D65C9">
            <w:pPr>
              <w:jc w:val="center"/>
              <w:rPr>
                <w:rFonts w:cstheme="minorHAnsi"/>
                <w:b/>
              </w:rPr>
            </w:pPr>
            <w:r w:rsidRPr="00FD54DD">
              <w:rPr>
                <w:rFonts w:cstheme="minorHAnsi"/>
                <w:b/>
              </w:rPr>
              <w:t>Jedinica</w:t>
            </w:r>
          </w:p>
        </w:tc>
        <w:tc>
          <w:tcPr>
            <w:tcW w:w="1559" w:type="dxa"/>
            <w:vAlign w:val="center"/>
          </w:tcPr>
          <w:p w14:paraId="5652A129" w14:textId="77777777" w:rsidR="000D35D1" w:rsidRPr="00FD54DD" w:rsidRDefault="000D35D1" w:rsidP="004D65C9">
            <w:pPr>
              <w:jc w:val="center"/>
              <w:rPr>
                <w:rFonts w:cstheme="minorHAnsi"/>
                <w:b/>
              </w:rPr>
            </w:pPr>
            <w:r w:rsidRPr="00FD54DD">
              <w:rPr>
                <w:rFonts w:cstheme="minorHAnsi"/>
                <w:b/>
              </w:rPr>
              <w:t>Polazna vrijednost</w:t>
            </w:r>
          </w:p>
        </w:tc>
        <w:tc>
          <w:tcPr>
            <w:tcW w:w="1418" w:type="dxa"/>
            <w:vAlign w:val="center"/>
          </w:tcPr>
          <w:p w14:paraId="3AFD961C" w14:textId="77777777" w:rsidR="000D35D1" w:rsidRPr="00FD54DD" w:rsidRDefault="000D35D1" w:rsidP="004D65C9">
            <w:pPr>
              <w:jc w:val="center"/>
              <w:rPr>
                <w:rFonts w:cstheme="minorHAnsi"/>
                <w:b/>
              </w:rPr>
            </w:pPr>
            <w:r w:rsidRPr="00FD54DD">
              <w:rPr>
                <w:rFonts w:cstheme="minorHAnsi"/>
                <w:b/>
              </w:rPr>
              <w:t>Ciljana vrijednost 2024.</w:t>
            </w:r>
          </w:p>
        </w:tc>
      </w:tr>
      <w:tr w:rsidR="000D35D1" w:rsidRPr="00FD54DD" w14:paraId="1474E774" w14:textId="77777777" w:rsidTr="004D65C9">
        <w:trPr>
          <w:trHeight w:val="207"/>
        </w:trPr>
        <w:tc>
          <w:tcPr>
            <w:tcW w:w="1696" w:type="dxa"/>
          </w:tcPr>
          <w:p w14:paraId="694A18FF" w14:textId="77777777" w:rsidR="000D35D1" w:rsidRPr="00FD54DD" w:rsidRDefault="000D35D1" w:rsidP="004D65C9">
            <w:pPr>
              <w:rPr>
                <w:rFonts w:cstheme="minorHAnsi"/>
              </w:rPr>
            </w:pPr>
            <w:bookmarkStart w:id="41" w:name="_Hlk113892086"/>
            <w:r w:rsidRPr="00FD54DD">
              <w:rPr>
                <w:rFonts w:cstheme="minorHAnsi"/>
              </w:rPr>
              <w:t>Smanjenje troškova održavanja i kvarova</w:t>
            </w:r>
          </w:p>
        </w:tc>
        <w:tc>
          <w:tcPr>
            <w:tcW w:w="3119" w:type="dxa"/>
          </w:tcPr>
          <w:p w14:paraId="5AADCDA5" w14:textId="77777777" w:rsidR="000D35D1" w:rsidRPr="00FD54DD" w:rsidRDefault="000D35D1" w:rsidP="004D65C9">
            <w:pPr>
              <w:rPr>
                <w:rFonts w:cstheme="minorHAnsi"/>
              </w:rPr>
            </w:pPr>
            <w:r w:rsidRPr="00FD54DD">
              <w:rPr>
                <w:rFonts w:cstheme="minorHAnsi"/>
              </w:rPr>
              <w:t>Smanjenje troškova održavanja i kvarova na opremi i objektima</w:t>
            </w:r>
          </w:p>
        </w:tc>
        <w:tc>
          <w:tcPr>
            <w:tcW w:w="1559" w:type="dxa"/>
          </w:tcPr>
          <w:p w14:paraId="58B71911" w14:textId="77777777" w:rsidR="000D35D1" w:rsidRPr="00FD54DD" w:rsidRDefault="000D35D1" w:rsidP="004D65C9">
            <w:pPr>
              <w:jc w:val="center"/>
              <w:rPr>
                <w:rFonts w:cstheme="minorHAnsi"/>
                <w:b/>
              </w:rPr>
            </w:pPr>
          </w:p>
          <w:p w14:paraId="0349911F" w14:textId="77777777" w:rsidR="000D35D1" w:rsidRPr="00FD54DD" w:rsidRDefault="000D35D1" w:rsidP="004D65C9">
            <w:pPr>
              <w:jc w:val="center"/>
              <w:rPr>
                <w:rFonts w:cstheme="minorHAnsi"/>
                <w:b/>
              </w:rPr>
            </w:pPr>
            <w:r w:rsidRPr="00FD54DD">
              <w:rPr>
                <w:rFonts w:cstheme="minorHAnsi"/>
                <w:b/>
              </w:rPr>
              <w:t>Broj popravaka</w:t>
            </w:r>
          </w:p>
        </w:tc>
        <w:tc>
          <w:tcPr>
            <w:tcW w:w="1559" w:type="dxa"/>
          </w:tcPr>
          <w:p w14:paraId="385113FA" w14:textId="77777777" w:rsidR="000D35D1" w:rsidRPr="00FD54DD" w:rsidRDefault="000D35D1" w:rsidP="004D65C9">
            <w:pPr>
              <w:jc w:val="right"/>
              <w:rPr>
                <w:rFonts w:cstheme="minorHAnsi"/>
                <w:b/>
              </w:rPr>
            </w:pPr>
          </w:p>
          <w:p w14:paraId="19781CC4" w14:textId="77777777" w:rsidR="000D35D1" w:rsidRPr="00FD54DD" w:rsidRDefault="000D35D1" w:rsidP="004D65C9">
            <w:pPr>
              <w:jc w:val="right"/>
              <w:rPr>
                <w:rFonts w:cstheme="minorHAnsi"/>
                <w:b/>
              </w:rPr>
            </w:pPr>
            <w:r w:rsidRPr="00FD54DD">
              <w:rPr>
                <w:rFonts w:cstheme="minorHAnsi"/>
                <w:b/>
              </w:rPr>
              <w:t>6</w:t>
            </w:r>
          </w:p>
          <w:p w14:paraId="2FF44580" w14:textId="77777777" w:rsidR="000D35D1" w:rsidRPr="00FD54DD" w:rsidRDefault="000D35D1" w:rsidP="004D65C9">
            <w:pPr>
              <w:jc w:val="right"/>
              <w:rPr>
                <w:rFonts w:cstheme="minorHAnsi"/>
                <w:b/>
              </w:rPr>
            </w:pPr>
          </w:p>
        </w:tc>
        <w:tc>
          <w:tcPr>
            <w:tcW w:w="1418" w:type="dxa"/>
          </w:tcPr>
          <w:p w14:paraId="491AFF1D" w14:textId="77777777" w:rsidR="000D35D1" w:rsidRPr="00FD54DD" w:rsidRDefault="000D35D1" w:rsidP="004D65C9">
            <w:pPr>
              <w:jc w:val="right"/>
              <w:rPr>
                <w:rFonts w:cstheme="minorHAnsi"/>
                <w:b/>
              </w:rPr>
            </w:pPr>
          </w:p>
          <w:p w14:paraId="2BB9DD8B" w14:textId="77777777" w:rsidR="000D35D1" w:rsidRPr="00FD54DD" w:rsidRDefault="000D35D1" w:rsidP="004D65C9">
            <w:pPr>
              <w:jc w:val="right"/>
              <w:rPr>
                <w:rFonts w:cstheme="minorHAnsi"/>
                <w:b/>
              </w:rPr>
            </w:pPr>
            <w:r w:rsidRPr="00FD54DD">
              <w:rPr>
                <w:rFonts w:cstheme="minorHAnsi"/>
                <w:b/>
              </w:rPr>
              <w:t>6</w:t>
            </w:r>
          </w:p>
        </w:tc>
      </w:tr>
      <w:bookmarkEnd w:id="41"/>
      <w:tr w:rsidR="000D35D1" w:rsidRPr="00FD54DD" w14:paraId="089D1E29" w14:textId="77777777" w:rsidTr="004D65C9">
        <w:trPr>
          <w:trHeight w:val="207"/>
        </w:trPr>
        <w:tc>
          <w:tcPr>
            <w:tcW w:w="1696" w:type="dxa"/>
          </w:tcPr>
          <w:p w14:paraId="63E00B54" w14:textId="77777777" w:rsidR="000D35D1" w:rsidRPr="00FD54DD" w:rsidRDefault="000D35D1" w:rsidP="004D65C9">
            <w:pPr>
              <w:rPr>
                <w:rFonts w:cstheme="minorHAnsi"/>
              </w:rPr>
            </w:pPr>
          </w:p>
          <w:p w14:paraId="251F8C94" w14:textId="77777777" w:rsidR="000D35D1" w:rsidRPr="00FD54DD" w:rsidRDefault="000D35D1" w:rsidP="004D65C9">
            <w:pPr>
              <w:rPr>
                <w:rFonts w:cstheme="minorHAnsi"/>
              </w:rPr>
            </w:pPr>
            <w:r w:rsidRPr="00FD54DD">
              <w:rPr>
                <w:rFonts w:cstheme="minorHAnsi"/>
              </w:rPr>
              <w:t>Broj specijalističkih pregleda u DZ</w:t>
            </w:r>
          </w:p>
        </w:tc>
        <w:tc>
          <w:tcPr>
            <w:tcW w:w="3119" w:type="dxa"/>
          </w:tcPr>
          <w:p w14:paraId="4660D54B" w14:textId="28F9325C" w:rsidR="000D35D1" w:rsidRPr="00FD54DD" w:rsidRDefault="000D35D1" w:rsidP="004D65C9">
            <w:pPr>
              <w:rPr>
                <w:rFonts w:cstheme="minorHAnsi"/>
              </w:rPr>
            </w:pPr>
            <w:r w:rsidRPr="00FD54DD">
              <w:rPr>
                <w:rFonts w:cstheme="minorHAnsi"/>
              </w:rPr>
              <w:t xml:space="preserve">Broj specijalističkih pregleda u DZ Ozalj zbog kojih se pacijenti ne upućuju i  ne voze u OB Karlovac ( </w:t>
            </w:r>
            <w:proofErr w:type="spellStart"/>
            <w:r w:rsidRPr="00FD54DD">
              <w:rPr>
                <w:rFonts w:cstheme="minorHAnsi"/>
              </w:rPr>
              <w:t>of</w:t>
            </w:r>
            <w:r w:rsidR="004E741A">
              <w:rPr>
                <w:rFonts w:cstheme="minorHAnsi"/>
              </w:rPr>
              <w:t>tamologija</w:t>
            </w:r>
            <w:proofErr w:type="spellEnd"/>
            <w:r w:rsidRPr="00FD54DD">
              <w:rPr>
                <w:rFonts w:cstheme="minorHAnsi"/>
              </w:rPr>
              <w:t>, radiologija, fizikalna)</w:t>
            </w:r>
          </w:p>
        </w:tc>
        <w:tc>
          <w:tcPr>
            <w:tcW w:w="1559" w:type="dxa"/>
          </w:tcPr>
          <w:p w14:paraId="0BE37BAF" w14:textId="77777777" w:rsidR="000D35D1" w:rsidRPr="00FD54DD" w:rsidRDefault="000D35D1" w:rsidP="004D65C9">
            <w:pPr>
              <w:jc w:val="center"/>
              <w:rPr>
                <w:rFonts w:cstheme="minorHAnsi"/>
                <w:b/>
              </w:rPr>
            </w:pPr>
          </w:p>
          <w:p w14:paraId="310CAF75" w14:textId="77777777" w:rsidR="000D35D1" w:rsidRPr="00FD54DD" w:rsidRDefault="000D35D1" w:rsidP="004D65C9">
            <w:pPr>
              <w:jc w:val="center"/>
              <w:rPr>
                <w:rFonts w:cstheme="minorHAnsi"/>
                <w:b/>
              </w:rPr>
            </w:pPr>
            <w:r w:rsidRPr="00FD54DD">
              <w:rPr>
                <w:rFonts w:cstheme="minorHAnsi"/>
                <w:b/>
              </w:rPr>
              <w:t xml:space="preserve">Broj izvršenih zdrav. Usluga </w:t>
            </w:r>
          </w:p>
        </w:tc>
        <w:tc>
          <w:tcPr>
            <w:tcW w:w="1559" w:type="dxa"/>
          </w:tcPr>
          <w:p w14:paraId="4EB3EEE6" w14:textId="77777777" w:rsidR="000D35D1" w:rsidRPr="00FD54DD" w:rsidRDefault="000D35D1" w:rsidP="004D65C9">
            <w:pPr>
              <w:jc w:val="right"/>
              <w:rPr>
                <w:rFonts w:cstheme="minorHAnsi"/>
                <w:b/>
              </w:rPr>
            </w:pPr>
          </w:p>
          <w:p w14:paraId="67E0CDC3" w14:textId="77777777" w:rsidR="000D35D1" w:rsidRPr="00FD54DD" w:rsidRDefault="000D35D1" w:rsidP="004D65C9">
            <w:pPr>
              <w:jc w:val="right"/>
              <w:rPr>
                <w:rFonts w:cstheme="minorHAnsi"/>
                <w:b/>
              </w:rPr>
            </w:pPr>
          </w:p>
          <w:p w14:paraId="3642945F" w14:textId="77777777" w:rsidR="000D35D1" w:rsidRPr="00FD54DD" w:rsidRDefault="000D35D1" w:rsidP="004D65C9">
            <w:pPr>
              <w:jc w:val="right"/>
              <w:rPr>
                <w:rFonts w:cstheme="minorHAnsi"/>
                <w:b/>
              </w:rPr>
            </w:pPr>
          </w:p>
          <w:p w14:paraId="3342D4E2" w14:textId="77777777" w:rsidR="000D35D1" w:rsidRPr="00FD54DD" w:rsidRDefault="000D35D1" w:rsidP="004D65C9">
            <w:pPr>
              <w:jc w:val="right"/>
              <w:rPr>
                <w:rFonts w:cstheme="minorHAnsi"/>
                <w:b/>
              </w:rPr>
            </w:pPr>
            <w:r w:rsidRPr="00FD54DD">
              <w:rPr>
                <w:rFonts w:cstheme="minorHAnsi"/>
                <w:b/>
              </w:rPr>
              <w:t>1.240</w:t>
            </w:r>
          </w:p>
        </w:tc>
        <w:tc>
          <w:tcPr>
            <w:tcW w:w="1418" w:type="dxa"/>
          </w:tcPr>
          <w:p w14:paraId="25EDA9CF" w14:textId="77777777" w:rsidR="000D35D1" w:rsidRPr="00FD54DD" w:rsidRDefault="000D35D1" w:rsidP="004D65C9">
            <w:pPr>
              <w:jc w:val="right"/>
              <w:rPr>
                <w:rFonts w:cstheme="minorHAnsi"/>
                <w:b/>
              </w:rPr>
            </w:pPr>
          </w:p>
          <w:p w14:paraId="29983D85" w14:textId="77777777" w:rsidR="000D35D1" w:rsidRPr="00FD54DD" w:rsidRDefault="000D35D1" w:rsidP="004D65C9">
            <w:pPr>
              <w:jc w:val="right"/>
              <w:rPr>
                <w:rFonts w:cstheme="minorHAnsi"/>
                <w:b/>
              </w:rPr>
            </w:pPr>
          </w:p>
          <w:p w14:paraId="507CF08E" w14:textId="77777777" w:rsidR="000D35D1" w:rsidRPr="00FD54DD" w:rsidRDefault="000D35D1" w:rsidP="004D65C9">
            <w:pPr>
              <w:jc w:val="center"/>
              <w:rPr>
                <w:rFonts w:cstheme="minorHAnsi"/>
                <w:b/>
              </w:rPr>
            </w:pPr>
          </w:p>
          <w:p w14:paraId="64255E3C" w14:textId="77777777" w:rsidR="000D35D1" w:rsidRPr="00FD54DD" w:rsidRDefault="000D35D1" w:rsidP="004D65C9">
            <w:pPr>
              <w:jc w:val="center"/>
              <w:rPr>
                <w:rFonts w:cstheme="minorHAnsi"/>
                <w:b/>
              </w:rPr>
            </w:pPr>
            <w:r w:rsidRPr="00FD54DD">
              <w:rPr>
                <w:rFonts w:cstheme="minorHAnsi"/>
                <w:b/>
              </w:rPr>
              <w:t>1.240</w:t>
            </w:r>
          </w:p>
        </w:tc>
      </w:tr>
    </w:tbl>
    <w:p w14:paraId="0E9AAFC3" w14:textId="77777777" w:rsidR="000D35D1" w:rsidRPr="00FD54DD" w:rsidRDefault="000D35D1" w:rsidP="000D35D1">
      <w:pPr>
        <w:spacing w:after="0" w:line="240" w:lineRule="auto"/>
        <w:rPr>
          <w:rFonts w:cstheme="minorHAnsi"/>
          <w:b/>
        </w:rPr>
      </w:pPr>
    </w:p>
    <w:p w14:paraId="5F558D67" w14:textId="77777777" w:rsidR="000D35D1" w:rsidRPr="00FD54DD" w:rsidRDefault="000D35D1" w:rsidP="000D35D1">
      <w:pPr>
        <w:spacing w:after="0" w:line="240" w:lineRule="auto"/>
        <w:rPr>
          <w:rFonts w:cstheme="minorHAnsi"/>
          <w:b/>
        </w:rPr>
      </w:pPr>
      <w:r w:rsidRPr="00FD54DD">
        <w:rPr>
          <w:rFonts w:cstheme="minorHAnsi"/>
          <w:b/>
        </w:rPr>
        <w:t>NAČIN I SREDSTVA ZA REALIZACIJU PROGRAMA:</w:t>
      </w:r>
    </w:p>
    <w:p w14:paraId="701E7FC8" w14:textId="77777777" w:rsidR="000D35D1" w:rsidRPr="00FD54DD" w:rsidRDefault="000D35D1" w:rsidP="000D35D1">
      <w:pPr>
        <w:spacing w:after="0" w:line="240" w:lineRule="auto"/>
        <w:rPr>
          <w:rFonts w:cstheme="minorHAnsi"/>
          <w:b/>
        </w:rPr>
      </w:pPr>
    </w:p>
    <w:tbl>
      <w:tblPr>
        <w:tblStyle w:val="Reetkatablice"/>
        <w:tblW w:w="0" w:type="auto"/>
        <w:tblLook w:val="04A0" w:firstRow="1" w:lastRow="0" w:firstColumn="1" w:lastColumn="0" w:noHBand="0" w:noVBand="1"/>
      </w:tblPr>
      <w:tblGrid>
        <w:gridCol w:w="1529"/>
        <w:gridCol w:w="3106"/>
        <w:gridCol w:w="1264"/>
        <w:gridCol w:w="1247"/>
        <w:gridCol w:w="1260"/>
        <w:gridCol w:w="1223"/>
      </w:tblGrid>
      <w:tr w:rsidR="000D35D1" w:rsidRPr="00FD54DD" w14:paraId="79DC9B85" w14:textId="77777777" w:rsidTr="004D65C9">
        <w:tc>
          <w:tcPr>
            <w:tcW w:w="1529" w:type="dxa"/>
          </w:tcPr>
          <w:p w14:paraId="5D1913EA" w14:textId="77777777" w:rsidR="000D35D1" w:rsidRPr="00FD54DD" w:rsidRDefault="000D35D1" w:rsidP="004D65C9">
            <w:pPr>
              <w:jc w:val="center"/>
              <w:rPr>
                <w:rFonts w:cstheme="minorHAnsi"/>
                <w:b/>
              </w:rPr>
            </w:pPr>
            <w:r w:rsidRPr="00FD54DD">
              <w:rPr>
                <w:rFonts w:cstheme="minorHAnsi"/>
                <w:b/>
              </w:rPr>
              <w:t>Šifra aktivnosti/</w:t>
            </w:r>
          </w:p>
          <w:p w14:paraId="261DE661" w14:textId="77777777" w:rsidR="000D35D1" w:rsidRPr="00FD54DD" w:rsidRDefault="000D35D1" w:rsidP="004D65C9">
            <w:pPr>
              <w:jc w:val="center"/>
              <w:rPr>
                <w:rFonts w:cstheme="minorHAnsi"/>
                <w:b/>
              </w:rPr>
            </w:pPr>
            <w:r w:rsidRPr="00FD54DD">
              <w:rPr>
                <w:rFonts w:cstheme="minorHAnsi"/>
                <w:b/>
              </w:rPr>
              <w:t>projekta</w:t>
            </w:r>
          </w:p>
        </w:tc>
        <w:tc>
          <w:tcPr>
            <w:tcW w:w="3106" w:type="dxa"/>
          </w:tcPr>
          <w:p w14:paraId="641BE011" w14:textId="77777777" w:rsidR="000D35D1" w:rsidRPr="00FD54DD" w:rsidRDefault="000D35D1" w:rsidP="004D65C9">
            <w:pPr>
              <w:rPr>
                <w:rFonts w:cstheme="minorHAnsi"/>
                <w:b/>
              </w:rPr>
            </w:pPr>
            <w:r w:rsidRPr="00FD54DD">
              <w:rPr>
                <w:rFonts w:cstheme="minorHAnsi"/>
                <w:b/>
              </w:rPr>
              <w:t>Naziv aktivnosti / projekta</w:t>
            </w:r>
          </w:p>
        </w:tc>
        <w:tc>
          <w:tcPr>
            <w:tcW w:w="1264" w:type="dxa"/>
          </w:tcPr>
          <w:p w14:paraId="1C6FDB4C" w14:textId="77777777" w:rsidR="000D35D1" w:rsidRPr="00FD54DD" w:rsidRDefault="000D35D1" w:rsidP="004D65C9">
            <w:pPr>
              <w:jc w:val="center"/>
              <w:rPr>
                <w:rFonts w:cstheme="minorHAnsi"/>
                <w:b/>
              </w:rPr>
            </w:pPr>
            <w:r w:rsidRPr="00FD54DD">
              <w:rPr>
                <w:rFonts w:cstheme="minorHAnsi"/>
                <w:b/>
              </w:rPr>
              <w:t xml:space="preserve">PLAN </w:t>
            </w:r>
          </w:p>
          <w:p w14:paraId="0A3CB466" w14:textId="77777777" w:rsidR="000D35D1" w:rsidRPr="00FD54DD" w:rsidRDefault="000D35D1" w:rsidP="004D65C9">
            <w:pPr>
              <w:jc w:val="center"/>
              <w:rPr>
                <w:rFonts w:cstheme="minorHAnsi"/>
                <w:b/>
              </w:rPr>
            </w:pPr>
            <w:r w:rsidRPr="00FD54DD">
              <w:rPr>
                <w:rFonts w:cstheme="minorHAnsi"/>
                <w:b/>
              </w:rPr>
              <w:t>2024.</w:t>
            </w:r>
          </w:p>
          <w:p w14:paraId="55E172F6" w14:textId="77777777" w:rsidR="000D35D1" w:rsidRPr="00FD54DD" w:rsidRDefault="000D35D1" w:rsidP="004D65C9">
            <w:pPr>
              <w:jc w:val="center"/>
              <w:rPr>
                <w:rFonts w:cstheme="minorHAnsi"/>
                <w:b/>
              </w:rPr>
            </w:pPr>
            <w:r w:rsidRPr="00FD54DD">
              <w:rPr>
                <w:rFonts w:cstheme="minorHAnsi"/>
                <w:b/>
              </w:rPr>
              <w:t>10-12-2024</w:t>
            </w:r>
          </w:p>
        </w:tc>
        <w:tc>
          <w:tcPr>
            <w:tcW w:w="1247" w:type="dxa"/>
          </w:tcPr>
          <w:p w14:paraId="45043344" w14:textId="77777777" w:rsidR="000D35D1" w:rsidRPr="00FD54DD" w:rsidRDefault="000D35D1" w:rsidP="004D65C9">
            <w:pPr>
              <w:jc w:val="center"/>
              <w:rPr>
                <w:rFonts w:cstheme="minorHAnsi"/>
                <w:b/>
              </w:rPr>
            </w:pPr>
            <w:r w:rsidRPr="00FD54DD">
              <w:rPr>
                <w:rFonts w:cstheme="minorHAnsi"/>
                <w:b/>
              </w:rPr>
              <w:t>Povećanje/</w:t>
            </w:r>
          </w:p>
          <w:p w14:paraId="4D2F80C2" w14:textId="77777777" w:rsidR="000D35D1" w:rsidRPr="00FD54DD" w:rsidRDefault="000D35D1" w:rsidP="004D65C9">
            <w:pPr>
              <w:jc w:val="center"/>
              <w:rPr>
                <w:rFonts w:cstheme="minorHAnsi"/>
                <w:b/>
              </w:rPr>
            </w:pPr>
            <w:r w:rsidRPr="00FD54DD">
              <w:rPr>
                <w:rFonts w:cstheme="minorHAnsi"/>
                <w:b/>
              </w:rPr>
              <w:t>smanjenje</w:t>
            </w:r>
          </w:p>
        </w:tc>
        <w:tc>
          <w:tcPr>
            <w:tcW w:w="1260" w:type="dxa"/>
          </w:tcPr>
          <w:p w14:paraId="326B7023" w14:textId="77777777" w:rsidR="000D35D1" w:rsidRPr="00FD54DD" w:rsidRDefault="000D35D1" w:rsidP="004D65C9">
            <w:pPr>
              <w:jc w:val="center"/>
              <w:rPr>
                <w:rFonts w:cstheme="minorHAnsi"/>
                <w:b/>
              </w:rPr>
            </w:pPr>
            <w:r w:rsidRPr="00FD54DD">
              <w:rPr>
                <w:rFonts w:cstheme="minorHAnsi"/>
                <w:b/>
              </w:rPr>
              <w:t>III Rebalans 10-12 2024</w:t>
            </w:r>
          </w:p>
        </w:tc>
        <w:tc>
          <w:tcPr>
            <w:tcW w:w="1223" w:type="dxa"/>
          </w:tcPr>
          <w:p w14:paraId="5EB9CA80" w14:textId="77777777" w:rsidR="000D35D1" w:rsidRPr="00FD54DD" w:rsidRDefault="000D35D1" w:rsidP="004D65C9">
            <w:pPr>
              <w:jc w:val="center"/>
              <w:rPr>
                <w:rFonts w:cstheme="minorHAnsi"/>
                <w:b/>
              </w:rPr>
            </w:pPr>
            <w:r w:rsidRPr="00FD54DD">
              <w:rPr>
                <w:rFonts w:cstheme="minorHAnsi"/>
                <w:b/>
              </w:rPr>
              <w:t>Indeks</w:t>
            </w:r>
          </w:p>
          <w:p w14:paraId="189A7DE6" w14:textId="77777777" w:rsidR="000D35D1" w:rsidRPr="00FD54DD" w:rsidRDefault="000D35D1" w:rsidP="004D65C9">
            <w:pPr>
              <w:jc w:val="center"/>
              <w:rPr>
                <w:rFonts w:cstheme="minorHAnsi"/>
                <w:b/>
              </w:rPr>
            </w:pPr>
            <w:r w:rsidRPr="00FD54DD">
              <w:rPr>
                <w:rFonts w:cstheme="minorHAnsi"/>
                <w:b/>
              </w:rPr>
              <w:t>5/3</w:t>
            </w:r>
          </w:p>
        </w:tc>
      </w:tr>
      <w:tr w:rsidR="000D35D1" w:rsidRPr="00FD54DD" w14:paraId="19A2DC30" w14:textId="77777777" w:rsidTr="004D65C9">
        <w:tc>
          <w:tcPr>
            <w:tcW w:w="1529" w:type="dxa"/>
          </w:tcPr>
          <w:p w14:paraId="1F473BA6" w14:textId="77777777" w:rsidR="000D35D1" w:rsidRPr="00FD54DD" w:rsidRDefault="000D35D1" w:rsidP="004D65C9">
            <w:pPr>
              <w:jc w:val="center"/>
              <w:rPr>
                <w:rFonts w:cstheme="minorHAnsi"/>
              </w:rPr>
            </w:pPr>
            <w:r w:rsidRPr="00FD54DD">
              <w:rPr>
                <w:rFonts w:cstheme="minorHAnsi"/>
              </w:rPr>
              <w:t>K100005</w:t>
            </w:r>
          </w:p>
        </w:tc>
        <w:tc>
          <w:tcPr>
            <w:tcW w:w="3106" w:type="dxa"/>
          </w:tcPr>
          <w:p w14:paraId="0AC80C60" w14:textId="77777777" w:rsidR="000D35D1" w:rsidRPr="00FD54DD" w:rsidRDefault="000D35D1" w:rsidP="004D65C9">
            <w:pPr>
              <w:rPr>
                <w:rFonts w:cstheme="minorHAnsi"/>
              </w:rPr>
            </w:pPr>
            <w:r w:rsidRPr="00FD54DD">
              <w:rPr>
                <w:rFonts w:cstheme="minorHAnsi"/>
              </w:rPr>
              <w:t>Uređenje i dogradnja prostora i nabavka nove opreme i održavanje</w:t>
            </w:r>
          </w:p>
        </w:tc>
        <w:tc>
          <w:tcPr>
            <w:tcW w:w="1264" w:type="dxa"/>
          </w:tcPr>
          <w:p w14:paraId="378F73C6" w14:textId="77777777" w:rsidR="000D35D1" w:rsidRPr="00FD54DD" w:rsidRDefault="000D35D1" w:rsidP="004D65C9">
            <w:pPr>
              <w:rPr>
                <w:rFonts w:cstheme="minorHAnsi"/>
              </w:rPr>
            </w:pPr>
            <w:r w:rsidRPr="00FD54DD">
              <w:rPr>
                <w:rFonts w:cstheme="minorHAnsi"/>
              </w:rPr>
              <w:t>5.196,00</w:t>
            </w:r>
          </w:p>
        </w:tc>
        <w:tc>
          <w:tcPr>
            <w:tcW w:w="1247" w:type="dxa"/>
          </w:tcPr>
          <w:p w14:paraId="155955EA" w14:textId="168CE89B" w:rsidR="000D35D1" w:rsidRPr="00FD54DD" w:rsidRDefault="004E741A" w:rsidP="004D65C9">
            <w:pPr>
              <w:tabs>
                <w:tab w:val="left" w:pos="735"/>
              </w:tabs>
              <w:rPr>
                <w:rFonts w:cstheme="minorHAnsi"/>
              </w:rPr>
            </w:pPr>
            <w:r>
              <w:rPr>
                <w:rFonts w:cstheme="minorHAnsi"/>
              </w:rPr>
              <w:t>197,20</w:t>
            </w:r>
          </w:p>
        </w:tc>
        <w:tc>
          <w:tcPr>
            <w:tcW w:w="1260" w:type="dxa"/>
          </w:tcPr>
          <w:p w14:paraId="1F41A376" w14:textId="5977C82B" w:rsidR="000D35D1" w:rsidRPr="00FD54DD" w:rsidRDefault="000D35D1" w:rsidP="004D65C9">
            <w:pPr>
              <w:jc w:val="center"/>
              <w:rPr>
                <w:rFonts w:cstheme="minorHAnsi"/>
              </w:rPr>
            </w:pPr>
            <w:r w:rsidRPr="00FD54DD">
              <w:rPr>
                <w:rFonts w:cstheme="minorHAnsi"/>
              </w:rPr>
              <w:t>5.</w:t>
            </w:r>
            <w:r w:rsidR="004E741A">
              <w:rPr>
                <w:rFonts w:cstheme="minorHAnsi"/>
              </w:rPr>
              <w:t>393,20</w:t>
            </w:r>
          </w:p>
        </w:tc>
        <w:tc>
          <w:tcPr>
            <w:tcW w:w="1223" w:type="dxa"/>
          </w:tcPr>
          <w:p w14:paraId="3428BB36" w14:textId="77777777" w:rsidR="000D35D1" w:rsidRPr="00FD54DD" w:rsidRDefault="000D35D1" w:rsidP="004D65C9">
            <w:pPr>
              <w:jc w:val="right"/>
              <w:rPr>
                <w:rFonts w:cstheme="minorHAnsi"/>
              </w:rPr>
            </w:pPr>
            <w:r w:rsidRPr="00FD54DD">
              <w:rPr>
                <w:rFonts w:cstheme="minorHAnsi"/>
              </w:rPr>
              <w:t>100</w:t>
            </w:r>
          </w:p>
        </w:tc>
      </w:tr>
      <w:tr w:rsidR="000D35D1" w:rsidRPr="00FD54DD" w14:paraId="78933162" w14:textId="77777777" w:rsidTr="004D65C9">
        <w:tc>
          <w:tcPr>
            <w:tcW w:w="1529" w:type="dxa"/>
          </w:tcPr>
          <w:p w14:paraId="17E5E18D" w14:textId="77777777" w:rsidR="000D35D1" w:rsidRPr="00FD54DD" w:rsidRDefault="000D35D1" w:rsidP="004D65C9">
            <w:pPr>
              <w:jc w:val="center"/>
              <w:rPr>
                <w:rFonts w:cstheme="minorHAnsi"/>
              </w:rPr>
            </w:pPr>
          </w:p>
        </w:tc>
        <w:tc>
          <w:tcPr>
            <w:tcW w:w="3106" w:type="dxa"/>
          </w:tcPr>
          <w:p w14:paraId="690A95F8" w14:textId="77777777" w:rsidR="000D35D1" w:rsidRPr="00FD54DD" w:rsidRDefault="000D35D1" w:rsidP="004D65C9">
            <w:pPr>
              <w:rPr>
                <w:rFonts w:cstheme="minorHAnsi"/>
              </w:rPr>
            </w:pPr>
          </w:p>
        </w:tc>
        <w:tc>
          <w:tcPr>
            <w:tcW w:w="1264" w:type="dxa"/>
          </w:tcPr>
          <w:p w14:paraId="56282A54" w14:textId="77777777" w:rsidR="000D35D1" w:rsidRPr="00FD54DD" w:rsidRDefault="000D35D1" w:rsidP="004D65C9">
            <w:pPr>
              <w:jc w:val="right"/>
              <w:rPr>
                <w:rFonts w:cstheme="minorHAnsi"/>
              </w:rPr>
            </w:pPr>
          </w:p>
        </w:tc>
        <w:tc>
          <w:tcPr>
            <w:tcW w:w="1247" w:type="dxa"/>
          </w:tcPr>
          <w:p w14:paraId="5DECAD2F" w14:textId="77777777" w:rsidR="000D35D1" w:rsidRPr="00FD54DD" w:rsidRDefault="000D35D1" w:rsidP="004D65C9">
            <w:pPr>
              <w:jc w:val="right"/>
              <w:rPr>
                <w:rFonts w:cstheme="minorHAnsi"/>
              </w:rPr>
            </w:pPr>
          </w:p>
        </w:tc>
        <w:tc>
          <w:tcPr>
            <w:tcW w:w="1260" w:type="dxa"/>
          </w:tcPr>
          <w:p w14:paraId="5BBCC7A7" w14:textId="77777777" w:rsidR="000D35D1" w:rsidRPr="00FD54DD" w:rsidRDefault="000D35D1" w:rsidP="004D65C9">
            <w:pPr>
              <w:jc w:val="right"/>
              <w:rPr>
                <w:rFonts w:cstheme="minorHAnsi"/>
              </w:rPr>
            </w:pPr>
          </w:p>
        </w:tc>
        <w:tc>
          <w:tcPr>
            <w:tcW w:w="1223" w:type="dxa"/>
          </w:tcPr>
          <w:p w14:paraId="74443ADD" w14:textId="77777777" w:rsidR="000D35D1" w:rsidRPr="00FD54DD" w:rsidRDefault="000D35D1" w:rsidP="004D65C9">
            <w:pPr>
              <w:jc w:val="right"/>
              <w:rPr>
                <w:rFonts w:cstheme="minorHAnsi"/>
              </w:rPr>
            </w:pPr>
          </w:p>
        </w:tc>
      </w:tr>
      <w:tr w:rsidR="000D35D1" w:rsidRPr="00FD54DD" w14:paraId="3C497934" w14:textId="77777777" w:rsidTr="004D65C9">
        <w:tc>
          <w:tcPr>
            <w:tcW w:w="1529" w:type="dxa"/>
          </w:tcPr>
          <w:p w14:paraId="41DA7B9B" w14:textId="77777777" w:rsidR="000D35D1" w:rsidRPr="00FD54DD" w:rsidRDefault="000D35D1" w:rsidP="004D65C9">
            <w:pPr>
              <w:jc w:val="center"/>
              <w:rPr>
                <w:rFonts w:cstheme="minorHAnsi"/>
                <w:b/>
              </w:rPr>
            </w:pPr>
          </w:p>
        </w:tc>
        <w:tc>
          <w:tcPr>
            <w:tcW w:w="3106" w:type="dxa"/>
          </w:tcPr>
          <w:p w14:paraId="75C4BEA6" w14:textId="77777777" w:rsidR="000D35D1" w:rsidRPr="00FD54DD" w:rsidRDefault="000D35D1" w:rsidP="004D65C9">
            <w:pPr>
              <w:rPr>
                <w:rFonts w:cstheme="minorHAnsi"/>
                <w:b/>
              </w:rPr>
            </w:pPr>
            <w:r w:rsidRPr="00FD54DD">
              <w:rPr>
                <w:rFonts w:cstheme="minorHAnsi"/>
                <w:b/>
              </w:rPr>
              <w:t>Ukupno program:</w:t>
            </w:r>
          </w:p>
        </w:tc>
        <w:tc>
          <w:tcPr>
            <w:tcW w:w="1264" w:type="dxa"/>
          </w:tcPr>
          <w:p w14:paraId="17D2E23D" w14:textId="77777777" w:rsidR="000D35D1" w:rsidRPr="00FD54DD" w:rsidRDefault="000D35D1" w:rsidP="004D65C9">
            <w:pPr>
              <w:jc w:val="right"/>
              <w:rPr>
                <w:rFonts w:cstheme="minorHAnsi"/>
                <w:b/>
              </w:rPr>
            </w:pPr>
            <w:r w:rsidRPr="00FD54DD">
              <w:rPr>
                <w:rFonts w:cstheme="minorHAnsi"/>
                <w:b/>
              </w:rPr>
              <w:t>5.196,00</w:t>
            </w:r>
          </w:p>
        </w:tc>
        <w:tc>
          <w:tcPr>
            <w:tcW w:w="1247" w:type="dxa"/>
          </w:tcPr>
          <w:p w14:paraId="103E026C" w14:textId="77777777" w:rsidR="000D35D1" w:rsidRPr="00FD54DD" w:rsidRDefault="000D35D1" w:rsidP="004D65C9">
            <w:pPr>
              <w:jc w:val="right"/>
              <w:rPr>
                <w:rFonts w:cstheme="minorHAnsi"/>
                <w:b/>
              </w:rPr>
            </w:pPr>
          </w:p>
        </w:tc>
        <w:tc>
          <w:tcPr>
            <w:tcW w:w="1260" w:type="dxa"/>
          </w:tcPr>
          <w:p w14:paraId="35EFAEEB" w14:textId="49C8AF44" w:rsidR="000D35D1" w:rsidRPr="00FD54DD" w:rsidRDefault="000D35D1" w:rsidP="004D65C9">
            <w:pPr>
              <w:jc w:val="center"/>
              <w:rPr>
                <w:rFonts w:cstheme="minorHAnsi"/>
                <w:b/>
              </w:rPr>
            </w:pPr>
            <w:r w:rsidRPr="00FD54DD">
              <w:rPr>
                <w:rFonts w:cstheme="minorHAnsi"/>
                <w:b/>
              </w:rPr>
              <w:t>5.</w:t>
            </w:r>
            <w:r w:rsidR="004E741A">
              <w:rPr>
                <w:rFonts w:cstheme="minorHAnsi"/>
                <w:b/>
              </w:rPr>
              <w:t>393,20</w:t>
            </w:r>
          </w:p>
        </w:tc>
        <w:tc>
          <w:tcPr>
            <w:tcW w:w="1223" w:type="dxa"/>
          </w:tcPr>
          <w:p w14:paraId="4716445D" w14:textId="3BDBA854" w:rsidR="000D35D1" w:rsidRPr="00FD54DD" w:rsidRDefault="004E741A" w:rsidP="004D65C9">
            <w:pPr>
              <w:jc w:val="right"/>
              <w:rPr>
                <w:rFonts w:cstheme="minorHAnsi"/>
                <w:b/>
              </w:rPr>
            </w:pPr>
            <w:r>
              <w:rPr>
                <w:rFonts w:cstheme="minorHAnsi"/>
                <w:b/>
              </w:rPr>
              <w:t>103,80</w:t>
            </w:r>
          </w:p>
        </w:tc>
      </w:tr>
    </w:tbl>
    <w:p w14:paraId="69BB9C6D" w14:textId="77777777" w:rsidR="000D35D1" w:rsidRPr="00FD54DD" w:rsidRDefault="000D35D1" w:rsidP="000D35D1">
      <w:pPr>
        <w:spacing w:after="0" w:line="240" w:lineRule="auto"/>
        <w:rPr>
          <w:rFonts w:cstheme="minorHAnsi"/>
          <w:b/>
        </w:rPr>
      </w:pPr>
    </w:p>
    <w:p w14:paraId="5D6CE7F3" w14:textId="77777777" w:rsidR="000D35D1" w:rsidRPr="00FD54DD" w:rsidRDefault="000D35D1" w:rsidP="000D35D1">
      <w:pPr>
        <w:pStyle w:val="Odlomakpopisa"/>
        <w:spacing w:after="0"/>
        <w:rPr>
          <w:rFonts w:cstheme="minorHAnsi"/>
        </w:rPr>
      </w:pPr>
    </w:p>
    <w:p w14:paraId="360B33C3" w14:textId="77777777" w:rsidR="000D35D1" w:rsidRPr="00FD54DD" w:rsidRDefault="000D35D1" w:rsidP="000D35D1">
      <w:pPr>
        <w:pStyle w:val="Odlomakpopisa"/>
        <w:numPr>
          <w:ilvl w:val="0"/>
          <w:numId w:val="1"/>
        </w:numPr>
        <w:spacing w:after="0"/>
        <w:rPr>
          <w:rFonts w:cstheme="minorHAnsi"/>
        </w:rPr>
      </w:pPr>
      <w:r w:rsidRPr="00FD54DD">
        <w:rPr>
          <w:rFonts w:cstheme="minorHAnsi"/>
        </w:rPr>
        <w:t>U nastavku se za svaku aktivnost/projekt daje sažeto obrazloženje i definiraju pokazatelji rezultata:</w:t>
      </w:r>
    </w:p>
    <w:p w14:paraId="66CD9B8D" w14:textId="77777777" w:rsidR="000D35D1" w:rsidRPr="00FD54DD" w:rsidRDefault="000D35D1" w:rsidP="000D35D1">
      <w:pPr>
        <w:spacing w:after="0" w:line="240" w:lineRule="auto"/>
        <w:rPr>
          <w:rFonts w:eastAsia="Times New Roman" w:cstheme="minorHAnsi"/>
          <w:lang w:eastAsia="hr-HR"/>
        </w:rPr>
      </w:pPr>
    </w:p>
    <w:tbl>
      <w:tblPr>
        <w:tblW w:w="9405" w:type="dxa"/>
        <w:tblInd w:w="93" w:type="dxa"/>
        <w:tblLayout w:type="fixed"/>
        <w:tblLook w:val="04A0" w:firstRow="1" w:lastRow="0" w:firstColumn="1" w:lastColumn="0" w:noHBand="0" w:noVBand="1"/>
      </w:tblPr>
      <w:tblGrid>
        <w:gridCol w:w="1603"/>
        <w:gridCol w:w="3261"/>
        <w:gridCol w:w="1417"/>
        <w:gridCol w:w="1418"/>
        <w:gridCol w:w="1240"/>
        <w:gridCol w:w="466"/>
      </w:tblGrid>
      <w:tr w:rsidR="000D35D1" w:rsidRPr="00FD54DD" w14:paraId="1D1F0138" w14:textId="77777777" w:rsidTr="004D65C9">
        <w:trPr>
          <w:gridAfter w:val="1"/>
          <w:wAfter w:w="466" w:type="dxa"/>
          <w:trHeight w:val="305"/>
        </w:trPr>
        <w:tc>
          <w:tcPr>
            <w:tcW w:w="8939" w:type="dxa"/>
            <w:gridSpan w:val="5"/>
            <w:tcBorders>
              <w:top w:val="single" w:sz="4" w:space="0" w:color="auto"/>
              <w:left w:val="single" w:sz="4" w:space="0" w:color="auto"/>
              <w:bottom w:val="single" w:sz="4" w:space="0" w:color="auto"/>
              <w:right w:val="single" w:sz="4" w:space="0" w:color="auto"/>
            </w:tcBorders>
            <w:hideMark/>
          </w:tcPr>
          <w:p w14:paraId="78D556A6" w14:textId="77777777" w:rsidR="000D35D1" w:rsidRPr="00FD54DD" w:rsidRDefault="000D35D1" w:rsidP="004D65C9">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w:t>
            </w:r>
          </w:p>
          <w:p w14:paraId="2B6A03C2" w14:textId="77777777" w:rsidR="000D35D1" w:rsidRPr="00FD54DD" w:rsidRDefault="000D35D1" w:rsidP="004D65C9">
            <w:pPr>
              <w:spacing w:after="0" w:line="240" w:lineRule="auto"/>
              <w:rPr>
                <w:rFonts w:eastAsia="Times New Roman" w:cstheme="minorHAnsi"/>
                <w:b/>
                <w:bCs/>
                <w:lang w:eastAsia="hr-HR"/>
              </w:rPr>
            </w:pPr>
            <w:r w:rsidRPr="00FD54DD">
              <w:rPr>
                <w:rFonts w:eastAsia="Times New Roman" w:cstheme="minorHAnsi"/>
                <w:b/>
                <w:bCs/>
                <w:lang w:eastAsia="hr-HR"/>
              </w:rPr>
              <w:t>K100005-Uređenje i dogradnja prostora , nabavka opreme i održavanje</w:t>
            </w:r>
          </w:p>
        </w:tc>
      </w:tr>
      <w:tr w:rsidR="000D35D1" w:rsidRPr="00FD54DD" w14:paraId="52040C7E" w14:textId="77777777" w:rsidTr="004D65C9">
        <w:trPr>
          <w:gridAfter w:val="1"/>
          <w:wAfter w:w="466" w:type="dxa"/>
          <w:trHeight w:val="518"/>
        </w:trPr>
        <w:tc>
          <w:tcPr>
            <w:tcW w:w="8939" w:type="dxa"/>
            <w:gridSpan w:val="5"/>
            <w:vMerge w:val="restart"/>
            <w:tcBorders>
              <w:top w:val="single" w:sz="4" w:space="0" w:color="auto"/>
              <w:left w:val="single" w:sz="4" w:space="0" w:color="auto"/>
              <w:bottom w:val="single" w:sz="4" w:space="0" w:color="auto"/>
              <w:right w:val="single" w:sz="4" w:space="0" w:color="auto"/>
            </w:tcBorders>
            <w:hideMark/>
          </w:tcPr>
          <w:p w14:paraId="497E8FB8" w14:textId="77777777" w:rsidR="000D35D1" w:rsidRPr="00FD54DD" w:rsidRDefault="000D35D1" w:rsidP="004D65C9">
            <w:pPr>
              <w:spacing w:after="0" w:line="240" w:lineRule="auto"/>
              <w:rPr>
                <w:rFonts w:eastAsia="Times New Roman" w:cstheme="minorHAnsi"/>
                <w:color w:val="000000"/>
                <w:lang w:eastAsia="ar-SA"/>
              </w:rPr>
            </w:pPr>
            <w:r w:rsidRPr="00FD54DD">
              <w:rPr>
                <w:rFonts w:eastAsia="Times New Roman" w:cstheme="minorHAnsi"/>
                <w:b/>
                <w:bCs/>
                <w:color w:val="000000"/>
                <w:lang w:eastAsia="hr-HR"/>
              </w:rPr>
              <w:t>Obrazloženje aktivnosti:</w:t>
            </w:r>
            <w:r w:rsidRPr="00FD54DD">
              <w:rPr>
                <w:rFonts w:eastAsia="Times New Roman" w:cstheme="minorHAnsi"/>
                <w:color w:val="000000"/>
                <w:lang w:eastAsia="hr-HR"/>
              </w:rPr>
              <w:t xml:space="preserve">                                                                                                                               Po ovoj Aktivnosti se </w:t>
            </w:r>
            <w:r w:rsidRPr="00FD54DD">
              <w:rPr>
                <w:rFonts w:eastAsia="Times New Roman" w:cstheme="minorHAnsi"/>
                <w:color w:val="000000"/>
                <w:lang w:eastAsia="ar-SA"/>
              </w:rPr>
              <w:t xml:space="preserve">namjenskim sredstvima iz  DEC sredstava  ulaže  kontinuirano  u održavanje  prostora, opreme i  sanitetskih vozila , te računalnih programa i opreme , te kontinuirano ulaže  u nabavu nove dugotrajne imovine . </w:t>
            </w:r>
          </w:p>
          <w:p w14:paraId="175C5F89" w14:textId="77777777" w:rsidR="000D35D1" w:rsidRPr="00FD54DD" w:rsidRDefault="000D35D1" w:rsidP="004D65C9">
            <w:pPr>
              <w:spacing w:after="0" w:line="240" w:lineRule="auto"/>
              <w:rPr>
                <w:rFonts w:eastAsia="Times New Roman" w:cstheme="minorHAnsi"/>
                <w:b/>
                <w:bCs/>
                <w:color w:val="215868" w:themeColor="accent5" w:themeShade="80"/>
                <w:lang w:eastAsia="ar-SA"/>
              </w:rPr>
            </w:pPr>
            <w:r w:rsidRPr="00FD54DD">
              <w:rPr>
                <w:rFonts w:eastAsia="Times New Roman" w:cstheme="minorHAnsi"/>
                <w:b/>
                <w:bCs/>
                <w:color w:val="215868" w:themeColor="accent5" w:themeShade="80"/>
                <w:lang w:eastAsia="ar-SA"/>
              </w:rPr>
              <w:t>Po ovom Rebalansu nema   promjena planiranog iznosa u odnos na  II. rebalans 2024  jer su prihodi / rashodi i po II Rebalansu planirani za tri  mjeseca poslovanja do kraja 2024.   godine</w:t>
            </w:r>
          </w:p>
          <w:p w14:paraId="4DC9CE81"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3B4A8835" w14:textId="77777777" w:rsidTr="004D65C9">
        <w:trPr>
          <w:trHeight w:val="518"/>
        </w:trPr>
        <w:tc>
          <w:tcPr>
            <w:tcW w:w="8939" w:type="dxa"/>
            <w:gridSpan w:val="5"/>
            <w:vMerge/>
            <w:tcBorders>
              <w:top w:val="single" w:sz="4" w:space="0" w:color="auto"/>
              <w:left w:val="single" w:sz="4" w:space="0" w:color="auto"/>
              <w:bottom w:val="single" w:sz="4" w:space="0" w:color="auto"/>
              <w:right w:val="single" w:sz="4" w:space="0" w:color="auto"/>
            </w:tcBorders>
            <w:vAlign w:val="center"/>
            <w:hideMark/>
          </w:tcPr>
          <w:p w14:paraId="0060319E" w14:textId="77777777" w:rsidR="000D35D1" w:rsidRPr="00FD54DD" w:rsidRDefault="000D35D1" w:rsidP="004D65C9">
            <w:pPr>
              <w:spacing w:after="0"/>
              <w:rPr>
                <w:rFonts w:eastAsia="Times New Roman" w:cstheme="minorHAnsi"/>
                <w:color w:val="000000"/>
                <w:lang w:eastAsia="hr-HR"/>
              </w:rPr>
            </w:pPr>
          </w:p>
        </w:tc>
        <w:tc>
          <w:tcPr>
            <w:tcW w:w="466" w:type="dxa"/>
            <w:vAlign w:val="center"/>
            <w:hideMark/>
          </w:tcPr>
          <w:p w14:paraId="055C26D6" w14:textId="77777777" w:rsidR="000D35D1" w:rsidRPr="00FD54DD" w:rsidRDefault="000D35D1" w:rsidP="004D65C9">
            <w:pPr>
              <w:rPr>
                <w:rFonts w:eastAsia="Times New Roman" w:cstheme="minorHAnsi"/>
                <w:color w:val="000000"/>
                <w:lang w:eastAsia="hr-HR"/>
              </w:rPr>
            </w:pPr>
          </w:p>
        </w:tc>
      </w:tr>
      <w:tr w:rsidR="000D35D1" w:rsidRPr="00FD54DD" w14:paraId="741F46FB" w14:textId="77777777" w:rsidTr="004D65C9">
        <w:trPr>
          <w:trHeight w:val="500"/>
        </w:trPr>
        <w:tc>
          <w:tcPr>
            <w:tcW w:w="8939" w:type="dxa"/>
            <w:gridSpan w:val="5"/>
            <w:tcBorders>
              <w:top w:val="single" w:sz="4" w:space="0" w:color="auto"/>
              <w:left w:val="single" w:sz="4" w:space="0" w:color="auto"/>
              <w:bottom w:val="single" w:sz="4" w:space="0" w:color="auto"/>
              <w:right w:val="single" w:sz="4" w:space="0" w:color="auto"/>
            </w:tcBorders>
            <w:noWrap/>
            <w:vAlign w:val="center"/>
            <w:hideMark/>
          </w:tcPr>
          <w:p w14:paraId="35581E66" w14:textId="77777777" w:rsidR="000D35D1" w:rsidRPr="00FD54DD" w:rsidRDefault="000D35D1" w:rsidP="004D65C9">
            <w:pPr>
              <w:spacing w:after="0" w:line="240" w:lineRule="auto"/>
              <w:jc w:val="center"/>
              <w:rPr>
                <w:rFonts w:cstheme="minorHAnsi"/>
                <w:b/>
              </w:rPr>
            </w:pPr>
            <w:r w:rsidRPr="00FD54DD">
              <w:rPr>
                <w:rFonts w:cstheme="minorHAnsi"/>
                <w:b/>
              </w:rPr>
              <w:t>Pokazatelji rezultata (navesti pokazatelje na razini aktivnosti/projekta)</w:t>
            </w:r>
          </w:p>
        </w:tc>
        <w:tc>
          <w:tcPr>
            <w:tcW w:w="466" w:type="dxa"/>
            <w:vAlign w:val="center"/>
            <w:hideMark/>
          </w:tcPr>
          <w:p w14:paraId="10930B25" w14:textId="77777777" w:rsidR="000D35D1" w:rsidRPr="00FD54DD" w:rsidRDefault="000D35D1" w:rsidP="004D65C9">
            <w:pPr>
              <w:spacing w:after="0"/>
              <w:rPr>
                <w:rFonts w:cstheme="minorHAnsi"/>
                <w:lang w:eastAsia="hr-HR"/>
              </w:rPr>
            </w:pPr>
          </w:p>
        </w:tc>
      </w:tr>
      <w:tr w:rsidR="000D35D1" w:rsidRPr="00FD54DD" w14:paraId="5BEA6DEE" w14:textId="77777777" w:rsidTr="004D65C9">
        <w:trPr>
          <w:trHeight w:val="574"/>
        </w:trPr>
        <w:tc>
          <w:tcPr>
            <w:tcW w:w="1603" w:type="dxa"/>
            <w:tcBorders>
              <w:top w:val="single" w:sz="4" w:space="0" w:color="auto"/>
              <w:left w:val="single" w:sz="4" w:space="0" w:color="auto"/>
              <w:bottom w:val="single" w:sz="4" w:space="0" w:color="auto"/>
              <w:right w:val="single" w:sz="4" w:space="0" w:color="auto"/>
            </w:tcBorders>
            <w:noWrap/>
            <w:vAlign w:val="center"/>
            <w:hideMark/>
          </w:tcPr>
          <w:p w14:paraId="6EF3026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lastRenderedPageBreak/>
              <w:t>Pokazatelj</w:t>
            </w:r>
          </w:p>
          <w:p w14:paraId="7BAFB63A"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3261" w:type="dxa"/>
            <w:tcBorders>
              <w:top w:val="single" w:sz="4" w:space="0" w:color="auto"/>
              <w:left w:val="nil"/>
              <w:bottom w:val="single" w:sz="4" w:space="0" w:color="auto"/>
              <w:right w:val="single" w:sz="4" w:space="0" w:color="auto"/>
            </w:tcBorders>
            <w:noWrap/>
            <w:vAlign w:val="center"/>
            <w:hideMark/>
          </w:tcPr>
          <w:p w14:paraId="1EEED1AC"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417" w:type="dxa"/>
            <w:tcBorders>
              <w:top w:val="single" w:sz="4" w:space="0" w:color="auto"/>
              <w:left w:val="nil"/>
              <w:bottom w:val="single" w:sz="4" w:space="0" w:color="auto"/>
              <w:right w:val="single" w:sz="4" w:space="0" w:color="auto"/>
            </w:tcBorders>
            <w:vAlign w:val="center"/>
            <w:hideMark/>
          </w:tcPr>
          <w:p w14:paraId="4AEE7E0A"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661535"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1240" w:type="dxa"/>
            <w:tcBorders>
              <w:top w:val="single" w:sz="4" w:space="0" w:color="auto"/>
              <w:left w:val="nil"/>
              <w:bottom w:val="single" w:sz="4" w:space="0" w:color="auto"/>
              <w:right w:val="single" w:sz="4" w:space="0" w:color="auto"/>
            </w:tcBorders>
            <w:vAlign w:val="center"/>
            <w:hideMark/>
          </w:tcPr>
          <w:p w14:paraId="79486858"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69D7ECDB"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c>
          <w:tcPr>
            <w:tcW w:w="466" w:type="dxa"/>
            <w:vAlign w:val="center"/>
            <w:hideMark/>
          </w:tcPr>
          <w:p w14:paraId="1BA67530" w14:textId="77777777" w:rsidR="000D35D1" w:rsidRPr="00FD54DD" w:rsidRDefault="000D35D1" w:rsidP="004D65C9">
            <w:pPr>
              <w:spacing w:after="0"/>
              <w:rPr>
                <w:rFonts w:cstheme="minorHAnsi"/>
                <w:lang w:eastAsia="hr-HR"/>
              </w:rPr>
            </w:pPr>
          </w:p>
        </w:tc>
      </w:tr>
      <w:tr w:rsidR="000D35D1" w:rsidRPr="00FD54DD" w14:paraId="2830D383" w14:textId="77777777" w:rsidTr="004D65C9">
        <w:trPr>
          <w:trHeight w:val="287"/>
        </w:trPr>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4B8825D7" w14:textId="77777777" w:rsidR="000D35D1" w:rsidRPr="00FD54DD" w:rsidRDefault="000D35D1" w:rsidP="004D65C9">
            <w:pPr>
              <w:rPr>
                <w:rFonts w:eastAsia="Times New Roman" w:cstheme="minorHAnsi"/>
                <w:color w:val="000000"/>
                <w:lang w:eastAsia="hr-HR"/>
              </w:rPr>
            </w:pPr>
            <w:r w:rsidRPr="00FD54DD">
              <w:rPr>
                <w:rFonts w:cstheme="minorHAnsi"/>
              </w:rPr>
              <w:t>Broj specijalističkih pregleda u DZ</w:t>
            </w:r>
          </w:p>
        </w:tc>
        <w:tc>
          <w:tcPr>
            <w:tcW w:w="3261" w:type="dxa"/>
            <w:tcBorders>
              <w:top w:val="single" w:sz="4" w:space="0" w:color="auto"/>
              <w:left w:val="nil"/>
              <w:bottom w:val="single" w:sz="4" w:space="0" w:color="auto"/>
              <w:right w:val="single" w:sz="4" w:space="0" w:color="auto"/>
            </w:tcBorders>
            <w:shd w:val="clear" w:color="auto" w:fill="auto"/>
            <w:noWrap/>
            <w:hideMark/>
          </w:tcPr>
          <w:p w14:paraId="412095E7" w14:textId="77777777" w:rsidR="000D35D1" w:rsidRPr="00FD54DD" w:rsidRDefault="000D35D1" w:rsidP="004D65C9">
            <w:pPr>
              <w:spacing w:after="0" w:line="240" w:lineRule="auto"/>
              <w:rPr>
                <w:rFonts w:eastAsia="Times New Roman" w:cstheme="minorHAnsi"/>
                <w:color w:val="000000"/>
                <w:lang w:eastAsia="hr-HR"/>
              </w:rPr>
            </w:pPr>
            <w:r w:rsidRPr="00FD54DD">
              <w:rPr>
                <w:rFonts w:cstheme="minorHAnsi"/>
              </w:rPr>
              <w:t xml:space="preserve">Broj specijalističkih pregleda u DZ Ozalj zbog kojih se pacijenti ne upućuju i  ne voze u OB Karlovac ( </w:t>
            </w:r>
            <w:proofErr w:type="spellStart"/>
            <w:r w:rsidRPr="00FD54DD">
              <w:rPr>
                <w:rFonts w:cstheme="minorHAnsi"/>
              </w:rPr>
              <w:t>oftalmolgija</w:t>
            </w:r>
            <w:proofErr w:type="spellEnd"/>
            <w:r w:rsidRPr="00FD54DD">
              <w:rPr>
                <w:rFonts w:cstheme="minorHAnsi"/>
              </w:rPr>
              <w:t>, radiologija, fizikalna)</w:t>
            </w:r>
          </w:p>
        </w:tc>
        <w:tc>
          <w:tcPr>
            <w:tcW w:w="1417" w:type="dxa"/>
            <w:tcBorders>
              <w:top w:val="single" w:sz="4" w:space="0" w:color="auto"/>
              <w:left w:val="nil"/>
              <w:bottom w:val="single" w:sz="4" w:space="0" w:color="auto"/>
              <w:right w:val="single" w:sz="4" w:space="0" w:color="auto"/>
            </w:tcBorders>
          </w:tcPr>
          <w:p w14:paraId="1A238EDE" w14:textId="77777777" w:rsidR="000D35D1" w:rsidRPr="00FD54DD" w:rsidRDefault="000D35D1" w:rsidP="004D65C9">
            <w:pPr>
              <w:spacing w:after="0" w:line="240" w:lineRule="auto"/>
              <w:rPr>
                <w:rFonts w:eastAsia="Times New Roman" w:cstheme="minorHAnsi"/>
                <w:color w:val="000000"/>
                <w:lang w:eastAsia="hr-HR"/>
              </w:rPr>
            </w:pPr>
            <w:r w:rsidRPr="00FD54DD">
              <w:rPr>
                <w:rFonts w:cstheme="minorHAnsi"/>
              </w:rPr>
              <w:t xml:space="preserve">Broj izvršenih zdrav. Usluga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12CAD38" w14:textId="77777777" w:rsidR="000D35D1" w:rsidRPr="00FD54DD" w:rsidRDefault="000D35D1" w:rsidP="004D65C9">
            <w:pPr>
              <w:spacing w:after="0" w:line="240" w:lineRule="auto"/>
              <w:rPr>
                <w:rFonts w:eastAsia="Times New Roman" w:cstheme="minorHAnsi"/>
                <w:color w:val="000000"/>
                <w:lang w:eastAsia="hr-HR"/>
              </w:rPr>
            </w:pPr>
          </w:p>
          <w:p w14:paraId="09FE1DA1" w14:textId="77777777" w:rsidR="000D35D1" w:rsidRPr="00FD54DD" w:rsidRDefault="000D35D1" w:rsidP="004D65C9">
            <w:pPr>
              <w:spacing w:after="0" w:line="240" w:lineRule="auto"/>
              <w:rPr>
                <w:rFonts w:eastAsia="Times New Roman" w:cstheme="minorHAnsi"/>
                <w:color w:val="000000"/>
                <w:lang w:eastAsia="hr-HR"/>
              </w:rPr>
            </w:pPr>
          </w:p>
          <w:p w14:paraId="74C36C9F"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1.240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82B0660" w14:textId="77777777" w:rsidR="000D35D1" w:rsidRPr="00FD54DD" w:rsidRDefault="000D35D1" w:rsidP="004D65C9">
            <w:pPr>
              <w:spacing w:after="0" w:line="240" w:lineRule="auto"/>
              <w:rPr>
                <w:rFonts w:eastAsia="Times New Roman" w:cstheme="minorHAnsi"/>
                <w:color w:val="000000"/>
                <w:lang w:eastAsia="hr-HR"/>
              </w:rPr>
            </w:pPr>
          </w:p>
          <w:p w14:paraId="75A05907"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1.240</w:t>
            </w:r>
          </w:p>
        </w:tc>
        <w:tc>
          <w:tcPr>
            <w:tcW w:w="466" w:type="dxa"/>
            <w:vAlign w:val="center"/>
            <w:hideMark/>
          </w:tcPr>
          <w:p w14:paraId="23845EAD" w14:textId="77777777" w:rsidR="000D35D1" w:rsidRPr="00FD54DD" w:rsidRDefault="000D35D1" w:rsidP="004D65C9">
            <w:pPr>
              <w:spacing w:after="0"/>
              <w:rPr>
                <w:rFonts w:cstheme="minorHAnsi"/>
                <w:lang w:eastAsia="hr-HR"/>
              </w:rPr>
            </w:pPr>
          </w:p>
        </w:tc>
      </w:tr>
      <w:tr w:rsidR="000D35D1" w:rsidRPr="00FD54DD" w14:paraId="5682F2B9" w14:textId="77777777" w:rsidTr="004D65C9">
        <w:trPr>
          <w:trHeight w:val="1375"/>
        </w:trPr>
        <w:tc>
          <w:tcPr>
            <w:tcW w:w="1603" w:type="dxa"/>
            <w:tcBorders>
              <w:top w:val="single" w:sz="4" w:space="0" w:color="auto"/>
              <w:left w:val="single" w:sz="4" w:space="0" w:color="auto"/>
              <w:bottom w:val="single" w:sz="4" w:space="0" w:color="auto"/>
              <w:right w:val="single" w:sz="4" w:space="0" w:color="auto"/>
            </w:tcBorders>
            <w:shd w:val="clear" w:color="auto" w:fill="auto"/>
          </w:tcPr>
          <w:p w14:paraId="742F190F" w14:textId="77777777" w:rsidR="000D35D1" w:rsidRPr="00FD54DD" w:rsidRDefault="000D35D1" w:rsidP="004D65C9">
            <w:pPr>
              <w:jc w:val="center"/>
              <w:rPr>
                <w:rFonts w:eastAsia="Times New Roman" w:cstheme="minorHAnsi"/>
                <w:color w:val="000000"/>
                <w:lang w:eastAsia="hr-HR"/>
              </w:rPr>
            </w:pPr>
            <w:r w:rsidRPr="00FD54DD">
              <w:rPr>
                <w:rFonts w:cstheme="minorHAnsi"/>
              </w:rPr>
              <w:t>Smanjenje troškova održavanja i kvarova</w:t>
            </w:r>
          </w:p>
        </w:tc>
        <w:tc>
          <w:tcPr>
            <w:tcW w:w="3261" w:type="dxa"/>
            <w:tcBorders>
              <w:top w:val="single" w:sz="4" w:space="0" w:color="auto"/>
              <w:left w:val="nil"/>
              <w:bottom w:val="single" w:sz="4" w:space="0" w:color="auto"/>
              <w:right w:val="single" w:sz="4" w:space="0" w:color="auto"/>
            </w:tcBorders>
            <w:shd w:val="clear" w:color="auto" w:fill="auto"/>
            <w:noWrap/>
          </w:tcPr>
          <w:p w14:paraId="4DE157CC" w14:textId="77777777" w:rsidR="000D35D1" w:rsidRPr="00FD54DD" w:rsidRDefault="000D35D1" w:rsidP="004D65C9">
            <w:pPr>
              <w:spacing w:after="0" w:line="240" w:lineRule="auto"/>
              <w:rPr>
                <w:rFonts w:cstheme="minorHAnsi"/>
              </w:rPr>
            </w:pPr>
            <w:r w:rsidRPr="00FD54DD">
              <w:rPr>
                <w:rFonts w:eastAsia="Times New Roman" w:cstheme="minorHAnsi"/>
                <w:color w:val="000000"/>
                <w:lang w:eastAsia="hr-HR"/>
              </w:rPr>
              <w:t> </w:t>
            </w:r>
            <w:r w:rsidRPr="00FD54DD">
              <w:rPr>
                <w:rFonts w:cstheme="minorHAnsi"/>
              </w:rPr>
              <w:t>Smanjenje troškova održavanja i kvarova na opremi i objektima</w:t>
            </w:r>
          </w:p>
        </w:tc>
        <w:tc>
          <w:tcPr>
            <w:tcW w:w="1417" w:type="dxa"/>
            <w:tcBorders>
              <w:top w:val="single" w:sz="4" w:space="0" w:color="auto"/>
              <w:left w:val="nil"/>
              <w:bottom w:val="single" w:sz="4" w:space="0" w:color="auto"/>
              <w:right w:val="single" w:sz="4" w:space="0" w:color="auto"/>
            </w:tcBorders>
          </w:tcPr>
          <w:p w14:paraId="58F216FB" w14:textId="77777777" w:rsidR="000D35D1" w:rsidRPr="00FD54DD" w:rsidRDefault="000D35D1" w:rsidP="004D65C9">
            <w:pPr>
              <w:spacing w:after="0" w:line="240" w:lineRule="auto"/>
              <w:rPr>
                <w:rFonts w:eastAsia="Times New Roman" w:cstheme="minorHAnsi"/>
                <w:color w:val="000000"/>
                <w:lang w:eastAsia="hr-HR"/>
              </w:rPr>
            </w:pPr>
          </w:p>
          <w:p w14:paraId="5A688E46" w14:textId="77777777" w:rsidR="000D35D1" w:rsidRPr="00FD54DD" w:rsidRDefault="000D35D1" w:rsidP="004D65C9">
            <w:pPr>
              <w:spacing w:after="0" w:line="240" w:lineRule="auto"/>
              <w:rPr>
                <w:rFonts w:eastAsia="Times New Roman" w:cstheme="minorHAnsi"/>
                <w:color w:val="000000"/>
                <w:lang w:eastAsia="hr-HR"/>
              </w:rPr>
            </w:pPr>
          </w:p>
          <w:p w14:paraId="7826ED44" w14:textId="77777777" w:rsidR="000D35D1" w:rsidRPr="00FD54DD" w:rsidRDefault="000D35D1" w:rsidP="004D65C9">
            <w:pPr>
              <w:spacing w:after="0" w:line="240" w:lineRule="auto"/>
              <w:rPr>
                <w:rFonts w:cstheme="minorHAnsi"/>
              </w:rPr>
            </w:pPr>
            <w:r w:rsidRPr="00FD54DD">
              <w:rPr>
                <w:rFonts w:eastAsia="Times New Roman" w:cstheme="minorHAnsi"/>
                <w:color w:val="000000"/>
                <w:lang w:eastAsia="hr-HR"/>
              </w:rPr>
              <w:t>BROJ POPRAVAKA</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86941BE" w14:textId="77777777" w:rsidR="000D35D1" w:rsidRPr="00FD54DD" w:rsidRDefault="000D35D1" w:rsidP="004D65C9">
            <w:pPr>
              <w:spacing w:after="0" w:line="240" w:lineRule="auto"/>
              <w:rPr>
                <w:rFonts w:eastAsia="Times New Roman" w:cstheme="minorHAnsi"/>
                <w:color w:val="000000"/>
                <w:lang w:eastAsia="hr-HR"/>
              </w:rPr>
            </w:pPr>
          </w:p>
          <w:p w14:paraId="490BC933" w14:textId="77777777" w:rsidR="000D35D1" w:rsidRPr="00FD54DD" w:rsidRDefault="000D35D1" w:rsidP="004D65C9">
            <w:pPr>
              <w:spacing w:after="0" w:line="240" w:lineRule="auto"/>
              <w:rPr>
                <w:rFonts w:eastAsia="Times New Roman" w:cstheme="minorHAnsi"/>
                <w:color w:val="000000"/>
                <w:lang w:eastAsia="hr-HR"/>
              </w:rPr>
            </w:pPr>
          </w:p>
          <w:p w14:paraId="643285B0"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6</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013F9AD1"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6</w:t>
            </w:r>
          </w:p>
        </w:tc>
        <w:tc>
          <w:tcPr>
            <w:tcW w:w="466" w:type="dxa"/>
            <w:vAlign w:val="center"/>
          </w:tcPr>
          <w:p w14:paraId="0022EA4B" w14:textId="77777777" w:rsidR="000D35D1" w:rsidRPr="00FD54DD" w:rsidRDefault="000D35D1" w:rsidP="004D65C9">
            <w:pPr>
              <w:spacing w:after="0"/>
              <w:rPr>
                <w:rFonts w:cstheme="minorHAnsi"/>
                <w:lang w:eastAsia="hr-HR"/>
              </w:rPr>
            </w:pPr>
          </w:p>
        </w:tc>
      </w:tr>
    </w:tbl>
    <w:p w14:paraId="78A68060" w14:textId="77777777" w:rsidR="000D35D1" w:rsidRPr="00FD54DD" w:rsidRDefault="000D35D1" w:rsidP="000D35D1">
      <w:pPr>
        <w:pStyle w:val="Odlomakpopisa"/>
        <w:numPr>
          <w:ilvl w:val="0"/>
          <w:numId w:val="1"/>
        </w:numPr>
        <w:spacing w:after="0"/>
        <w:rPr>
          <w:rFonts w:cstheme="minorHAnsi"/>
          <w:b/>
          <w:bCs/>
        </w:rPr>
      </w:pPr>
      <w:r w:rsidRPr="00FD54DD">
        <w:rPr>
          <w:rFonts w:cstheme="minorHAnsi"/>
          <w:b/>
          <w:bCs/>
        </w:rPr>
        <w:t>Ne mijenja se vrsta i broj pokazatelja rezultata.</w:t>
      </w:r>
    </w:p>
    <w:p w14:paraId="2697DD29" w14:textId="77777777" w:rsidR="000D35D1" w:rsidRPr="00FD54DD" w:rsidRDefault="000D35D1" w:rsidP="000D35D1">
      <w:pPr>
        <w:spacing w:line="240" w:lineRule="auto"/>
        <w:rPr>
          <w:rFonts w:cstheme="minorHAnsi"/>
          <w:b/>
          <w:color w:val="FF0000"/>
        </w:rPr>
      </w:pPr>
    </w:p>
    <w:p w14:paraId="2B0C3228" w14:textId="77777777" w:rsidR="000D35D1" w:rsidRPr="00FD54DD" w:rsidRDefault="000D35D1" w:rsidP="000D35D1">
      <w:pPr>
        <w:pBdr>
          <w:bottom w:val="single" w:sz="4" w:space="1" w:color="auto"/>
        </w:pBdr>
        <w:spacing w:after="0" w:line="240" w:lineRule="auto"/>
        <w:rPr>
          <w:rFonts w:cstheme="minorHAnsi"/>
          <w:b/>
          <w:color w:val="0070C0"/>
        </w:rPr>
      </w:pPr>
      <w:r w:rsidRPr="00FD54DD">
        <w:rPr>
          <w:rFonts w:cstheme="minorHAnsi"/>
          <w:b/>
          <w:color w:val="0070C0"/>
        </w:rPr>
        <w:t>ŠIFRA I NAZIV PROGRAMA: 131- ULAGANJE U ZDRAVSTVO IZNAD STANDARDA</w:t>
      </w:r>
    </w:p>
    <w:p w14:paraId="0DECEE38" w14:textId="77777777" w:rsidR="000D35D1" w:rsidRPr="00FD54DD" w:rsidRDefault="000D35D1" w:rsidP="000D35D1">
      <w:pPr>
        <w:spacing w:after="0" w:line="240" w:lineRule="auto"/>
        <w:rPr>
          <w:rFonts w:cstheme="minorHAnsi"/>
          <w:b/>
          <w:color w:val="FF0000"/>
        </w:rPr>
      </w:pPr>
    </w:p>
    <w:p w14:paraId="557B8AF9" w14:textId="77777777" w:rsidR="000D35D1" w:rsidRPr="00FD54DD" w:rsidRDefault="000D35D1" w:rsidP="000D35D1">
      <w:pPr>
        <w:spacing w:after="0" w:line="240" w:lineRule="auto"/>
        <w:rPr>
          <w:rFonts w:cstheme="minorHAnsi"/>
          <w:bCs/>
        </w:rPr>
      </w:pPr>
      <w:r w:rsidRPr="00FD54DD">
        <w:rPr>
          <w:rFonts w:cstheme="minorHAnsi"/>
          <w:b/>
        </w:rPr>
        <w:t xml:space="preserve">SVRHA PROGRAMA: </w:t>
      </w:r>
    </w:p>
    <w:p w14:paraId="7F8F47DF" w14:textId="77777777" w:rsidR="000D35D1" w:rsidRPr="00FD54DD" w:rsidRDefault="000D35D1" w:rsidP="000D35D1">
      <w:pPr>
        <w:shd w:val="clear" w:color="auto" w:fill="FFFFFF"/>
        <w:suppressAutoHyphens/>
        <w:spacing w:after="0" w:line="100" w:lineRule="atLeast"/>
        <w:ind w:left="160" w:right="230"/>
        <w:jc w:val="both"/>
        <w:rPr>
          <w:rFonts w:eastAsia="Times New Roman" w:cstheme="minorHAnsi"/>
          <w:color w:val="000000"/>
          <w:lang w:eastAsia="ar-SA"/>
        </w:rPr>
      </w:pPr>
      <w:r w:rsidRPr="00FD54DD">
        <w:rPr>
          <w:rFonts w:eastAsia="Times New Roman" w:cstheme="minorHAnsi"/>
          <w:b/>
          <w:bCs/>
          <w:color w:val="000000"/>
          <w:lang w:eastAsia="ar-SA"/>
        </w:rPr>
        <w:t xml:space="preserve">Cilj ovog programa je dodatno ulagati </w:t>
      </w:r>
      <w:r w:rsidRPr="00FD54DD">
        <w:rPr>
          <w:rFonts w:eastAsia="Times New Roman" w:cstheme="minorHAnsi"/>
          <w:b/>
          <w:bCs/>
          <w:lang w:eastAsia="ar-SA"/>
        </w:rPr>
        <w:t xml:space="preserve">namjenskim sredstvima iz  vlastitih prihoda  i namjenskim  sredstvima Karlovačke Županije </w:t>
      </w:r>
      <w:r w:rsidRPr="00FD54DD">
        <w:rPr>
          <w:rFonts w:eastAsia="Times New Roman" w:cstheme="minorHAnsi"/>
          <w:bCs/>
          <w:lang w:eastAsia="ar-SA"/>
        </w:rPr>
        <w:t xml:space="preserve"> u poboljšanje  pristupa primarnoj  zdravstvenoj zaštiti u manje atraktivnim , depriviranim manje dostupnim područjima koje pokriva zdravstvenom skrbi Dom zdravlja Ozalj  kroz povećanje broja specijalista obiteljske medicine . Dugoročno će se poboljšati kvaliteta zdravstvene mreže na ovom području , smanjiti upućivanje pacijenata  na više razine i u bolnice i povećati učinkovitost pružanja usluga  na primarnoj razini. </w:t>
      </w:r>
    </w:p>
    <w:p w14:paraId="36C538EA" w14:textId="77777777" w:rsidR="000D35D1" w:rsidRPr="00FD54DD" w:rsidRDefault="000D35D1" w:rsidP="000D35D1">
      <w:pPr>
        <w:spacing w:after="0" w:line="240" w:lineRule="auto"/>
        <w:rPr>
          <w:rFonts w:cstheme="minorHAnsi"/>
          <w:b/>
        </w:rPr>
      </w:pPr>
    </w:p>
    <w:p w14:paraId="47252912" w14:textId="77777777" w:rsidR="000D35D1" w:rsidRPr="00FD54DD" w:rsidRDefault="000D35D1" w:rsidP="000D35D1">
      <w:pPr>
        <w:spacing w:after="0" w:line="240" w:lineRule="auto"/>
        <w:rPr>
          <w:rFonts w:cstheme="minorHAnsi"/>
          <w:bCs/>
          <w:i/>
          <w:iCs/>
        </w:rPr>
      </w:pPr>
      <w:r w:rsidRPr="00FD54DD">
        <w:rPr>
          <w:rFonts w:cstheme="minorHAnsi"/>
          <w:b/>
        </w:rPr>
        <w:t xml:space="preserve">POVEZANOST PROGRAMA SA STRATEŠKIM DOKUMENTIMA I GODIŠNJIM PLANOM RADA: </w:t>
      </w:r>
    </w:p>
    <w:p w14:paraId="77A57CFD" w14:textId="77777777" w:rsidR="000D35D1" w:rsidRPr="00FD54DD" w:rsidRDefault="000D35D1" w:rsidP="000D35D1">
      <w:pPr>
        <w:shd w:val="clear" w:color="auto" w:fill="FFFFFF"/>
        <w:suppressAutoHyphens/>
        <w:spacing w:after="0" w:line="100" w:lineRule="atLeast"/>
        <w:ind w:left="160" w:right="230"/>
        <w:jc w:val="both"/>
        <w:rPr>
          <w:rFonts w:eastAsia="Times New Roman" w:cstheme="minorHAnsi"/>
          <w:color w:val="000000"/>
          <w:lang w:eastAsia="ar-SA"/>
        </w:rPr>
      </w:pPr>
      <w:r w:rsidRPr="00FD54DD">
        <w:rPr>
          <w:rFonts w:eastAsia="Times New Roman" w:cstheme="minorHAnsi"/>
          <w:color w:val="000000"/>
          <w:lang w:eastAsia="ar-SA"/>
        </w:rPr>
        <w:t>Budući se radi o programu  koja se financira iz izvora tzv. vlastitih prihoda cilj je da se omogući sufinanciranje svih potrebnih rashoda poslovanja i nabava opreme. Dio ostvarenih sredstava je nova vrijednost – prihodi od zdravstvenih usluga naplaćeni od krajnjih korisnika i zakupnine za najam prostora  vanjskim korisnicima  koji nisu koncesionari, a dio vlastitih sredstava u stvari ne predstavlja vlastita sredstva na tržištu već refundaciju zajedničkih  troškova u kojima sudjeluju koncesionari na temelju sklopljenih ugovora  (grijanje, el. energija, čišćenje i dr.).</w:t>
      </w:r>
      <w:r w:rsidRPr="00FD54DD">
        <w:rPr>
          <w:rFonts w:eastAsia="Times New Roman" w:cstheme="minorHAnsi"/>
          <w:bCs/>
          <w:lang w:eastAsia="ar-SA"/>
        </w:rPr>
        <w:t xml:space="preserve"> Također, svrha je </w:t>
      </w:r>
      <w:r w:rsidRPr="00FD54DD">
        <w:rPr>
          <w:rFonts w:eastAsia="Times New Roman" w:cstheme="minorHAnsi"/>
          <w:color w:val="000000"/>
          <w:lang w:eastAsia="ar-SA"/>
        </w:rPr>
        <w:t xml:space="preserve"> planski , iz sredstava osnivača i drugih izvora   ulagati u poboljšanje uvjeta rada i poslovanje ustanova koji će rezultirati boljim pristupom i većom učinkovitosti u pružanju usluga  u primarnoj zdravstvenoj zaštiti. </w:t>
      </w:r>
    </w:p>
    <w:p w14:paraId="22B8F3DE" w14:textId="77777777" w:rsidR="000D35D1" w:rsidRPr="00FD54DD" w:rsidRDefault="000D35D1" w:rsidP="000D35D1">
      <w:pPr>
        <w:spacing w:after="0" w:line="240" w:lineRule="auto"/>
        <w:rPr>
          <w:rFonts w:cstheme="minorHAnsi"/>
          <w:i/>
        </w:rPr>
      </w:pPr>
      <w:r w:rsidRPr="00FD54DD">
        <w:rPr>
          <w:rFonts w:cstheme="minorHAnsi"/>
          <w:b/>
        </w:rPr>
        <w:t>ZAKONSKE I DRUGE PODLOGE NA KOJIMA SE PROGRAM ZASNIVA</w:t>
      </w:r>
    </w:p>
    <w:p w14:paraId="2C704C2A" w14:textId="77777777" w:rsidR="000D35D1" w:rsidRPr="00FD54DD" w:rsidRDefault="000D35D1" w:rsidP="000D35D1">
      <w:pPr>
        <w:suppressAutoHyphens/>
        <w:autoSpaceDE w:val="0"/>
        <w:snapToGrid w:val="0"/>
        <w:spacing w:after="0" w:line="100" w:lineRule="atLeast"/>
        <w:rPr>
          <w:rFonts w:cstheme="minorHAnsi"/>
          <w:bCs/>
          <w:lang w:eastAsia="ar-SA"/>
        </w:rPr>
      </w:pPr>
      <w:r w:rsidRPr="00FD54DD">
        <w:rPr>
          <w:rFonts w:cstheme="minorHAnsi"/>
          <w:bCs/>
          <w:lang w:eastAsia="ar-SA"/>
        </w:rPr>
        <w:t>Zakon  zdravstvenoj zaštiti (NN broj:</w:t>
      </w:r>
      <w:r w:rsidRPr="00FD54DD">
        <w:rPr>
          <w:rFonts w:cstheme="minorHAnsi"/>
          <w:lang w:eastAsia="ar-SA"/>
        </w:rPr>
        <w:t xml:space="preserve">,100/18, 125/19, 119/22, 156/22, 33/23 ), Zakon o obveznom zdravstvenom osiguranju (NN broj: 80/13 i 137/13, 98/19, 33/23 ),Rješenja Ministarstva zdravstva za rad u privatnoj praksi na temelju zakupa, Odluka o  iznosu  zakupnine od 01.01.2021. te  Ugovor o zakupu poslovnog prostora i opreme i plaćanju zajedničkih troškova, Cjenik Usluga Doma zdravlja Ozalj  I </w:t>
      </w:r>
      <w:r w:rsidRPr="00FD54DD">
        <w:rPr>
          <w:rFonts w:cstheme="minorHAnsi"/>
          <w:bCs/>
          <w:lang w:eastAsia="ar-SA"/>
        </w:rPr>
        <w:t xml:space="preserve">Nacionalna strategija razvoja zdravstva  2012-2020 godine – strateški razvojni pravci -prioritet 2 „Jačanje i bolje korištenje ljudskih resursa u zdravstvu;  Operativni program „ Učinkovit ljudski  potencijali  za razdoblje 2014-2020 godine.  </w:t>
      </w:r>
    </w:p>
    <w:p w14:paraId="6B26A9CB" w14:textId="77777777" w:rsidR="000D35D1" w:rsidRPr="00FD54DD" w:rsidRDefault="000D35D1" w:rsidP="000D35D1">
      <w:pPr>
        <w:spacing w:after="0" w:line="240" w:lineRule="auto"/>
        <w:rPr>
          <w:rFonts w:cstheme="minorHAnsi"/>
          <w:b/>
        </w:rPr>
      </w:pPr>
      <w:r w:rsidRPr="00FD54DD">
        <w:rPr>
          <w:rFonts w:cstheme="minorHAnsi"/>
          <w:b/>
        </w:rPr>
        <w:t xml:space="preserve">ISHODIŠTE I POKAZATELJI NA KOJIMA SE ZASNIVAJU IZRAČUNI I OCJENE POTREBNIH SREDSTAVA ZA PROVOĐENJE PROGRAMA: </w:t>
      </w:r>
    </w:p>
    <w:p w14:paraId="454CB5F9" w14:textId="77777777" w:rsidR="000D35D1" w:rsidRPr="00FD54DD" w:rsidRDefault="000D35D1" w:rsidP="000D35D1">
      <w:pPr>
        <w:spacing w:after="0" w:line="240" w:lineRule="auto"/>
        <w:rPr>
          <w:rFonts w:cstheme="minorHAnsi"/>
          <w:b/>
        </w:rPr>
      </w:pPr>
      <w:r w:rsidRPr="00FD54DD">
        <w:rPr>
          <w:rFonts w:cstheme="minorHAnsi"/>
          <w:lang w:eastAsia="ar-SA"/>
        </w:rPr>
        <w:t xml:space="preserve"> Vlastita Sredstva su planirana temeljem ostvarenja ovih prihoda u 2023. godini i tekućoj godini do donošenja Ovog Rebalansa.   Dio sredstava reguliran je  ugovorima  o zakupu poslovnog prostora i opreme i plaćanju zajedničkih troškova kojima su utvrđeni kriteriji za udio sudjelovanja koncesionara i zakupaca u plaćanju materijalnih troškova. Prihodi od zdravstvenih usluga definirani su Cjenikom  usluga doma zdravlja temeljem kojeg se ostvaruju prihodi od zubotehničkih usluga i radova u dentalnom ordinacijama, u djelatnosti fizikalne medicine i rehabilitacije te zdravstvene zaštite žena. Značajan prihod od mjeseca travnja  2022. bilježi se od ljekarničkog poslovanja.</w:t>
      </w:r>
    </w:p>
    <w:p w14:paraId="2AEDFA95" w14:textId="77777777" w:rsidR="000D35D1" w:rsidRPr="00FD54DD" w:rsidRDefault="000D35D1" w:rsidP="000D35D1">
      <w:pPr>
        <w:spacing w:after="0" w:line="240" w:lineRule="auto"/>
        <w:rPr>
          <w:rFonts w:cstheme="minorHAnsi"/>
          <w:b/>
        </w:rPr>
      </w:pPr>
    </w:p>
    <w:p w14:paraId="06B2F9E7" w14:textId="77777777" w:rsidR="000D35D1" w:rsidRPr="00FD54DD" w:rsidRDefault="000D35D1" w:rsidP="000D35D1">
      <w:pPr>
        <w:spacing w:after="0" w:line="240" w:lineRule="auto"/>
        <w:rPr>
          <w:rFonts w:cstheme="minorHAnsi"/>
          <w:b/>
        </w:rPr>
      </w:pPr>
      <w:r w:rsidRPr="00FD54DD">
        <w:rPr>
          <w:rFonts w:cstheme="minorHAnsi"/>
          <w:b/>
        </w:rPr>
        <w:t xml:space="preserve">IZVJEŠTAJ O POSTIGNUTIM CILJEVIMA I REZULTATIMA PROGRAMA TEMELJENIM NA POKAZATELJIMA USPJEŠNOSTI U PRETHODNOJ GODINI: </w:t>
      </w:r>
    </w:p>
    <w:p w14:paraId="1B29C93E" w14:textId="77777777" w:rsidR="000D35D1" w:rsidRPr="00FD54DD" w:rsidRDefault="000D35D1" w:rsidP="000D35D1">
      <w:pPr>
        <w:spacing w:after="0" w:line="240" w:lineRule="auto"/>
        <w:rPr>
          <w:rFonts w:cstheme="minorHAnsi"/>
          <w:b/>
        </w:rPr>
      </w:pPr>
      <w:r w:rsidRPr="00FD54DD">
        <w:rPr>
          <w:rFonts w:cstheme="minorHAnsi"/>
          <w:bCs/>
          <w:lang w:eastAsia="ar-SA"/>
        </w:rPr>
        <w:t xml:space="preserve"> </w:t>
      </w:r>
      <w:r w:rsidRPr="00FD54DD">
        <w:rPr>
          <w:rFonts w:cstheme="minorHAnsi"/>
          <w:bCs/>
        </w:rPr>
        <w:t>Kod vlastitih sredstava</w:t>
      </w:r>
      <w:r w:rsidRPr="00FD54DD">
        <w:rPr>
          <w:rFonts w:cstheme="minorHAnsi"/>
          <w:b/>
        </w:rPr>
        <w:t xml:space="preserve"> </w:t>
      </w:r>
      <w:r w:rsidRPr="00FD54DD">
        <w:rPr>
          <w:rFonts w:eastAsia="Times New Roman" w:cstheme="minorHAnsi"/>
          <w:color w:val="000000"/>
          <w:lang w:eastAsia="ar-SA"/>
        </w:rPr>
        <w:t xml:space="preserve">prema ostvarenim prihodima u 2023. godini  i tekućoj godini za financiranje ovog programa / aktivnosti  kontinuirano se sredstva troše za planiranu namjenu i ciljeve koji su zadani. Budući se dio sredstava ostvaruje kao refundacija pripadajućih  materijalnih troškova koncesionara, tako se iz ostvarenih prihoda i financira pripadajući dio tih rashoda ( grijanje, el. Energija, voda i komunalne usluge i </w:t>
      </w:r>
      <w:proofErr w:type="spellStart"/>
      <w:r w:rsidRPr="00FD54DD">
        <w:rPr>
          <w:rFonts w:eastAsia="Times New Roman" w:cstheme="minorHAnsi"/>
          <w:color w:val="000000"/>
          <w:lang w:eastAsia="ar-SA"/>
        </w:rPr>
        <w:t>dr</w:t>
      </w:r>
      <w:proofErr w:type="spellEnd"/>
      <w:r w:rsidRPr="00FD54DD">
        <w:rPr>
          <w:rFonts w:eastAsia="Times New Roman" w:cstheme="minorHAnsi"/>
          <w:color w:val="000000"/>
          <w:lang w:eastAsia="ar-SA"/>
        </w:rPr>
        <w:t>).  U 2024. godini sredstva se ostvaruju na mjesečnoj razini nešto više do  planiranog. Dodane vrijednosti – prihoda ostvarenih od pružanja zdravstvenih usluga ulaže se u edukaciju zdravstvene kulture polaznika i poboljšanje opsega i dostupnosti nekih specijalističkih usluga.</w:t>
      </w:r>
    </w:p>
    <w:p w14:paraId="2D1A1D73" w14:textId="77777777" w:rsidR="000D35D1" w:rsidRPr="00FD54DD" w:rsidRDefault="000D35D1" w:rsidP="000D35D1">
      <w:pPr>
        <w:shd w:val="clear" w:color="auto" w:fill="FFFFFF"/>
        <w:suppressAutoHyphens/>
        <w:spacing w:after="0" w:line="100" w:lineRule="atLeast"/>
        <w:ind w:left="160" w:right="230"/>
        <w:jc w:val="both"/>
        <w:rPr>
          <w:rFonts w:eastAsia="Times New Roman" w:cstheme="minorHAnsi"/>
          <w:color w:val="000000"/>
          <w:lang w:eastAsia="ar-SA"/>
        </w:rPr>
      </w:pPr>
      <w:r w:rsidRPr="00FD54DD">
        <w:rPr>
          <w:rFonts w:eastAsia="Times New Roman" w:cstheme="minorHAnsi"/>
          <w:color w:val="000000"/>
          <w:lang w:eastAsia="ar-SA"/>
        </w:rPr>
        <w:t>Vlastiti prihodi od Ljekarničke djelatnosti namjenski se troše za materijalne rashode i rashode za zaposlene prema Planu.</w:t>
      </w:r>
    </w:p>
    <w:p w14:paraId="5DE89B05" w14:textId="77777777" w:rsidR="000D35D1" w:rsidRPr="00FD54DD" w:rsidRDefault="000D35D1" w:rsidP="000D35D1">
      <w:pPr>
        <w:spacing w:after="0" w:line="240" w:lineRule="auto"/>
        <w:rPr>
          <w:rFonts w:cstheme="minorHAnsi"/>
          <w:b/>
        </w:rPr>
      </w:pPr>
    </w:p>
    <w:p w14:paraId="3F8FEB47" w14:textId="77777777" w:rsidR="000D35D1" w:rsidRPr="00FD54DD" w:rsidRDefault="000D35D1" w:rsidP="000D35D1">
      <w:pPr>
        <w:spacing w:after="0" w:line="240" w:lineRule="auto"/>
        <w:rPr>
          <w:rFonts w:cstheme="minorHAnsi"/>
          <w:i/>
        </w:rPr>
      </w:pPr>
      <w:r w:rsidRPr="00FD54DD">
        <w:rPr>
          <w:rFonts w:cstheme="minorHAnsi"/>
          <w:b/>
        </w:rPr>
        <w:t xml:space="preserve">POKAZATELJI USPJEŠNOSTI PROGRAMA: </w:t>
      </w:r>
    </w:p>
    <w:tbl>
      <w:tblPr>
        <w:tblStyle w:val="Reetkatablice"/>
        <w:tblW w:w="9634" w:type="dxa"/>
        <w:tblLayout w:type="fixed"/>
        <w:tblLook w:val="04A0" w:firstRow="1" w:lastRow="0" w:firstColumn="1" w:lastColumn="0" w:noHBand="0" w:noVBand="1"/>
      </w:tblPr>
      <w:tblGrid>
        <w:gridCol w:w="1555"/>
        <w:gridCol w:w="2572"/>
        <w:gridCol w:w="2247"/>
        <w:gridCol w:w="1559"/>
        <w:gridCol w:w="1701"/>
      </w:tblGrid>
      <w:tr w:rsidR="000D35D1" w:rsidRPr="00FD54DD" w14:paraId="4F4DF019" w14:textId="77777777" w:rsidTr="004D65C9">
        <w:trPr>
          <w:trHeight w:val="634"/>
        </w:trPr>
        <w:tc>
          <w:tcPr>
            <w:tcW w:w="1555" w:type="dxa"/>
            <w:vAlign w:val="center"/>
          </w:tcPr>
          <w:p w14:paraId="0F41E22E" w14:textId="77777777" w:rsidR="000D35D1" w:rsidRPr="00FD54DD" w:rsidRDefault="000D35D1" w:rsidP="004D65C9">
            <w:pPr>
              <w:jc w:val="center"/>
              <w:rPr>
                <w:rFonts w:cstheme="minorHAnsi"/>
                <w:b/>
              </w:rPr>
            </w:pPr>
            <w:r w:rsidRPr="00FD54DD">
              <w:rPr>
                <w:rFonts w:cstheme="minorHAnsi"/>
                <w:b/>
              </w:rPr>
              <w:t>Pokazatelj uspješnosti</w:t>
            </w:r>
          </w:p>
        </w:tc>
        <w:tc>
          <w:tcPr>
            <w:tcW w:w="2572" w:type="dxa"/>
            <w:vAlign w:val="center"/>
          </w:tcPr>
          <w:p w14:paraId="6D8EBAF3" w14:textId="77777777" w:rsidR="000D35D1" w:rsidRPr="00FD54DD" w:rsidRDefault="000D35D1" w:rsidP="004D65C9">
            <w:pPr>
              <w:jc w:val="center"/>
              <w:rPr>
                <w:rFonts w:cstheme="minorHAnsi"/>
                <w:b/>
              </w:rPr>
            </w:pPr>
            <w:r w:rsidRPr="00FD54DD">
              <w:rPr>
                <w:rFonts w:cstheme="minorHAnsi"/>
                <w:b/>
              </w:rPr>
              <w:t>Definicija</w:t>
            </w:r>
          </w:p>
        </w:tc>
        <w:tc>
          <w:tcPr>
            <w:tcW w:w="2247" w:type="dxa"/>
            <w:vAlign w:val="center"/>
          </w:tcPr>
          <w:p w14:paraId="17A6FDFB" w14:textId="77777777" w:rsidR="000D35D1" w:rsidRPr="00FD54DD" w:rsidRDefault="000D35D1" w:rsidP="004D65C9">
            <w:pPr>
              <w:jc w:val="center"/>
              <w:rPr>
                <w:rFonts w:cstheme="minorHAnsi"/>
                <w:b/>
              </w:rPr>
            </w:pPr>
            <w:r w:rsidRPr="00FD54DD">
              <w:rPr>
                <w:rFonts w:cstheme="minorHAnsi"/>
                <w:b/>
              </w:rPr>
              <w:t>Jedinica</w:t>
            </w:r>
          </w:p>
        </w:tc>
        <w:tc>
          <w:tcPr>
            <w:tcW w:w="1559" w:type="dxa"/>
            <w:vAlign w:val="center"/>
          </w:tcPr>
          <w:p w14:paraId="7C6A49D7" w14:textId="77777777" w:rsidR="000D35D1" w:rsidRPr="00FD54DD" w:rsidRDefault="000D35D1" w:rsidP="004D65C9">
            <w:pPr>
              <w:jc w:val="center"/>
              <w:rPr>
                <w:rFonts w:cstheme="minorHAnsi"/>
                <w:b/>
              </w:rPr>
            </w:pPr>
            <w:r w:rsidRPr="00FD54DD">
              <w:rPr>
                <w:rFonts w:cstheme="minorHAnsi"/>
                <w:b/>
              </w:rPr>
              <w:t>Polazna vrijednost 2024</w:t>
            </w:r>
          </w:p>
        </w:tc>
        <w:tc>
          <w:tcPr>
            <w:tcW w:w="1701" w:type="dxa"/>
            <w:vAlign w:val="center"/>
          </w:tcPr>
          <w:p w14:paraId="149FBE23" w14:textId="77777777" w:rsidR="000D35D1" w:rsidRPr="00FD54DD" w:rsidRDefault="000D35D1" w:rsidP="004D65C9">
            <w:pPr>
              <w:jc w:val="center"/>
              <w:rPr>
                <w:rFonts w:cstheme="minorHAnsi"/>
                <w:b/>
              </w:rPr>
            </w:pPr>
            <w:r w:rsidRPr="00FD54DD">
              <w:rPr>
                <w:rFonts w:cstheme="minorHAnsi"/>
                <w:b/>
              </w:rPr>
              <w:t>Ciljana vrijednost 2024.</w:t>
            </w:r>
          </w:p>
        </w:tc>
      </w:tr>
      <w:tr w:rsidR="000D35D1" w:rsidRPr="00FD54DD" w14:paraId="50BB83FB" w14:textId="77777777" w:rsidTr="004D65C9">
        <w:trPr>
          <w:trHeight w:val="207"/>
        </w:trPr>
        <w:tc>
          <w:tcPr>
            <w:tcW w:w="1555" w:type="dxa"/>
          </w:tcPr>
          <w:p w14:paraId="7C00CF70" w14:textId="77777777" w:rsidR="000D35D1" w:rsidRPr="00FD54DD" w:rsidRDefault="000D35D1" w:rsidP="004D65C9">
            <w:pPr>
              <w:rPr>
                <w:rFonts w:cstheme="minorHAnsi"/>
              </w:rPr>
            </w:pPr>
            <w:r w:rsidRPr="00FD54DD">
              <w:rPr>
                <w:rFonts w:cstheme="minorHAnsi"/>
              </w:rPr>
              <w:t xml:space="preserve">Povećanje broja preventivnih pregleda  </w:t>
            </w:r>
          </w:p>
        </w:tc>
        <w:tc>
          <w:tcPr>
            <w:tcW w:w="2572" w:type="dxa"/>
          </w:tcPr>
          <w:p w14:paraId="4622EC28" w14:textId="77777777" w:rsidR="000D35D1" w:rsidRPr="00FD54DD" w:rsidRDefault="000D35D1" w:rsidP="004D65C9">
            <w:pPr>
              <w:rPr>
                <w:rFonts w:cstheme="minorHAnsi"/>
              </w:rPr>
            </w:pPr>
            <w:r w:rsidRPr="00FD54DD">
              <w:rPr>
                <w:rFonts w:cstheme="minorHAnsi"/>
              </w:rPr>
              <w:t xml:space="preserve">Povećanje broja preventivnih  pregleda </w:t>
            </w:r>
          </w:p>
        </w:tc>
        <w:tc>
          <w:tcPr>
            <w:tcW w:w="2247" w:type="dxa"/>
          </w:tcPr>
          <w:p w14:paraId="44CA86BC" w14:textId="77777777" w:rsidR="000D35D1" w:rsidRPr="00FD54DD" w:rsidRDefault="000D35D1" w:rsidP="004D65C9">
            <w:pPr>
              <w:jc w:val="center"/>
              <w:rPr>
                <w:rFonts w:cstheme="minorHAnsi"/>
                <w:b/>
              </w:rPr>
            </w:pPr>
            <w:r w:rsidRPr="00FD54DD">
              <w:rPr>
                <w:rFonts w:cstheme="minorHAnsi"/>
                <w:b/>
              </w:rPr>
              <w:t>Broj pregleda</w:t>
            </w:r>
          </w:p>
        </w:tc>
        <w:tc>
          <w:tcPr>
            <w:tcW w:w="1559" w:type="dxa"/>
          </w:tcPr>
          <w:p w14:paraId="289FA9B9" w14:textId="77777777" w:rsidR="000D35D1" w:rsidRPr="00FD54DD" w:rsidRDefault="000D35D1" w:rsidP="004D65C9">
            <w:pPr>
              <w:jc w:val="center"/>
              <w:rPr>
                <w:rFonts w:cstheme="minorHAnsi"/>
                <w:b/>
              </w:rPr>
            </w:pPr>
          </w:p>
          <w:p w14:paraId="103EE65E" w14:textId="77777777" w:rsidR="000D35D1" w:rsidRPr="00FD54DD" w:rsidRDefault="000D35D1" w:rsidP="004D65C9">
            <w:pPr>
              <w:jc w:val="center"/>
              <w:rPr>
                <w:rFonts w:cstheme="minorHAnsi"/>
                <w:b/>
              </w:rPr>
            </w:pPr>
            <w:r w:rsidRPr="00FD54DD">
              <w:rPr>
                <w:rFonts w:cstheme="minorHAnsi"/>
                <w:b/>
              </w:rPr>
              <w:t>200</w:t>
            </w:r>
          </w:p>
        </w:tc>
        <w:tc>
          <w:tcPr>
            <w:tcW w:w="1701" w:type="dxa"/>
          </w:tcPr>
          <w:p w14:paraId="5818548D" w14:textId="77777777" w:rsidR="000D35D1" w:rsidRPr="00FD54DD" w:rsidRDefault="000D35D1" w:rsidP="004D65C9">
            <w:pPr>
              <w:jc w:val="center"/>
              <w:rPr>
                <w:rFonts w:cstheme="minorHAnsi"/>
                <w:b/>
              </w:rPr>
            </w:pPr>
          </w:p>
          <w:p w14:paraId="38708C1A" w14:textId="77777777" w:rsidR="000D35D1" w:rsidRPr="00FD54DD" w:rsidRDefault="000D35D1" w:rsidP="004D65C9">
            <w:pPr>
              <w:jc w:val="center"/>
              <w:rPr>
                <w:rFonts w:cstheme="minorHAnsi"/>
                <w:b/>
              </w:rPr>
            </w:pPr>
            <w:r w:rsidRPr="00FD54DD">
              <w:rPr>
                <w:rFonts w:cstheme="minorHAnsi"/>
                <w:b/>
              </w:rPr>
              <w:t>200</w:t>
            </w:r>
          </w:p>
        </w:tc>
      </w:tr>
      <w:tr w:rsidR="000D35D1" w:rsidRPr="00FD54DD" w14:paraId="3992E5AD" w14:textId="77777777" w:rsidTr="004D65C9">
        <w:trPr>
          <w:trHeight w:val="207"/>
        </w:trPr>
        <w:tc>
          <w:tcPr>
            <w:tcW w:w="1555" w:type="dxa"/>
          </w:tcPr>
          <w:p w14:paraId="44C31969" w14:textId="77777777" w:rsidR="000D35D1" w:rsidRPr="00FD54DD" w:rsidRDefault="000D35D1" w:rsidP="004D65C9">
            <w:pPr>
              <w:rPr>
                <w:rFonts w:cstheme="minorHAnsi"/>
              </w:rPr>
            </w:pPr>
            <w:r w:rsidRPr="00FD54DD">
              <w:rPr>
                <w:rFonts w:cstheme="minorHAnsi"/>
              </w:rPr>
              <w:t>Uvođenje trudničkih tečajeva</w:t>
            </w:r>
          </w:p>
        </w:tc>
        <w:tc>
          <w:tcPr>
            <w:tcW w:w="2572" w:type="dxa"/>
          </w:tcPr>
          <w:p w14:paraId="0BB2BA33" w14:textId="77777777" w:rsidR="000D35D1" w:rsidRPr="00FD54DD" w:rsidRDefault="000D35D1" w:rsidP="004D65C9">
            <w:pPr>
              <w:rPr>
                <w:rFonts w:cstheme="minorHAnsi"/>
              </w:rPr>
            </w:pPr>
            <w:r w:rsidRPr="00FD54DD">
              <w:rPr>
                <w:rFonts w:cstheme="minorHAnsi"/>
              </w:rPr>
              <w:t>Broj održanih tečajeva</w:t>
            </w:r>
          </w:p>
        </w:tc>
        <w:tc>
          <w:tcPr>
            <w:tcW w:w="2247" w:type="dxa"/>
          </w:tcPr>
          <w:p w14:paraId="629DDCF7" w14:textId="77777777" w:rsidR="000D35D1" w:rsidRPr="00FD54DD" w:rsidRDefault="000D35D1" w:rsidP="004D65C9">
            <w:pPr>
              <w:jc w:val="center"/>
              <w:rPr>
                <w:rFonts w:cstheme="minorHAnsi"/>
                <w:b/>
              </w:rPr>
            </w:pPr>
            <w:r w:rsidRPr="00FD54DD">
              <w:rPr>
                <w:rFonts w:cstheme="minorHAnsi"/>
                <w:b/>
              </w:rPr>
              <w:t>Broj održanih tečajeva</w:t>
            </w:r>
          </w:p>
        </w:tc>
        <w:tc>
          <w:tcPr>
            <w:tcW w:w="1559" w:type="dxa"/>
          </w:tcPr>
          <w:p w14:paraId="5D32D089" w14:textId="77777777" w:rsidR="000D35D1" w:rsidRPr="00FD54DD" w:rsidRDefault="000D35D1" w:rsidP="004D65C9">
            <w:pPr>
              <w:jc w:val="right"/>
              <w:rPr>
                <w:rFonts w:cstheme="minorHAnsi"/>
                <w:b/>
              </w:rPr>
            </w:pPr>
          </w:p>
          <w:p w14:paraId="01770BB0" w14:textId="77777777" w:rsidR="000D35D1" w:rsidRPr="00FD54DD" w:rsidRDefault="000D35D1" w:rsidP="004D65C9">
            <w:pPr>
              <w:jc w:val="right"/>
              <w:rPr>
                <w:rFonts w:cstheme="minorHAnsi"/>
                <w:b/>
              </w:rPr>
            </w:pPr>
            <w:r w:rsidRPr="00FD54DD">
              <w:rPr>
                <w:rFonts w:cstheme="minorHAnsi"/>
                <w:b/>
              </w:rPr>
              <w:t>4</w:t>
            </w:r>
          </w:p>
        </w:tc>
        <w:tc>
          <w:tcPr>
            <w:tcW w:w="1701" w:type="dxa"/>
          </w:tcPr>
          <w:p w14:paraId="4F081256" w14:textId="77777777" w:rsidR="000D35D1" w:rsidRPr="00FD54DD" w:rsidRDefault="000D35D1" w:rsidP="004D65C9">
            <w:pPr>
              <w:jc w:val="right"/>
              <w:rPr>
                <w:rFonts w:cstheme="minorHAnsi"/>
                <w:b/>
              </w:rPr>
            </w:pPr>
          </w:p>
          <w:p w14:paraId="03B45E50" w14:textId="77777777" w:rsidR="000D35D1" w:rsidRPr="00FD54DD" w:rsidRDefault="000D35D1" w:rsidP="004D65C9">
            <w:pPr>
              <w:jc w:val="center"/>
              <w:rPr>
                <w:rFonts w:cstheme="minorHAnsi"/>
                <w:b/>
              </w:rPr>
            </w:pPr>
            <w:r w:rsidRPr="00FD54DD">
              <w:rPr>
                <w:rFonts w:cstheme="minorHAnsi"/>
                <w:b/>
              </w:rPr>
              <w:t>4</w:t>
            </w:r>
          </w:p>
        </w:tc>
      </w:tr>
      <w:tr w:rsidR="000D35D1" w:rsidRPr="00FD54DD" w14:paraId="0DB25440" w14:textId="77777777" w:rsidTr="004D65C9">
        <w:trPr>
          <w:trHeight w:val="207"/>
        </w:trPr>
        <w:tc>
          <w:tcPr>
            <w:tcW w:w="1555" w:type="dxa"/>
          </w:tcPr>
          <w:p w14:paraId="5381E3AE" w14:textId="77777777" w:rsidR="000D35D1" w:rsidRPr="00FD54DD" w:rsidRDefault="000D35D1" w:rsidP="004D65C9">
            <w:pPr>
              <w:rPr>
                <w:rFonts w:cstheme="minorHAnsi"/>
              </w:rPr>
            </w:pPr>
            <w:r w:rsidRPr="00FD54DD">
              <w:rPr>
                <w:rFonts w:cstheme="minorHAnsi"/>
              </w:rPr>
              <w:t>Edukativne radionice-vježbe za mame i bebe</w:t>
            </w:r>
          </w:p>
        </w:tc>
        <w:tc>
          <w:tcPr>
            <w:tcW w:w="2572" w:type="dxa"/>
          </w:tcPr>
          <w:p w14:paraId="39086F24" w14:textId="77777777" w:rsidR="000D35D1" w:rsidRPr="00FD54DD" w:rsidRDefault="000D35D1" w:rsidP="004D65C9">
            <w:pPr>
              <w:rPr>
                <w:rFonts w:cstheme="minorHAnsi"/>
              </w:rPr>
            </w:pPr>
            <w:r w:rsidRPr="00FD54DD">
              <w:rPr>
                <w:rFonts w:cstheme="minorHAnsi"/>
              </w:rPr>
              <w:t>Broj održanih radionica</w:t>
            </w:r>
          </w:p>
        </w:tc>
        <w:tc>
          <w:tcPr>
            <w:tcW w:w="2247" w:type="dxa"/>
          </w:tcPr>
          <w:p w14:paraId="139C8542" w14:textId="77777777" w:rsidR="000D35D1" w:rsidRPr="00FD54DD" w:rsidRDefault="000D35D1" w:rsidP="004D65C9">
            <w:pPr>
              <w:rPr>
                <w:rFonts w:cstheme="minorHAnsi"/>
                <w:b/>
              </w:rPr>
            </w:pPr>
            <w:r w:rsidRPr="00FD54DD">
              <w:rPr>
                <w:rFonts w:cstheme="minorHAnsi"/>
                <w:b/>
              </w:rPr>
              <w:t>Broj polaznika</w:t>
            </w:r>
          </w:p>
        </w:tc>
        <w:tc>
          <w:tcPr>
            <w:tcW w:w="1559" w:type="dxa"/>
          </w:tcPr>
          <w:p w14:paraId="76B0EBE5" w14:textId="77777777" w:rsidR="000D35D1" w:rsidRPr="00FD54DD" w:rsidRDefault="000D35D1" w:rsidP="004D65C9">
            <w:pPr>
              <w:jc w:val="center"/>
              <w:rPr>
                <w:rFonts w:cstheme="minorHAnsi"/>
                <w:b/>
              </w:rPr>
            </w:pPr>
          </w:p>
          <w:p w14:paraId="7C56B5DC" w14:textId="77777777" w:rsidR="000D35D1" w:rsidRPr="00FD54DD" w:rsidRDefault="000D35D1" w:rsidP="004D65C9">
            <w:pPr>
              <w:jc w:val="center"/>
              <w:rPr>
                <w:rFonts w:cstheme="minorHAnsi"/>
                <w:b/>
              </w:rPr>
            </w:pPr>
            <w:r w:rsidRPr="00FD54DD">
              <w:rPr>
                <w:rFonts w:cstheme="minorHAnsi"/>
                <w:b/>
              </w:rPr>
              <w:t>10</w:t>
            </w:r>
          </w:p>
        </w:tc>
        <w:tc>
          <w:tcPr>
            <w:tcW w:w="1701" w:type="dxa"/>
          </w:tcPr>
          <w:p w14:paraId="258BBAED" w14:textId="77777777" w:rsidR="000D35D1" w:rsidRPr="00FD54DD" w:rsidRDefault="000D35D1" w:rsidP="004D65C9">
            <w:pPr>
              <w:jc w:val="center"/>
              <w:rPr>
                <w:rFonts w:cstheme="minorHAnsi"/>
                <w:b/>
              </w:rPr>
            </w:pPr>
          </w:p>
          <w:p w14:paraId="7C8ECF44" w14:textId="77777777" w:rsidR="000D35D1" w:rsidRPr="00FD54DD" w:rsidRDefault="000D35D1" w:rsidP="004D65C9">
            <w:pPr>
              <w:jc w:val="center"/>
              <w:rPr>
                <w:rFonts w:cstheme="minorHAnsi"/>
                <w:b/>
              </w:rPr>
            </w:pPr>
            <w:r w:rsidRPr="00FD54DD">
              <w:rPr>
                <w:rFonts w:cstheme="minorHAnsi"/>
                <w:b/>
              </w:rPr>
              <w:t>10</w:t>
            </w:r>
          </w:p>
        </w:tc>
      </w:tr>
      <w:tr w:rsidR="000D35D1" w:rsidRPr="00FD54DD" w14:paraId="4FCEEF6F" w14:textId="77777777" w:rsidTr="004D65C9">
        <w:trPr>
          <w:trHeight w:val="219"/>
        </w:trPr>
        <w:tc>
          <w:tcPr>
            <w:tcW w:w="1555" w:type="dxa"/>
          </w:tcPr>
          <w:p w14:paraId="0D56C823" w14:textId="77777777" w:rsidR="000D35D1" w:rsidRPr="00FD54DD" w:rsidRDefault="000D35D1" w:rsidP="004D65C9">
            <w:pPr>
              <w:rPr>
                <w:rFonts w:cstheme="minorHAnsi"/>
              </w:rPr>
            </w:pPr>
          </w:p>
        </w:tc>
        <w:tc>
          <w:tcPr>
            <w:tcW w:w="2572" w:type="dxa"/>
          </w:tcPr>
          <w:p w14:paraId="5548929F" w14:textId="77777777" w:rsidR="000D35D1" w:rsidRPr="00FD54DD" w:rsidRDefault="000D35D1" w:rsidP="004D65C9">
            <w:pPr>
              <w:rPr>
                <w:rFonts w:cstheme="minorHAnsi"/>
              </w:rPr>
            </w:pPr>
          </w:p>
        </w:tc>
        <w:tc>
          <w:tcPr>
            <w:tcW w:w="2247" w:type="dxa"/>
          </w:tcPr>
          <w:p w14:paraId="5C2DC888" w14:textId="77777777" w:rsidR="000D35D1" w:rsidRPr="00FD54DD" w:rsidRDefault="000D35D1" w:rsidP="004D65C9">
            <w:pPr>
              <w:jc w:val="center"/>
              <w:rPr>
                <w:rFonts w:cstheme="minorHAnsi"/>
                <w:b/>
              </w:rPr>
            </w:pPr>
          </w:p>
        </w:tc>
        <w:tc>
          <w:tcPr>
            <w:tcW w:w="1559" w:type="dxa"/>
          </w:tcPr>
          <w:p w14:paraId="63730363" w14:textId="77777777" w:rsidR="000D35D1" w:rsidRPr="00FD54DD" w:rsidRDefault="000D35D1" w:rsidP="004D65C9">
            <w:pPr>
              <w:jc w:val="right"/>
              <w:rPr>
                <w:rFonts w:cstheme="minorHAnsi"/>
                <w:b/>
              </w:rPr>
            </w:pPr>
          </w:p>
        </w:tc>
        <w:tc>
          <w:tcPr>
            <w:tcW w:w="1701" w:type="dxa"/>
          </w:tcPr>
          <w:p w14:paraId="4E55E214" w14:textId="77777777" w:rsidR="000D35D1" w:rsidRPr="00FD54DD" w:rsidRDefault="000D35D1" w:rsidP="004D65C9">
            <w:pPr>
              <w:jc w:val="right"/>
              <w:rPr>
                <w:rFonts w:cstheme="minorHAnsi"/>
                <w:b/>
              </w:rPr>
            </w:pPr>
          </w:p>
        </w:tc>
      </w:tr>
    </w:tbl>
    <w:p w14:paraId="50C44AD1" w14:textId="77777777" w:rsidR="000D35D1" w:rsidRPr="00FD54DD" w:rsidRDefault="000D35D1" w:rsidP="000D35D1">
      <w:pPr>
        <w:spacing w:after="0" w:line="240" w:lineRule="auto"/>
        <w:rPr>
          <w:rFonts w:cstheme="minorHAnsi"/>
          <w:b/>
        </w:rPr>
      </w:pPr>
    </w:p>
    <w:p w14:paraId="1577176F" w14:textId="77777777" w:rsidR="000D35D1" w:rsidRPr="00FD54DD" w:rsidRDefault="000D35D1" w:rsidP="000D35D1">
      <w:pPr>
        <w:spacing w:after="0" w:line="240" w:lineRule="auto"/>
        <w:rPr>
          <w:rFonts w:cstheme="minorHAnsi"/>
          <w:b/>
        </w:rPr>
      </w:pPr>
      <w:r w:rsidRPr="00FD54DD">
        <w:rPr>
          <w:rFonts w:cstheme="minorHAnsi"/>
          <w:b/>
        </w:rPr>
        <w:t xml:space="preserve">NAČIN I SREDSTVA ZA REALIZACIJU PROGRAMA: </w:t>
      </w:r>
    </w:p>
    <w:p w14:paraId="14CAB932" w14:textId="77777777" w:rsidR="000D35D1" w:rsidRPr="00FD54DD" w:rsidRDefault="000D35D1" w:rsidP="000D35D1">
      <w:pPr>
        <w:spacing w:after="0" w:line="240" w:lineRule="auto"/>
        <w:rPr>
          <w:rFonts w:cstheme="minorHAnsi"/>
          <w:b/>
          <w:bCs/>
          <w:lang w:eastAsia="ar-SA"/>
        </w:rPr>
      </w:pPr>
      <w:r w:rsidRPr="00FD54DD">
        <w:rPr>
          <w:rFonts w:cstheme="minorHAnsi"/>
          <w:b/>
        </w:rPr>
        <w:t xml:space="preserve"> </w:t>
      </w:r>
      <w:r w:rsidRPr="00FD54DD">
        <w:rPr>
          <w:rFonts w:cstheme="minorHAnsi"/>
          <w:b/>
          <w:bCs/>
          <w:lang w:eastAsia="ar-SA"/>
        </w:rPr>
        <w:t>Planirani iznos sredstava  za 2024. godinu je  208.600 € što je na razini planiranog po II Rebalansu.</w:t>
      </w:r>
    </w:p>
    <w:p w14:paraId="402F6BA9" w14:textId="77777777" w:rsidR="000D35D1" w:rsidRPr="00FD54DD" w:rsidRDefault="000D35D1" w:rsidP="000D35D1">
      <w:pPr>
        <w:spacing w:after="0" w:line="240" w:lineRule="auto"/>
        <w:rPr>
          <w:rFonts w:cstheme="minorHAnsi"/>
          <w:b/>
        </w:rPr>
      </w:pPr>
    </w:p>
    <w:tbl>
      <w:tblPr>
        <w:tblStyle w:val="Reetkatablice"/>
        <w:tblW w:w="0" w:type="auto"/>
        <w:tblLayout w:type="fixed"/>
        <w:tblLook w:val="04A0" w:firstRow="1" w:lastRow="0" w:firstColumn="1" w:lastColumn="0" w:noHBand="0" w:noVBand="1"/>
      </w:tblPr>
      <w:tblGrid>
        <w:gridCol w:w="1986"/>
        <w:gridCol w:w="2658"/>
        <w:gridCol w:w="1267"/>
        <w:gridCol w:w="1314"/>
        <w:gridCol w:w="1275"/>
        <w:gridCol w:w="851"/>
      </w:tblGrid>
      <w:tr w:rsidR="000D35D1" w:rsidRPr="00FD54DD" w14:paraId="35C8D605" w14:textId="77777777" w:rsidTr="004D65C9">
        <w:tc>
          <w:tcPr>
            <w:tcW w:w="1986" w:type="dxa"/>
          </w:tcPr>
          <w:p w14:paraId="76420A95" w14:textId="77777777" w:rsidR="000D35D1" w:rsidRPr="00FD54DD" w:rsidRDefault="000D35D1" w:rsidP="004D65C9">
            <w:pPr>
              <w:jc w:val="center"/>
              <w:rPr>
                <w:rFonts w:cstheme="minorHAnsi"/>
                <w:b/>
              </w:rPr>
            </w:pPr>
            <w:r w:rsidRPr="00FD54DD">
              <w:rPr>
                <w:rFonts w:cstheme="minorHAnsi"/>
                <w:b/>
              </w:rPr>
              <w:t>Šifra aktivnosti/projekta</w:t>
            </w:r>
          </w:p>
        </w:tc>
        <w:tc>
          <w:tcPr>
            <w:tcW w:w="2658" w:type="dxa"/>
          </w:tcPr>
          <w:p w14:paraId="5E9CEE50" w14:textId="77777777" w:rsidR="000D35D1" w:rsidRPr="00FD54DD" w:rsidRDefault="000D35D1" w:rsidP="004D65C9">
            <w:pPr>
              <w:rPr>
                <w:rFonts w:cstheme="minorHAnsi"/>
                <w:b/>
              </w:rPr>
            </w:pPr>
            <w:r w:rsidRPr="00FD54DD">
              <w:rPr>
                <w:rFonts w:cstheme="minorHAnsi"/>
                <w:b/>
              </w:rPr>
              <w:t>Naziv aktivnosti / projekta</w:t>
            </w:r>
          </w:p>
        </w:tc>
        <w:tc>
          <w:tcPr>
            <w:tcW w:w="1267" w:type="dxa"/>
          </w:tcPr>
          <w:p w14:paraId="456F5A63" w14:textId="77777777" w:rsidR="000D35D1" w:rsidRPr="00FD54DD" w:rsidRDefault="000D35D1" w:rsidP="004D65C9">
            <w:pPr>
              <w:jc w:val="center"/>
              <w:rPr>
                <w:rFonts w:cstheme="minorHAnsi"/>
                <w:b/>
              </w:rPr>
            </w:pPr>
            <w:r w:rsidRPr="00FD54DD">
              <w:rPr>
                <w:rFonts w:cstheme="minorHAnsi"/>
                <w:b/>
              </w:rPr>
              <w:t>PLAN 2024.</w:t>
            </w:r>
          </w:p>
          <w:p w14:paraId="5BEB744F" w14:textId="77777777" w:rsidR="000D35D1" w:rsidRPr="00FD54DD" w:rsidRDefault="000D35D1" w:rsidP="004D65C9">
            <w:pPr>
              <w:jc w:val="center"/>
              <w:rPr>
                <w:rFonts w:cstheme="minorHAnsi"/>
                <w:b/>
              </w:rPr>
            </w:pPr>
            <w:r w:rsidRPr="00FD54DD">
              <w:rPr>
                <w:rFonts w:cstheme="minorHAnsi"/>
                <w:b/>
              </w:rPr>
              <w:t>10-12</w:t>
            </w:r>
          </w:p>
        </w:tc>
        <w:tc>
          <w:tcPr>
            <w:tcW w:w="1314" w:type="dxa"/>
          </w:tcPr>
          <w:p w14:paraId="72D9ED90" w14:textId="77777777" w:rsidR="000D35D1" w:rsidRPr="00FD54DD" w:rsidRDefault="000D35D1" w:rsidP="004D65C9">
            <w:pPr>
              <w:jc w:val="center"/>
              <w:rPr>
                <w:rFonts w:cstheme="minorHAnsi"/>
                <w:b/>
              </w:rPr>
            </w:pPr>
            <w:r w:rsidRPr="00FD54DD">
              <w:rPr>
                <w:rFonts w:cstheme="minorHAnsi"/>
                <w:b/>
              </w:rPr>
              <w:t>Povećanje / smanjenje</w:t>
            </w:r>
          </w:p>
        </w:tc>
        <w:tc>
          <w:tcPr>
            <w:tcW w:w="1275" w:type="dxa"/>
          </w:tcPr>
          <w:p w14:paraId="2D7B989C" w14:textId="77777777" w:rsidR="000D35D1" w:rsidRPr="00FD54DD" w:rsidRDefault="000D35D1" w:rsidP="004D65C9">
            <w:pPr>
              <w:jc w:val="center"/>
              <w:rPr>
                <w:rFonts w:cstheme="minorHAnsi"/>
                <w:b/>
              </w:rPr>
            </w:pPr>
            <w:r w:rsidRPr="00FD54DD">
              <w:rPr>
                <w:rFonts w:cstheme="minorHAnsi"/>
                <w:b/>
              </w:rPr>
              <w:t>Novi plan  10-12 2024</w:t>
            </w:r>
          </w:p>
        </w:tc>
        <w:tc>
          <w:tcPr>
            <w:tcW w:w="851" w:type="dxa"/>
          </w:tcPr>
          <w:p w14:paraId="799A76B4" w14:textId="77777777" w:rsidR="000D35D1" w:rsidRPr="00FD54DD" w:rsidRDefault="000D35D1" w:rsidP="004D65C9">
            <w:pPr>
              <w:jc w:val="center"/>
              <w:rPr>
                <w:rFonts w:cstheme="minorHAnsi"/>
                <w:b/>
              </w:rPr>
            </w:pPr>
            <w:r w:rsidRPr="00FD54DD">
              <w:rPr>
                <w:rFonts w:cstheme="minorHAnsi"/>
                <w:b/>
              </w:rPr>
              <w:t>index</w:t>
            </w:r>
          </w:p>
        </w:tc>
      </w:tr>
      <w:tr w:rsidR="000D35D1" w:rsidRPr="00FD54DD" w14:paraId="3D13C489" w14:textId="77777777" w:rsidTr="004D65C9">
        <w:tc>
          <w:tcPr>
            <w:tcW w:w="1986" w:type="dxa"/>
          </w:tcPr>
          <w:p w14:paraId="74C756C1" w14:textId="77777777" w:rsidR="000D35D1" w:rsidRPr="00FD54DD" w:rsidRDefault="000D35D1" w:rsidP="004D65C9">
            <w:pPr>
              <w:jc w:val="center"/>
              <w:rPr>
                <w:rFonts w:cstheme="minorHAnsi"/>
              </w:rPr>
            </w:pPr>
            <w:r w:rsidRPr="00FD54DD">
              <w:rPr>
                <w:rFonts w:cstheme="minorHAnsi"/>
              </w:rPr>
              <w:t>A100050</w:t>
            </w:r>
          </w:p>
        </w:tc>
        <w:tc>
          <w:tcPr>
            <w:tcW w:w="2658" w:type="dxa"/>
          </w:tcPr>
          <w:p w14:paraId="1E581B42" w14:textId="77777777" w:rsidR="000D35D1" w:rsidRPr="00FD54DD" w:rsidRDefault="000D35D1" w:rsidP="004D65C9">
            <w:pPr>
              <w:rPr>
                <w:rFonts w:cstheme="minorHAnsi"/>
              </w:rPr>
            </w:pPr>
            <w:r w:rsidRPr="00FD54DD">
              <w:rPr>
                <w:rFonts w:cstheme="minorHAnsi"/>
              </w:rPr>
              <w:t xml:space="preserve"> Sufinanciranje ulaganja  u zdravstvene ustanove </w:t>
            </w:r>
          </w:p>
        </w:tc>
        <w:tc>
          <w:tcPr>
            <w:tcW w:w="1267" w:type="dxa"/>
          </w:tcPr>
          <w:p w14:paraId="351A713E" w14:textId="77777777" w:rsidR="000D35D1" w:rsidRPr="00FD54DD" w:rsidRDefault="000D35D1" w:rsidP="004D65C9">
            <w:pPr>
              <w:jc w:val="right"/>
              <w:rPr>
                <w:rFonts w:cstheme="minorHAnsi"/>
              </w:rPr>
            </w:pPr>
            <w:r w:rsidRPr="00FD54DD">
              <w:rPr>
                <w:rFonts w:cstheme="minorHAnsi"/>
              </w:rPr>
              <w:t>123.600,00</w:t>
            </w:r>
          </w:p>
        </w:tc>
        <w:tc>
          <w:tcPr>
            <w:tcW w:w="1314" w:type="dxa"/>
          </w:tcPr>
          <w:p w14:paraId="52772F30" w14:textId="77777777" w:rsidR="000D35D1" w:rsidRPr="00FD54DD" w:rsidRDefault="000D35D1" w:rsidP="004D65C9">
            <w:pPr>
              <w:jc w:val="right"/>
              <w:rPr>
                <w:rFonts w:cstheme="minorHAnsi"/>
              </w:rPr>
            </w:pPr>
          </w:p>
        </w:tc>
        <w:tc>
          <w:tcPr>
            <w:tcW w:w="1275" w:type="dxa"/>
          </w:tcPr>
          <w:p w14:paraId="415A3235" w14:textId="77777777" w:rsidR="000D35D1" w:rsidRPr="00FD54DD" w:rsidRDefault="000D35D1" w:rsidP="004D65C9">
            <w:pPr>
              <w:jc w:val="right"/>
              <w:rPr>
                <w:rFonts w:cstheme="minorHAnsi"/>
              </w:rPr>
            </w:pPr>
            <w:r w:rsidRPr="00FD54DD">
              <w:rPr>
                <w:rFonts w:cstheme="minorHAnsi"/>
              </w:rPr>
              <w:t>123.600,00</w:t>
            </w:r>
          </w:p>
        </w:tc>
        <w:tc>
          <w:tcPr>
            <w:tcW w:w="851" w:type="dxa"/>
          </w:tcPr>
          <w:p w14:paraId="3C44F911" w14:textId="77777777" w:rsidR="000D35D1" w:rsidRPr="00FD54DD" w:rsidRDefault="000D35D1" w:rsidP="004D65C9">
            <w:pPr>
              <w:jc w:val="right"/>
              <w:rPr>
                <w:rFonts w:cstheme="minorHAnsi"/>
              </w:rPr>
            </w:pPr>
            <w:r w:rsidRPr="00FD54DD">
              <w:rPr>
                <w:rFonts w:cstheme="minorHAnsi"/>
              </w:rPr>
              <w:t>100</w:t>
            </w:r>
          </w:p>
        </w:tc>
      </w:tr>
      <w:tr w:rsidR="000D35D1" w:rsidRPr="00FD54DD" w14:paraId="2CCE7B8C" w14:textId="77777777" w:rsidTr="004D65C9">
        <w:trPr>
          <w:trHeight w:val="214"/>
        </w:trPr>
        <w:tc>
          <w:tcPr>
            <w:tcW w:w="1986" w:type="dxa"/>
          </w:tcPr>
          <w:p w14:paraId="3A67A0EC" w14:textId="77777777" w:rsidR="000D35D1" w:rsidRPr="00FD54DD" w:rsidRDefault="000D35D1" w:rsidP="004D65C9">
            <w:pPr>
              <w:jc w:val="center"/>
              <w:rPr>
                <w:rFonts w:cstheme="minorHAnsi"/>
                <w:color w:val="FF0000"/>
              </w:rPr>
            </w:pPr>
            <w:r w:rsidRPr="00FD54DD">
              <w:rPr>
                <w:rFonts w:cstheme="minorHAnsi"/>
                <w:highlight w:val="yellow"/>
              </w:rPr>
              <w:t>A100183</w:t>
            </w:r>
          </w:p>
        </w:tc>
        <w:tc>
          <w:tcPr>
            <w:tcW w:w="2658" w:type="dxa"/>
          </w:tcPr>
          <w:p w14:paraId="34955FD1" w14:textId="77777777" w:rsidR="000D35D1" w:rsidRPr="00FD54DD" w:rsidRDefault="000D35D1" w:rsidP="004D65C9">
            <w:pPr>
              <w:rPr>
                <w:rFonts w:cstheme="minorHAnsi"/>
                <w:color w:val="FF0000"/>
              </w:rPr>
            </w:pPr>
            <w:r w:rsidRPr="00FD54DD">
              <w:rPr>
                <w:rFonts w:cstheme="minorHAnsi"/>
                <w:highlight w:val="yellow"/>
              </w:rPr>
              <w:t>Županijske javne potrebe u zdravstvu</w:t>
            </w:r>
          </w:p>
        </w:tc>
        <w:tc>
          <w:tcPr>
            <w:tcW w:w="1267" w:type="dxa"/>
          </w:tcPr>
          <w:p w14:paraId="6189A5D9" w14:textId="77777777" w:rsidR="000D35D1" w:rsidRPr="00FD54DD" w:rsidRDefault="000D35D1" w:rsidP="004D65C9">
            <w:pPr>
              <w:jc w:val="right"/>
              <w:rPr>
                <w:rFonts w:cstheme="minorHAnsi"/>
                <w:color w:val="FF0000"/>
              </w:rPr>
            </w:pPr>
            <w:r w:rsidRPr="00FD54DD">
              <w:rPr>
                <w:rFonts w:cstheme="minorHAnsi"/>
                <w:color w:val="FF0000"/>
              </w:rPr>
              <w:t>85.000,00</w:t>
            </w:r>
          </w:p>
        </w:tc>
        <w:tc>
          <w:tcPr>
            <w:tcW w:w="1314" w:type="dxa"/>
          </w:tcPr>
          <w:p w14:paraId="78AC5643" w14:textId="77777777" w:rsidR="000D35D1" w:rsidRPr="00FD54DD" w:rsidRDefault="000D35D1" w:rsidP="004D65C9">
            <w:pPr>
              <w:jc w:val="center"/>
              <w:rPr>
                <w:rFonts w:cstheme="minorHAnsi"/>
              </w:rPr>
            </w:pPr>
          </w:p>
        </w:tc>
        <w:tc>
          <w:tcPr>
            <w:tcW w:w="1275" w:type="dxa"/>
          </w:tcPr>
          <w:p w14:paraId="06763FC8" w14:textId="77777777" w:rsidR="000D35D1" w:rsidRPr="00FD54DD" w:rsidRDefault="000D35D1" w:rsidP="004D65C9">
            <w:pPr>
              <w:jc w:val="right"/>
              <w:rPr>
                <w:rFonts w:cstheme="minorHAnsi"/>
              </w:rPr>
            </w:pPr>
            <w:r w:rsidRPr="00FD54DD">
              <w:rPr>
                <w:rFonts w:cstheme="minorHAnsi"/>
              </w:rPr>
              <w:t>85.000,00</w:t>
            </w:r>
          </w:p>
        </w:tc>
        <w:tc>
          <w:tcPr>
            <w:tcW w:w="851" w:type="dxa"/>
          </w:tcPr>
          <w:p w14:paraId="01797D74" w14:textId="77777777" w:rsidR="000D35D1" w:rsidRPr="00FD54DD" w:rsidRDefault="000D35D1" w:rsidP="004D65C9">
            <w:pPr>
              <w:jc w:val="right"/>
              <w:rPr>
                <w:rFonts w:cstheme="minorHAnsi"/>
              </w:rPr>
            </w:pPr>
            <w:r w:rsidRPr="00FD54DD">
              <w:rPr>
                <w:rFonts w:cstheme="minorHAnsi"/>
              </w:rPr>
              <w:t>100</w:t>
            </w:r>
          </w:p>
        </w:tc>
      </w:tr>
      <w:tr w:rsidR="000D35D1" w:rsidRPr="00FD54DD" w14:paraId="0267E6C3" w14:textId="77777777" w:rsidTr="004D65C9">
        <w:tc>
          <w:tcPr>
            <w:tcW w:w="1986" w:type="dxa"/>
          </w:tcPr>
          <w:p w14:paraId="08666A61" w14:textId="77777777" w:rsidR="000D35D1" w:rsidRPr="00FD54DD" w:rsidRDefault="000D35D1" w:rsidP="004D65C9">
            <w:pPr>
              <w:jc w:val="center"/>
              <w:rPr>
                <w:rFonts w:cstheme="minorHAnsi"/>
                <w:b/>
              </w:rPr>
            </w:pPr>
          </w:p>
        </w:tc>
        <w:tc>
          <w:tcPr>
            <w:tcW w:w="2658" w:type="dxa"/>
          </w:tcPr>
          <w:p w14:paraId="5C0BB2E9" w14:textId="77777777" w:rsidR="000D35D1" w:rsidRPr="00FD54DD" w:rsidRDefault="000D35D1" w:rsidP="004D65C9">
            <w:pPr>
              <w:rPr>
                <w:rFonts w:cstheme="minorHAnsi"/>
                <w:b/>
              </w:rPr>
            </w:pPr>
            <w:r w:rsidRPr="00FD54DD">
              <w:rPr>
                <w:rFonts w:cstheme="minorHAnsi"/>
                <w:b/>
              </w:rPr>
              <w:t>Ukupno program:</w:t>
            </w:r>
          </w:p>
        </w:tc>
        <w:tc>
          <w:tcPr>
            <w:tcW w:w="1267" w:type="dxa"/>
          </w:tcPr>
          <w:p w14:paraId="47DB8885" w14:textId="77777777" w:rsidR="000D35D1" w:rsidRPr="00FD54DD" w:rsidRDefault="000D35D1" w:rsidP="004D65C9">
            <w:pPr>
              <w:jc w:val="right"/>
              <w:rPr>
                <w:rFonts w:cstheme="minorHAnsi"/>
                <w:b/>
              </w:rPr>
            </w:pPr>
            <w:r w:rsidRPr="00FD54DD">
              <w:rPr>
                <w:rFonts w:cstheme="minorHAnsi"/>
                <w:b/>
              </w:rPr>
              <w:t>208.600,00</w:t>
            </w:r>
          </w:p>
        </w:tc>
        <w:tc>
          <w:tcPr>
            <w:tcW w:w="1314" w:type="dxa"/>
          </w:tcPr>
          <w:p w14:paraId="4C113FD1" w14:textId="77777777" w:rsidR="000D35D1" w:rsidRPr="00FD54DD" w:rsidRDefault="000D35D1" w:rsidP="004D65C9">
            <w:pPr>
              <w:jc w:val="right"/>
              <w:rPr>
                <w:rFonts w:cstheme="minorHAnsi"/>
                <w:b/>
              </w:rPr>
            </w:pPr>
          </w:p>
        </w:tc>
        <w:tc>
          <w:tcPr>
            <w:tcW w:w="1275" w:type="dxa"/>
          </w:tcPr>
          <w:p w14:paraId="4CCA052C" w14:textId="77777777" w:rsidR="000D35D1" w:rsidRPr="00FD54DD" w:rsidRDefault="000D35D1" w:rsidP="004D65C9">
            <w:pPr>
              <w:jc w:val="right"/>
              <w:rPr>
                <w:rFonts w:cstheme="minorHAnsi"/>
                <w:b/>
              </w:rPr>
            </w:pPr>
            <w:r w:rsidRPr="00FD54DD">
              <w:rPr>
                <w:rFonts w:cstheme="minorHAnsi"/>
                <w:b/>
              </w:rPr>
              <w:t>208.600,00</w:t>
            </w:r>
          </w:p>
        </w:tc>
        <w:tc>
          <w:tcPr>
            <w:tcW w:w="851" w:type="dxa"/>
          </w:tcPr>
          <w:p w14:paraId="7D35576D" w14:textId="77777777" w:rsidR="000D35D1" w:rsidRPr="00FD54DD" w:rsidRDefault="000D35D1" w:rsidP="004D65C9">
            <w:pPr>
              <w:jc w:val="right"/>
              <w:rPr>
                <w:rFonts w:cstheme="minorHAnsi"/>
                <w:b/>
              </w:rPr>
            </w:pPr>
            <w:r w:rsidRPr="00FD54DD">
              <w:rPr>
                <w:rFonts w:cstheme="minorHAnsi"/>
                <w:b/>
              </w:rPr>
              <w:t>100</w:t>
            </w:r>
          </w:p>
        </w:tc>
      </w:tr>
    </w:tbl>
    <w:p w14:paraId="670C8B8C" w14:textId="77777777" w:rsidR="000D35D1" w:rsidRPr="00FD54DD" w:rsidRDefault="000D35D1" w:rsidP="000D35D1">
      <w:pPr>
        <w:spacing w:after="0" w:line="240" w:lineRule="auto"/>
        <w:rPr>
          <w:rFonts w:cstheme="minorHAnsi"/>
          <w:b/>
        </w:rPr>
      </w:pPr>
    </w:p>
    <w:p w14:paraId="6752695A" w14:textId="77777777" w:rsidR="000D35D1" w:rsidRPr="00FD54DD" w:rsidRDefault="000D35D1" w:rsidP="000D35D1">
      <w:pPr>
        <w:spacing w:after="0" w:line="240" w:lineRule="auto"/>
        <w:rPr>
          <w:rFonts w:cstheme="minorHAnsi"/>
          <w:b/>
        </w:rPr>
      </w:pPr>
      <w:r w:rsidRPr="00FD54DD">
        <w:rPr>
          <w:rFonts w:cstheme="minorHAnsi"/>
          <w:b/>
        </w:rPr>
        <w:t xml:space="preserve">Nema ODSTUPANJA OD  TEKUĆEG PLANA po II Rebalansu  po Programu 131: </w:t>
      </w:r>
    </w:p>
    <w:p w14:paraId="5FA09D53" w14:textId="77777777" w:rsidR="000D35D1" w:rsidRPr="00FD54DD" w:rsidRDefault="000D35D1" w:rsidP="000D35D1">
      <w:pPr>
        <w:suppressAutoHyphens/>
        <w:snapToGrid w:val="0"/>
        <w:spacing w:after="0" w:line="240" w:lineRule="auto"/>
        <w:ind w:right="225"/>
        <w:jc w:val="both"/>
        <w:rPr>
          <w:rFonts w:cstheme="minorHAnsi"/>
          <w:b/>
          <w:bCs/>
          <w:lang w:eastAsia="ar-SA"/>
        </w:rPr>
      </w:pPr>
      <w:r w:rsidRPr="00FD54DD">
        <w:rPr>
          <w:rFonts w:cstheme="minorHAnsi"/>
          <w:b/>
          <w:bCs/>
          <w:lang w:eastAsia="ar-SA"/>
        </w:rPr>
        <w:t xml:space="preserve">Planirani iznos sredstava  za 2024. godinu  za Aktivnosti  A1000050 Programa 131    je  208.600,00 €. Prihodi i rashodi kao i kod ostalih Aktivnosti planiraju za tri mjeseca poslovanja. </w:t>
      </w:r>
    </w:p>
    <w:p w14:paraId="2FC06E1E" w14:textId="77777777" w:rsidR="000D35D1" w:rsidRPr="00FD54DD" w:rsidRDefault="000D35D1" w:rsidP="000D35D1">
      <w:pPr>
        <w:rPr>
          <w:rFonts w:cstheme="minorHAnsi"/>
          <w:b/>
          <w:bCs/>
        </w:rPr>
      </w:pPr>
      <w:r w:rsidRPr="00FD54DD">
        <w:rPr>
          <w:rFonts w:cstheme="minorHAnsi"/>
          <w:b/>
          <w:bCs/>
          <w:lang w:eastAsia="ar-SA"/>
        </w:rPr>
        <w:t>Prethodno, po II rebalansu  uvedena je  nova Aktivnosti A100183 -</w:t>
      </w:r>
      <w:r w:rsidRPr="00FD54DD">
        <w:rPr>
          <w:rFonts w:cstheme="minorHAnsi"/>
          <w:b/>
          <w:bCs/>
        </w:rPr>
        <w:t>Županijske javne potrebe u zdravstvu  gdje se planiraju dodatna sredstva  od Karlovačke Županije za rješavanje problematike  u poslovanju zdravstvenih ustanova  osiguravanjem dodatnih sredstava za podmirenje rashoda za zaposlene u prijelaznom razdoblju spajanja domova zdravlja . Ti prihodi u iznosu 85.000,00 €   za rashode za plaće radnika za zadnje tromjesečje 2024. godine .</w:t>
      </w:r>
    </w:p>
    <w:p w14:paraId="044D3D22" w14:textId="77777777" w:rsidR="000D35D1" w:rsidRPr="00FD54DD" w:rsidRDefault="000D35D1" w:rsidP="000D35D1">
      <w:pPr>
        <w:rPr>
          <w:rFonts w:cstheme="minorHAnsi"/>
        </w:rPr>
      </w:pPr>
      <w:r w:rsidRPr="00FD54DD">
        <w:rPr>
          <w:rFonts w:cstheme="minorHAnsi"/>
        </w:rPr>
        <w:t>U nastavku se za svaku aktivnost/projekt daje sažeto obrazloženje i definiraju pokazatelji rezultata:</w:t>
      </w:r>
    </w:p>
    <w:tbl>
      <w:tblPr>
        <w:tblW w:w="9400" w:type="dxa"/>
        <w:tblInd w:w="93" w:type="dxa"/>
        <w:tblLayout w:type="fixed"/>
        <w:tblLook w:val="04A0" w:firstRow="1" w:lastRow="0" w:firstColumn="1" w:lastColumn="0" w:noHBand="0" w:noVBand="1"/>
      </w:tblPr>
      <w:tblGrid>
        <w:gridCol w:w="1745"/>
        <w:gridCol w:w="1843"/>
        <w:gridCol w:w="1417"/>
        <w:gridCol w:w="1985"/>
        <w:gridCol w:w="1888"/>
        <w:gridCol w:w="238"/>
        <w:gridCol w:w="284"/>
      </w:tblGrid>
      <w:tr w:rsidR="000D35D1" w:rsidRPr="00FD54DD" w14:paraId="1699EE5D" w14:textId="77777777" w:rsidTr="004D65C9">
        <w:trPr>
          <w:trHeight w:val="305"/>
        </w:trPr>
        <w:tc>
          <w:tcPr>
            <w:tcW w:w="9400" w:type="dxa"/>
            <w:gridSpan w:val="7"/>
            <w:tcBorders>
              <w:top w:val="single" w:sz="4" w:space="0" w:color="auto"/>
              <w:left w:val="single" w:sz="4" w:space="0" w:color="auto"/>
              <w:bottom w:val="single" w:sz="4" w:space="0" w:color="auto"/>
              <w:right w:val="single" w:sz="4" w:space="0" w:color="auto"/>
            </w:tcBorders>
            <w:shd w:val="clear" w:color="auto" w:fill="auto"/>
            <w:hideMark/>
          </w:tcPr>
          <w:p w14:paraId="222EF8BA" w14:textId="77777777" w:rsidR="000D35D1" w:rsidRPr="00FD54DD" w:rsidRDefault="000D35D1" w:rsidP="004D65C9">
            <w:pPr>
              <w:spacing w:after="0" w:line="240" w:lineRule="auto"/>
              <w:rPr>
                <w:rFonts w:eastAsia="Times New Roman" w:cstheme="minorHAnsi"/>
                <w:b/>
                <w:bCs/>
                <w:lang w:eastAsia="hr-HR"/>
              </w:rPr>
            </w:pPr>
            <w:r w:rsidRPr="00FD54DD">
              <w:rPr>
                <w:rFonts w:eastAsia="Times New Roman" w:cstheme="minorHAnsi"/>
                <w:b/>
                <w:bCs/>
                <w:lang w:eastAsia="hr-HR"/>
              </w:rPr>
              <w:lastRenderedPageBreak/>
              <w:t xml:space="preserve">Šifra i naziv aktivnosti/projekta u Proračunu: </w:t>
            </w:r>
          </w:p>
          <w:p w14:paraId="7F08B3F6" w14:textId="77777777" w:rsidR="000D35D1" w:rsidRPr="00FD54DD" w:rsidRDefault="000D35D1" w:rsidP="004D65C9">
            <w:pPr>
              <w:spacing w:after="0" w:line="240" w:lineRule="auto"/>
              <w:rPr>
                <w:rFonts w:eastAsia="Times New Roman" w:cstheme="minorHAnsi"/>
                <w:b/>
                <w:bCs/>
                <w:lang w:eastAsia="hr-HR"/>
              </w:rPr>
            </w:pPr>
          </w:p>
          <w:p w14:paraId="0BECCDA5" w14:textId="77777777" w:rsidR="000D35D1" w:rsidRPr="00FD54DD" w:rsidRDefault="000D35D1" w:rsidP="004D65C9">
            <w:pPr>
              <w:spacing w:after="0" w:line="240" w:lineRule="auto"/>
              <w:rPr>
                <w:rFonts w:eastAsia="Times New Roman" w:cstheme="minorHAnsi"/>
                <w:b/>
                <w:bCs/>
                <w:lang w:eastAsia="hr-HR"/>
              </w:rPr>
            </w:pPr>
            <w:bookmarkStart w:id="42" w:name="_Hlk144116125"/>
            <w:r w:rsidRPr="00FD54DD">
              <w:rPr>
                <w:rFonts w:eastAsia="Times New Roman" w:cstheme="minorHAnsi"/>
                <w:b/>
                <w:bCs/>
                <w:lang w:eastAsia="hr-HR"/>
              </w:rPr>
              <w:t xml:space="preserve">A100050 -  sufinanciranje ulaganja u zdravstvene ustanove </w:t>
            </w:r>
            <w:bookmarkEnd w:id="42"/>
          </w:p>
        </w:tc>
      </w:tr>
      <w:tr w:rsidR="000D35D1" w:rsidRPr="00FD54DD" w14:paraId="111E8E26" w14:textId="77777777" w:rsidTr="004D65C9">
        <w:trPr>
          <w:trHeight w:val="518"/>
        </w:trPr>
        <w:tc>
          <w:tcPr>
            <w:tcW w:w="940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2A5A1AD6" w14:textId="77777777" w:rsidR="000D35D1" w:rsidRPr="00FD54DD" w:rsidRDefault="000D35D1" w:rsidP="004D65C9">
            <w:pPr>
              <w:shd w:val="clear" w:color="auto" w:fill="FFFFFF"/>
              <w:suppressAutoHyphens/>
              <w:spacing w:after="0" w:line="100" w:lineRule="atLeast"/>
              <w:ind w:left="160" w:right="230"/>
              <w:jc w:val="both"/>
              <w:rPr>
                <w:rFonts w:eastAsia="Times New Roman" w:cstheme="minorHAnsi"/>
                <w:b/>
                <w:bCs/>
                <w:color w:val="000000"/>
                <w:lang w:eastAsia="hr-HR"/>
              </w:rPr>
            </w:pPr>
            <w:r w:rsidRPr="00FD54DD">
              <w:rPr>
                <w:rFonts w:eastAsia="Times New Roman" w:cstheme="minorHAnsi"/>
                <w:b/>
                <w:bCs/>
                <w:color w:val="000000"/>
                <w:lang w:eastAsia="hr-HR"/>
              </w:rPr>
              <w:t>Obrazloženje aktivnosti:</w:t>
            </w:r>
          </w:p>
          <w:p w14:paraId="5DC44E4B" w14:textId="77777777" w:rsidR="000D35D1" w:rsidRPr="00FD54DD" w:rsidRDefault="000D35D1" w:rsidP="004D65C9">
            <w:pPr>
              <w:shd w:val="clear" w:color="auto" w:fill="FFFFFF"/>
              <w:suppressAutoHyphens/>
              <w:spacing w:after="0" w:line="100" w:lineRule="atLeast"/>
              <w:ind w:left="160" w:right="230"/>
              <w:jc w:val="both"/>
              <w:rPr>
                <w:rFonts w:eastAsia="Times New Roman" w:cstheme="minorHAnsi"/>
                <w:color w:val="000000"/>
                <w:lang w:eastAsia="ar-SA"/>
              </w:rPr>
            </w:pPr>
            <w:r w:rsidRPr="00FD54DD">
              <w:rPr>
                <w:rFonts w:eastAsia="Times New Roman" w:cstheme="minorHAnsi"/>
                <w:color w:val="000000"/>
                <w:lang w:eastAsia="hr-HR"/>
              </w:rPr>
              <w:t xml:space="preserve">Ostvarivanjem  dodatnih sredstava na tržištu ( vlastiti prihodi) za koje ne postoji obveza za uplatu u proračun, </w:t>
            </w:r>
            <w:r w:rsidRPr="00FD54DD">
              <w:rPr>
                <w:rFonts w:eastAsia="Times New Roman" w:cstheme="minorHAnsi"/>
                <w:color w:val="000000"/>
                <w:lang w:eastAsia="ar-SA"/>
              </w:rPr>
              <w:t xml:space="preserve">omogućuje se  sufinanciranje pružanja dodatnih  zdravstvenih  usluga – ulaganje u  edukaciju i  zdravstveno prosvjećivanje ciljanih skupina  polaznika i poboljšanje opsega i dostupnosti nekih specijalističkih usluga, a  vlastita sredstva ostvarena prodajom robe u Ljekarni za  gotovinu namjenjuju se  troškove </w:t>
            </w:r>
            <w:proofErr w:type="spellStart"/>
            <w:r w:rsidRPr="00FD54DD">
              <w:rPr>
                <w:rFonts w:eastAsia="Times New Roman" w:cstheme="minorHAnsi"/>
                <w:color w:val="000000"/>
                <w:lang w:eastAsia="ar-SA"/>
              </w:rPr>
              <w:t>LjEKARNE</w:t>
            </w:r>
            <w:proofErr w:type="spellEnd"/>
            <w:r w:rsidRPr="00FD54DD">
              <w:rPr>
                <w:rFonts w:eastAsia="Times New Roman" w:cstheme="minorHAnsi"/>
                <w:color w:val="000000"/>
                <w:lang w:eastAsia="ar-SA"/>
              </w:rPr>
              <w:t xml:space="preserve"> -za zaposlene i nabavnu vrijednost prodane robe.</w:t>
            </w:r>
          </w:p>
          <w:p w14:paraId="4EFC892F" w14:textId="77777777" w:rsidR="000D35D1" w:rsidRPr="00FD54DD" w:rsidRDefault="000D35D1" w:rsidP="004D65C9">
            <w:pPr>
              <w:shd w:val="clear" w:color="auto" w:fill="FFFFFF"/>
              <w:suppressAutoHyphens/>
              <w:spacing w:after="0" w:line="100" w:lineRule="atLeast"/>
              <w:ind w:right="230"/>
              <w:jc w:val="both"/>
              <w:rPr>
                <w:rFonts w:eastAsia="Times New Roman" w:cstheme="minorHAnsi"/>
                <w:color w:val="000000"/>
                <w:lang w:eastAsia="ar-SA"/>
              </w:rPr>
            </w:pPr>
          </w:p>
          <w:p w14:paraId="4927A62B"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1FA8B309" w14:textId="77777777" w:rsidTr="004D65C9">
        <w:trPr>
          <w:trHeight w:val="518"/>
        </w:trPr>
        <w:tc>
          <w:tcPr>
            <w:tcW w:w="9400" w:type="dxa"/>
            <w:gridSpan w:val="7"/>
            <w:vMerge/>
            <w:tcBorders>
              <w:top w:val="single" w:sz="4" w:space="0" w:color="auto"/>
              <w:left w:val="single" w:sz="4" w:space="0" w:color="auto"/>
              <w:bottom w:val="single" w:sz="4" w:space="0" w:color="auto"/>
              <w:right w:val="single" w:sz="4" w:space="0" w:color="auto"/>
            </w:tcBorders>
            <w:vAlign w:val="center"/>
            <w:hideMark/>
          </w:tcPr>
          <w:p w14:paraId="5C400911"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7AEF0950" w14:textId="77777777" w:rsidTr="004D65C9">
        <w:trPr>
          <w:trHeight w:val="648"/>
        </w:trPr>
        <w:tc>
          <w:tcPr>
            <w:tcW w:w="94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5E91C4A"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r w:rsidR="000D35D1" w:rsidRPr="00FD54DD" w14:paraId="7D3B86EB" w14:textId="77777777" w:rsidTr="004D65C9">
        <w:trPr>
          <w:trHeight w:val="574"/>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53860"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5D908D85"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920E92"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14:paraId="3745B60E"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607B6"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10-12 2024.</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14:paraId="4D4295AD"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0E74EF68"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10-12 2024.</w:t>
            </w:r>
          </w:p>
        </w:tc>
        <w:tc>
          <w:tcPr>
            <w:tcW w:w="238" w:type="dxa"/>
            <w:tcBorders>
              <w:top w:val="single" w:sz="4" w:space="0" w:color="auto"/>
              <w:left w:val="nil"/>
              <w:bottom w:val="single" w:sz="4" w:space="0" w:color="auto"/>
              <w:right w:val="single" w:sz="4" w:space="0" w:color="auto"/>
            </w:tcBorders>
            <w:vAlign w:val="center"/>
          </w:tcPr>
          <w:p w14:paraId="37112F4A" w14:textId="77777777" w:rsidR="000D35D1" w:rsidRPr="00FD54DD" w:rsidRDefault="000D35D1" w:rsidP="004D65C9">
            <w:pPr>
              <w:spacing w:after="0" w:line="240" w:lineRule="auto"/>
              <w:jc w:val="center"/>
              <w:rPr>
                <w:rFonts w:eastAsia="Times New Roman" w:cstheme="minorHAnsi"/>
                <w:color w:val="000000"/>
                <w:lang w:eastAsia="hr-HR"/>
              </w:rPr>
            </w:pPr>
          </w:p>
        </w:tc>
        <w:tc>
          <w:tcPr>
            <w:tcW w:w="284" w:type="dxa"/>
            <w:tcBorders>
              <w:top w:val="single" w:sz="4" w:space="0" w:color="auto"/>
              <w:left w:val="nil"/>
              <w:bottom w:val="single" w:sz="4" w:space="0" w:color="auto"/>
              <w:right w:val="single" w:sz="4" w:space="0" w:color="auto"/>
            </w:tcBorders>
            <w:vAlign w:val="center"/>
          </w:tcPr>
          <w:p w14:paraId="295000CD"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492C9AAF" w14:textId="77777777" w:rsidTr="004D65C9">
        <w:trPr>
          <w:trHeight w:val="574"/>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3EC6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Trudnički tečajevi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4809E7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Trudnički tečajevi</w:t>
            </w:r>
          </w:p>
        </w:tc>
        <w:tc>
          <w:tcPr>
            <w:tcW w:w="1417" w:type="dxa"/>
            <w:tcBorders>
              <w:top w:val="single" w:sz="4" w:space="0" w:color="auto"/>
              <w:left w:val="nil"/>
              <w:bottom w:val="single" w:sz="4" w:space="0" w:color="auto"/>
              <w:right w:val="single" w:sz="4" w:space="0" w:color="auto"/>
            </w:tcBorders>
            <w:vAlign w:val="center"/>
          </w:tcPr>
          <w:p w14:paraId="354BB829"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polaznika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E4C593"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w:t>
            </w:r>
          </w:p>
        </w:tc>
        <w:tc>
          <w:tcPr>
            <w:tcW w:w="1888" w:type="dxa"/>
            <w:tcBorders>
              <w:top w:val="single" w:sz="4" w:space="0" w:color="auto"/>
              <w:left w:val="nil"/>
              <w:bottom w:val="single" w:sz="4" w:space="0" w:color="auto"/>
              <w:right w:val="single" w:sz="4" w:space="0" w:color="auto"/>
            </w:tcBorders>
            <w:shd w:val="clear" w:color="auto" w:fill="auto"/>
            <w:vAlign w:val="center"/>
          </w:tcPr>
          <w:p w14:paraId="477C7996"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14</w:t>
            </w:r>
          </w:p>
        </w:tc>
        <w:tc>
          <w:tcPr>
            <w:tcW w:w="238" w:type="dxa"/>
            <w:tcBorders>
              <w:top w:val="single" w:sz="4" w:space="0" w:color="auto"/>
              <w:left w:val="nil"/>
              <w:bottom w:val="single" w:sz="4" w:space="0" w:color="auto"/>
              <w:right w:val="single" w:sz="4" w:space="0" w:color="auto"/>
            </w:tcBorders>
            <w:vAlign w:val="center"/>
          </w:tcPr>
          <w:p w14:paraId="0D513986" w14:textId="77777777" w:rsidR="000D35D1" w:rsidRPr="00FD54DD" w:rsidRDefault="000D35D1" w:rsidP="004D65C9">
            <w:pPr>
              <w:spacing w:after="0" w:line="240" w:lineRule="auto"/>
              <w:jc w:val="center"/>
              <w:rPr>
                <w:rFonts w:eastAsia="Times New Roman" w:cstheme="minorHAnsi"/>
                <w:color w:val="000000"/>
                <w:lang w:eastAsia="hr-HR"/>
              </w:rPr>
            </w:pPr>
          </w:p>
        </w:tc>
        <w:tc>
          <w:tcPr>
            <w:tcW w:w="284" w:type="dxa"/>
            <w:tcBorders>
              <w:top w:val="single" w:sz="4" w:space="0" w:color="auto"/>
              <w:left w:val="nil"/>
              <w:bottom w:val="single" w:sz="4" w:space="0" w:color="auto"/>
              <w:right w:val="single" w:sz="4" w:space="0" w:color="auto"/>
            </w:tcBorders>
            <w:vAlign w:val="center"/>
          </w:tcPr>
          <w:p w14:paraId="00188ED8"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7A7C4D83" w14:textId="77777777" w:rsidTr="004D65C9">
        <w:trPr>
          <w:trHeight w:val="574"/>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6F77A"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Edukativne radionice za majke i bebe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C0EAE0"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Edukativne radionice za majke i bebe</w:t>
            </w:r>
          </w:p>
        </w:tc>
        <w:tc>
          <w:tcPr>
            <w:tcW w:w="1417" w:type="dxa"/>
            <w:tcBorders>
              <w:top w:val="single" w:sz="4" w:space="0" w:color="auto"/>
              <w:left w:val="nil"/>
              <w:bottom w:val="single" w:sz="4" w:space="0" w:color="auto"/>
              <w:right w:val="single" w:sz="4" w:space="0" w:color="auto"/>
            </w:tcBorders>
            <w:vAlign w:val="center"/>
          </w:tcPr>
          <w:p w14:paraId="25FF47E7"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polaznika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76290E"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w:t>
            </w:r>
          </w:p>
        </w:tc>
        <w:tc>
          <w:tcPr>
            <w:tcW w:w="1888" w:type="dxa"/>
            <w:tcBorders>
              <w:top w:val="single" w:sz="4" w:space="0" w:color="auto"/>
              <w:left w:val="nil"/>
              <w:bottom w:val="single" w:sz="4" w:space="0" w:color="auto"/>
              <w:right w:val="single" w:sz="4" w:space="0" w:color="auto"/>
            </w:tcBorders>
            <w:shd w:val="clear" w:color="auto" w:fill="auto"/>
            <w:vAlign w:val="center"/>
          </w:tcPr>
          <w:p w14:paraId="4911EA82"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0</w:t>
            </w:r>
          </w:p>
        </w:tc>
        <w:tc>
          <w:tcPr>
            <w:tcW w:w="238" w:type="dxa"/>
            <w:tcBorders>
              <w:top w:val="single" w:sz="4" w:space="0" w:color="auto"/>
              <w:left w:val="nil"/>
              <w:bottom w:val="single" w:sz="4" w:space="0" w:color="auto"/>
              <w:right w:val="single" w:sz="4" w:space="0" w:color="auto"/>
            </w:tcBorders>
            <w:vAlign w:val="center"/>
          </w:tcPr>
          <w:p w14:paraId="4F5E50B2" w14:textId="77777777" w:rsidR="000D35D1" w:rsidRPr="00FD54DD" w:rsidRDefault="000D35D1" w:rsidP="004D65C9">
            <w:pPr>
              <w:spacing w:after="0" w:line="240" w:lineRule="auto"/>
              <w:jc w:val="center"/>
              <w:rPr>
                <w:rFonts w:eastAsia="Times New Roman" w:cstheme="minorHAnsi"/>
                <w:color w:val="000000"/>
                <w:lang w:eastAsia="hr-HR"/>
              </w:rPr>
            </w:pPr>
          </w:p>
        </w:tc>
        <w:tc>
          <w:tcPr>
            <w:tcW w:w="284" w:type="dxa"/>
            <w:tcBorders>
              <w:top w:val="single" w:sz="4" w:space="0" w:color="auto"/>
              <w:left w:val="nil"/>
              <w:bottom w:val="single" w:sz="4" w:space="0" w:color="auto"/>
              <w:right w:val="single" w:sz="4" w:space="0" w:color="auto"/>
            </w:tcBorders>
            <w:vAlign w:val="center"/>
          </w:tcPr>
          <w:p w14:paraId="704AA3D6"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587308C3" w14:textId="77777777" w:rsidTr="004D65C9">
        <w:trPr>
          <w:trHeight w:val="287"/>
        </w:trPr>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DB695B3"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ulaganja u novu opremu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099B84A"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Broj ulaganja u novu opremu iz dodatnih sredstava</w:t>
            </w:r>
          </w:p>
        </w:tc>
        <w:tc>
          <w:tcPr>
            <w:tcW w:w="1417" w:type="dxa"/>
            <w:tcBorders>
              <w:top w:val="single" w:sz="4" w:space="0" w:color="auto"/>
              <w:left w:val="nil"/>
              <w:bottom w:val="single" w:sz="4" w:space="0" w:color="auto"/>
              <w:right w:val="single" w:sz="4" w:space="0" w:color="auto"/>
            </w:tcBorders>
          </w:tcPr>
          <w:p w14:paraId="143FB492"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nabava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EF5AA"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1</w:t>
            </w:r>
          </w:p>
          <w:p w14:paraId="5223768A"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0</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14:paraId="358768AC"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                 5</w:t>
            </w:r>
          </w:p>
        </w:tc>
        <w:tc>
          <w:tcPr>
            <w:tcW w:w="238" w:type="dxa"/>
            <w:tcBorders>
              <w:top w:val="nil"/>
              <w:left w:val="nil"/>
              <w:right w:val="single" w:sz="4" w:space="0" w:color="auto"/>
            </w:tcBorders>
            <w:vAlign w:val="bottom"/>
          </w:tcPr>
          <w:p w14:paraId="26C74E7A" w14:textId="77777777" w:rsidR="000D35D1" w:rsidRPr="00FD54DD" w:rsidRDefault="000D35D1" w:rsidP="004D65C9">
            <w:pPr>
              <w:spacing w:after="0" w:line="240" w:lineRule="auto"/>
              <w:rPr>
                <w:rFonts w:eastAsia="Times New Roman" w:cstheme="minorHAnsi"/>
                <w:color w:val="000000"/>
                <w:lang w:eastAsia="hr-HR"/>
              </w:rPr>
            </w:pPr>
          </w:p>
        </w:tc>
        <w:tc>
          <w:tcPr>
            <w:tcW w:w="284" w:type="dxa"/>
            <w:tcBorders>
              <w:top w:val="nil"/>
              <w:left w:val="nil"/>
              <w:right w:val="single" w:sz="4" w:space="0" w:color="auto"/>
            </w:tcBorders>
          </w:tcPr>
          <w:p w14:paraId="471A5671"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651B0984" w14:textId="77777777" w:rsidTr="004D65C9">
        <w:trPr>
          <w:trHeight w:val="298"/>
        </w:trPr>
        <w:tc>
          <w:tcPr>
            <w:tcW w:w="9400" w:type="dxa"/>
            <w:gridSpan w:val="7"/>
            <w:shd w:val="clear" w:color="auto" w:fill="auto"/>
          </w:tcPr>
          <w:p w14:paraId="50240744" w14:textId="77777777" w:rsidR="000D35D1" w:rsidRPr="00FD54DD" w:rsidRDefault="000D35D1" w:rsidP="004D65C9">
            <w:pPr>
              <w:spacing w:after="0" w:line="240" w:lineRule="auto"/>
              <w:rPr>
                <w:rFonts w:eastAsia="Times New Roman" w:cstheme="minorHAnsi"/>
                <w:b/>
                <w:bCs/>
                <w:color w:val="FF0000"/>
                <w:lang w:eastAsia="hr-HR"/>
              </w:rPr>
            </w:pPr>
          </w:p>
          <w:p w14:paraId="1137A129" w14:textId="77777777" w:rsidR="000D35D1" w:rsidRPr="00FD54DD" w:rsidRDefault="000D35D1" w:rsidP="004D65C9">
            <w:pPr>
              <w:rPr>
                <w:rFonts w:cstheme="minorHAnsi"/>
                <w:color w:val="FF0000"/>
              </w:rPr>
            </w:pPr>
          </w:p>
          <w:tbl>
            <w:tblPr>
              <w:tblW w:w="9409" w:type="dxa"/>
              <w:tblInd w:w="93" w:type="dxa"/>
              <w:tblLayout w:type="fixed"/>
              <w:tblLook w:val="04A0" w:firstRow="1" w:lastRow="0" w:firstColumn="1" w:lastColumn="0" w:noHBand="0" w:noVBand="1"/>
            </w:tblPr>
            <w:tblGrid>
              <w:gridCol w:w="9409"/>
            </w:tblGrid>
            <w:tr w:rsidR="000D35D1" w:rsidRPr="00FD54DD" w14:paraId="0E22B873" w14:textId="77777777" w:rsidTr="004D65C9">
              <w:trPr>
                <w:trHeight w:val="305"/>
              </w:trPr>
              <w:tc>
                <w:tcPr>
                  <w:tcW w:w="9409" w:type="dxa"/>
                  <w:tcBorders>
                    <w:top w:val="single" w:sz="4" w:space="0" w:color="auto"/>
                    <w:left w:val="single" w:sz="4" w:space="0" w:color="auto"/>
                    <w:bottom w:val="single" w:sz="4" w:space="0" w:color="auto"/>
                    <w:right w:val="single" w:sz="4" w:space="0" w:color="auto"/>
                  </w:tcBorders>
                  <w:shd w:val="clear" w:color="auto" w:fill="auto"/>
                  <w:hideMark/>
                </w:tcPr>
                <w:p w14:paraId="1E2E5320" w14:textId="77777777" w:rsidR="000D35D1" w:rsidRPr="00FD54DD" w:rsidRDefault="000D35D1" w:rsidP="004D65C9">
                  <w:pPr>
                    <w:spacing w:after="0" w:line="240" w:lineRule="auto"/>
                    <w:rPr>
                      <w:rFonts w:eastAsia="Times New Roman" w:cstheme="minorHAnsi"/>
                      <w:b/>
                      <w:bCs/>
                      <w:lang w:eastAsia="hr-HR"/>
                    </w:rPr>
                  </w:pPr>
                  <w:r w:rsidRPr="00FD54DD">
                    <w:rPr>
                      <w:rFonts w:eastAsia="Times New Roman" w:cstheme="minorHAnsi"/>
                      <w:b/>
                      <w:bCs/>
                      <w:lang w:eastAsia="hr-HR"/>
                    </w:rPr>
                    <w:t xml:space="preserve">Šifra i naziv aktivnosti/projekta u Proračunu: </w:t>
                  </w:r>
                </w:p>
                <w:p w14:paraId="7237B310" w14:textId="77777777" w:rsidR="000D35D1" w:rsidRPr="00FD54DD" w:rsidRDefault="000D35D1" w:rsidP="004D65C9">
                  <w:pPr>
                    <w:spacing w:after="0" w:line="240" w:lineRule="auto"/>
                    <w:rPr>
                      <w:rFonts w:eastAsia="Times New Roman" w:cstheme="minorHAnsi"/>
                      <w:b/>
                      <w:bCs/>
                      <w:lang w:eastAsia="hr-HR"/>
                    </w:rPr>
                  </w:pPr>
                  <w:r w:rsidRPr="00FD54DD">
                    <w:rPr>
                      <w:rFonts w:eastAsia="Times New Roman" w:cstheme="minorHAnsi"/>
                      <w:b/>
                      <w:bCs/>
                      <w:lang w:eastAsia="hr-HR"/>
                    </w:rPr>
                    <w:t>A100183 -Županijske javne potrebe u zdravstvu</w:t>
                  </w:r>
                </w:p>
                <w:p w14:paraId="5DDD4EBE" w14:textId="77777777" w:rsidR="000D35D1" w:rsidRPr="00FD54DD" w:rsidRDefault="000D35D1" w:rsidP="004D65C9">
                  <w:pPr>
                    <w:spacing w:after="0" w:line="240" w:lineRule="auto"/>
                    <w:rPr>
                      <w:rFonts w:eastAsia="Times New Roman" w:cstheme="minorHAnsi"/>
                      <w:b/>
                      <w:bCs/>
                      <w:highlight w:val="yellow"/>
                      <w:lang w:eastAsia="hr-HR"/>
                    </w:rPr>
                  </w:pPr>
                </w:p>
              </w:tc>
            </w:tr>
            <w:tr w:rsidR="000D35D1" w:rsidRPr="00FD54DD" w14:paraId="0E1635F5" w14:textId="77777777" w:rsidTr="004D65C9">
              <w:trPr>
                <w:trHeight w:val="518"/>
              </w:trPr>
              <w:tc>
                <w:tcPr>
                  <w:tcW w:w="9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0ADD0E" w14:textId="77777777" w:rsidR="000D35D1" w:rsidRPr="00FD54DD" w:rsidRDefault="000D35D1" w:rsidP="004D65C9">
                  <w:pPr>
                    <w:spacing w:after="0" w:line="240" w:lineRule="auto"/>
                    <w:rPr>
                      <w:rFonts w:eastAsia="Times New Roman" w:cstheme="minorHAnsi"/>
                      <w:lang w:eastAsia="hr-HR"/>
                    </w:rPr>
                  </w:pPr>
                  <w:r w:rsidRPr="00FD54DD">
                    <w:rPr>
                      <w:rFonts w:eastAsia="Times New Roman" w:cstheme="minorHAnsi"/>
                      <w:lang w:eastAsia="hr-HR"/>
                    </w:rPr>
                    <w:t xml:space="preserve">Obrazloženje aktivnosti: </w:t>
                  </w:r>
                </w:p>
                <w:p w14:paraId="6CCF54A6" w14:textId="77777777" w:rsidR="000D35D1" w:rsidRPr="00FD54DD" w:rsidRDefault="000D35D1" w:rsidP="004D65C9">
                  <w:pPr>
                    <w:spacing w:after="0" w:line="240" w:lineRule="auto"/>
                    <w:jc w:val="center"/>
                    <w:rPr>
                      <w:rFonts w:cstheme="minorHAnsi"/>
                      <w:b/>
                      <w:bCs/>
                    </w:rPr>
                  </w:pPr>
                  <w:r w:rsidRPr="00FD54DD">
                    <w:rPr>
                      <w:rFonts w:cstheme="minorHAnsi"/>
                      <w:b/>
                      <w:bCs/>
                    </w:rPr>
                    <w:t>Dodatna sredstva traže se  zbog teškoća u poslovanju ustanova, za tekuće podmirenje obveza  prema zaposlenicima ( plaće i  davanja po Kolektivnom ugovoru)   zbog predstojećeg spajanja domova zdravlja kako bi se u prijelaznom razdoblju mogle redovno u zakonskom roku podmirivati obveze prema radnicima.</w:t>
                  </w:r>
                </w:p>
                <w:p w14:paraId="68EF5A17" w14:textId="77777777" w:rsidR="000D35D1" w:rsidRPr="00FD54DD" w:rsidRDefault="000D35D1" w:rsidP="004D65C9">
                  <w:pPr>
                    <w:suppressAutoHyphens/>
                    <w:spacing w:after="0" w:line="100" w:lineRule="atLeast"/>
                    <w:ind w:left="160" w:right="230"/>
                    <w:jc w:val="both"/>
                    <w:rPr>
                      <w:rFonts w:eastAsia="Times New Roman" w:cstheme="minorHAnsi"/>
                      <w:b/>
                      <w:bCs/>
                      <w:lang w:eastAsia="ar-SA"/>
                    </w:rPr>
                  </w:pPr>
                  <w:r w:rsidRPr="00FD54DD">
                    <w:rPr>
                      <w:rFonts w:eastAsia="Times New Roman" w:cstheme="minorHAnsi"/>
                      <w:b/>
                      <w:bCs/>
                      <w:lang w:eastAsia="hr-HR"/>
                    </w:rPr>
                    <w:t xml:space="preserve">Ostvarivanjem  dodatnih sredstava od osnivača, Karlovačke Županije i drugih izvora </w:t>
                  </w:r>
                  <w:r w:rsidRPr="00FD54DD">
                    <w:rPr>
                      <w:rFonts w:eastAsia="Times New Roman" w:cstheme="minorHAnsi"/>
                      <w:b/>
                      <w:bCs/>
                      <w:lang w:eastAsia="ar-SA"/>
                    </w:rPr>
                    <w:t>ulaže se  u poboljšanje uvjeta rada i poslovanje ustanova koji će rezultirati boljim pristupom i većom učinkovitosti u pružanju usluga  u primarnoj zdravstvenoj zaštiti i boljem poslovanju ustanove.</w:t>
                  </w:r>
                </w:p>
                <w:p w14:paraId="416012E0" w14:textId="77777777" w:rsidR="000D35D1" w:rsidRPr="00FD54DD" w:rsidRDefault="000D35D1" w:rsidP="004D65C9">
                  <w:pPr>
                    <w:suppressAutoHyphens/>
                    <w:spacing w:after="0" w:line="100" w:lineRule="atLeast"/>
                    <w:ind w:left="160" w:right="230"/>
                    <w:jc w:val="both"/>
                    <w:rPr>
                      <w:rFonts w:eastAsia="Times New Roman" w:cstheme="minorHAnsi"/>
                      <w:b/>
                      <w:bCs/>
                      <w:lang w:eastAsia="ar-SA"/>
                    </w:rPr>
                  </w:pPr>
                </w:p>
                <w:p w14:paraId="1DC0F225" w14:textId="77777777" w:rsidR="000D35D1" w:rsidRPr="00FD54DD" w:rsidRDefault="000D35D1" w:rsidP="004D65C9">
                  <w:pPr>
                    <w:spacing w:after="0" w:line="240" w:lineRule="auto"/>
                    <w:rPr>
                      <w:rFonts w:eastAsia="Times New Roman" w:cstheme="minorHAnsi"/>
                      <w:lang w:eastAsia="hr-HR"/>
                    </w:rPr>
                  </w:pPr>
                </w:p>
              </w:tc>
            </w:tr>
            <w:tr w:rsidR="000D35D1" w:rsidRPr="00FD54DD" w14:paraId="53A1255C" w14:textId="77777777" w:rsidTr="004D65C9">
              <w:trPr>
                <w:trHeight w:val="518"/>
              </w:trPr>
              <w:tc>
                <w:tcPr>
                  <w:tcW w:w="9409" w:type="dxa"/>
                  <w:vMerge/>
                  <w:tcBorders>
                    <w:top w:val="single" w:sz="4" w:space="0" w:color="auto"/>
                    <w:left w:val="single" w:sz="4" w:space="0" w:color="auto"/>
                    <w:bottom w:val="single" w:sz="4" w:space="0" w:color="auto"/>
                    <w:right w:val="single" w:sz="4" w:space="0" w:color="auto"/>
                  </w:tcBorders>
                  <w:vAlign w:val="center"/>
                  <w:hideMark/>
                </w:tcPr>
                <w:p w14:paraId="0520BA8B" w14:textId="77777777" w:rsidR="000D35D1" w:rsidRPr="00FD54DD" w:rsidRDefault="000D35D1" w:rsidP="004D65C9">
                  <w:pPr>
                    <w:spacing w:after="0" w:line="240" w:lineRule="auto"/>
                    <w:rPr>
                      <w:rFonts w:eastAsia="Times New Roman" w:cstheme="minorHAnsi"/>
                      <w:color w:val="FF0000"/>
                      <w:lang w:eastAsia="hr-HR"/>
                    </w:rPr>
                  </w:pPr>
                </w:p>
              </w:tc>
            </w:tr>
          </w:tbl>
          <w:p w14:paraId="68232378" w14:textId="77777777" w:rsidR="000D35D1" w:rsidRPr="00FD54DD" w:rsidRDefault="000D35D1" w:rsidP="004D65C9">
            <w:pPr>
              <w:rPr>
                <w:rFonts w:cstheme="minorHAnsi"/>
              </w:rPr>
            </w:pPr>
            <w:r w:rsidRPr="00FD54DD">
              <w:rPr>
                <w:rFonts w:cstheme="minorHAnsi"/>
              </w:rPr>
              <w:t>Pokazatelji rezultata  aktivnosti A100183:</w:t>
            </w:r>
          </w:p>
          <w:tbl>
            <w:tblPr>
              <w:tblStyle w:val="Reetkatablice"/>
              <w:tblW w:w="9141" w:type="dxa"/>
              <w:tblLayout w:type="fixed"/>
              <w:tblLook w:val="04A0" w:firstRow="1" w:lastRow="0" w:firstColumn="1" w:lastColumn="0" w:noHBand="0" w:noVBand="1"/>
            </w:tblPr>
            <w:tblGrid>
              <w:gridCol w:w="1393"/>
              <w:gridCol w:w="3212"/>
              <w:gridCol w:w="1417"/>
              <w:gridCol w:w="1560"/>
              <w:gridCol w:w="1559"/>
            </w:tblGrid>
            <w:tr w:rsidR="000D35D1" w:rsidRPr="00FD54DD" w14:paraId="5BF9D238" w14:textId="77777777" w:rsidTr="004D65C9">
              <w:trPr>
                <w:trHeight w:val="634"/>
              </w:trPr>
              <w:tc>
                <w:tcPr>
                  <w:tcW w:w="1393" w:type="dxa"/>
                  <w:vAlign w:val="center"/>
                </w:tcPr>
                <w:p w14:paraId="2714A5C3" w14:textId="77777777" w:rsidR="000D35D1" w:rsidRPr="00FD54DD" w:rsidRDefault="000D35D1" w:rsidP="004D65C9">
                  <w:pPr>
                    <w:rPr>
                      <w:rFonts w:cstheme="minorHAnsi"/>
                      <w:b/>
                    </w:rPr>
                  </w:pPr>
                  <w:r w:rsidRPr="00FD54DD">
                    <w:rPr>
                      <w:rFonts w:cstheme="minorHAnsi"/>
                      <w:b/>
                    </w:rPr>
                    <w:t>Pokazatelji rezultata</w:t>
                  </w:r>
                </w:p>
              </w:tc>
              <w:tc>
                <w:tcPr>
                  <w:tcW w:w="3212" w:type="dxa"/>
                  <w:vAlign w:val="center"/>
                </w:tcPr>
                <w:p w14:paraId="5E27E448" w14:textId="77777777" w:rsidR="000D35D1" w:rsidRPr="00FD54DD" w:rsidRDefault="000D35D1" w:rsidP="004D65C9">
                  <w:pPr>
                    <w:jc w:val="center"/>
                    <w:rPr>
                      <w:rFonts w:cstheme="minorHAnsi"/>
                      <w:b/>
                    </w:rPr>
                  </w:pPr>
                  <w:r w:rsidRPr="00FD54DD">
                    <w:rPr>
                      <w:rFonts w:cstheme="minorHAnsi"/>
                      <w:b/>
                    </w:rPr>
                    <w:t>Definicija</w:t>
                  </w:r>
                </w:p>
              </w:tc>
              <w:tc>
                <w:tcPr>
                  <w:tcW w:w="1417" w:type="dxa"/>
                  <w:vAlign w:val="center"/>
                </w:tcPr>
                <w:p w14:paraId="3B6D9212" w14:textId="77777777" w:rsidR="000D35D1" w:rsidRPr="00FD54DD" w:rsidRDefault="000D35D1" w:rsidP="004D65C9">
                  <w:pPr>
                    <w:jc w:val="center"/>
                    <w:rPr>
                      <w:rFonts w:cstheme="minorHAnsi"/>
                      <w:b/>
                    </w:rPr>
                  </w:pPr>
                  <w:r w:rsidRPr="00FD54DD">
                    <w:rPr>
                      <w:rFonts w:cstheme="minorHAnsi"/>
                      <w:b/>
                    </w:rPr>
                    <w:t>Jedinica</w:t>
                  </w:r>
                </w:p>
              </w:tc>
              <w:tc>
                <w:tcPr>
                  <w:tcW w:w="1560" w:type="dxa"/>
                  <w:vAlign w:val="center"/>
                </w:tcPr>
                <w:p w14:paraId="7589964D" w14:textId="77777777" w:rsidR="000D35D1" w:rsidRPr="00FD54DD" w:rsidRDefault="000D35D1" w:rsidP="004D65C9">
                  <w:pPr>
                    <w:jc w:val="center"/>
                    <w:rPr>
                      <w:rFonts w:cstheme="minorHAnsi"/>
                      <w:b/>
                    </w:rPr>
                  </w:pPr>
                  <w:r w:rsidRPr="00FD54DD">
                    <w:rPr>
                      <w:rFonts w:cstheme="minorHAnsi"/>
                      <w:b/>
                    </w:rPr>
                    <w:t>Polazna vrijednost 10-12 2024.</w:t>
                  </w:r>
                </w:p>
              </w:tc>
              <w:tc>
                <w:tcPr>
                  <w:tcW w:w="1559" w:type="dxa"/>
                  <w:vAlign w:val="center"/>
                </w:tcPr>
                <w:p w14:paraId="3A57F90A" w14:textId="77777777" w:rsidR="000D35D1" w:rsidRPr="00FD54DD" w:rsidRDefault="000D35D1" w:rsidP="004D65C9">
                  <w:pPr>
                    <w:jc w:val="center"/>
                    <w:rPr>
                      <w:rFonts w:cstheme="minorHAnsi"/>
                      <w:b/>
                    </w:rPr>
                  </w:pPr>
                  <w:r w:rsidRPr="00FD54DD">
                    <w:rPr>
                      <w:rFonts w:cstheme="minorHAnsi"/>
                      <w:b/>
                    </w:rPr>
                    <w:t>Ciljana vrijednost      10-12 2024.</w:t>
                  </w:r>
                </w:p>
              </w:tc>
            </w:tr>
            <w:tr w:rsidR="000D35D1" w:rsidRPr="00FD54DD" w14:paraId="16DBD27C" w14:textId="77777777" w:rsidTr="004D65C9">
              <w:trPr>
                <w:trHeight w:val="207"/>
              </w:trPr>
              <w:tc>
                <w:tcPr>
                  <w:tcW w:w="1393" w:type="dxa"/>
                </w:tcPr>
                <w:p w14:paraId="1A02832A" w14:textId="77777777" w:rsidR="000D35D1" w:rsidRPr="00FD54DD" w:rsidRDefault="000D35D1" w:rsidP="004D65C9">
                  <w:pPr>
                    <w:rPr>
                      <w:rFonts w:cstheme="minorHAnsi"/>
                    </w:rPr>
                  </w:pPr>
                  <w:r w:rsidRPr="00FD54DD">
                    <w:rPr>
                      <w:rFonts w:cstheme="minorHAnsi"/>
                    </w:rPr>
                    <w:t>Redovno podmirenje svih obveza prema  radnicima</w:t>
                  </w:r>
                </w:p>
              </w:tc>
              <w:tc>
                <w:tcPr>
                  <w:tcW w:w="3212" w:type="dxa"/>
                </w:tcPr>
                <w:p w14:paraId="6D6EAD69" w14:textId="77777777" w:rsidR="000D35D1" w:rsidRPr="00FD54DD" w:rsidRDefault="000D35D1" w:rsidP="004D65C9">
                  <w:pPr>
                    <w:rPr>
                      <w:rFonts w:cstheme="minorHAnsi"/>
                    </w:rPr>
                  </w:pPr>
                  <w:r w:rsidRPr="00FD54DD">
                    <w:rPr>
                      <w:rFonts w:cstheme="minorHAnsi"/>
                    </w:rPr>
                    <w:t xml:space="preserve">Redovno podmirenje svih obveza prema radnicima -isplate plaća i obveza po Kolektivnom ugovoru( sufinanciranje isplate plaće , </w:t>
                  </w:r>
                  <w:proofErr w:type="spellStart"/>
                  <w:r w:rsidRPr="00FD54DD">
                    <w:rPr>
                      <w:rFonts w:cstheme="minorHAnsi"/>
                    </w:rPr>
                    <w:t>Božičnice</w:t>
                  </w:r>
                  <w:proofErr w:type="spellEnd"/>
                  <w:r w:rsidRPr="00FD54DD">
                    <w:rPr>
                      <w:rFonts w:cstheme="minorHAnsi"/>
                    </w:rPr>
                    <w:t>, Dar djeci)</w:t>
                  </w:r>
                </w:p>
              </w:tc>
              <w:tc>
                <w:tcPr>
                  <w:tcW w:w="1417" w:type="dxa"/>
                </w:tcPr>
                <w:p w14:paraId="49FF761A" w14:textId="77777777" w:rsidR="000D35D1" w:rsidRPr="00FD54DD" w:rsidRDefault="000D35D1" w:rsidP="004D65C9">
                  <w:pPr>
                    <w:rPr>
                      <w:rFonts w:cstheme="minorHAnsi"/>
                      <w:b/>
                    </w:rPr>
                  </w:pPr>
                </w:p>
                <w:p w14:paraId="68629F15" w14:textId="77777777" w:rsidR="000D35D1" w:rsidRPr="00FD54DD" w:rsidRDefault="000D35D1" w:rsidP="004D65C9">
                  <w:pPr>
                    <w:rPr>
                      <w:rFonts w:cstheme="minorHAnsi"/>
                      <w:b/>
                    </w:rPr>
                  </w:pPr>
                  <w:r w:rsidRPr="00FD54DD">
                    <w:rPr>
                      <w:rFonts w:cstheme="minorHAnsi"/>
                      <w:b/>
                    </w:rPr>
                    <w:t xml:space="preserve">Broj  </w:t>
                  </w:r>
                </w:p>
                <w:p w14:paraId="2A7DC817" w14:textId="77777777" w:rsidR="000D35D1" w:rsidRPr="00FD54DD" w:rsidRDefault="000D35D1" w:rsidP="004D65C9">
                  <w:pPr>
                    <w:rPr>
                      <w:rFonts w:cstheme="minorHAnsi"/>
                      <w:b/>
                    </w:rPr>
                  </w:pPr>
                  <w:r w:rsidRPr="00FD54DD">
                    <w:rPr>
                      <w:rFonts w:cstheme="minorHAnsi"/>
                      <w:b/>
                    </w:rPr>
                    <w:t>Isplata / po  zaposleniku</w:t>
                  </w:r>
                </w:p>
              </w:tc>
              <w:tc>
                <w:tcPr>
                  <w:tcW w:w="1560" w:type="dxa"/>
                </w:tcPr>
                <w:p w14:paraId="3671DD91" w14:textId="77777777" w:rsidR="000D35D1" w:rsidRPr="00FD54DD" w:rsidRDefault="000D35D1" w:rsidP="004D65C9">
                  <w:pPr>
                    <w:jc w:val="right"/>
                    <w:rPr>
                      <w:rFonts w:cstheme="minorHAnsi"/>
                      <w:b/>
                    </w:rPr>
                  </w:pPr>
                </w:p>
                <w:p w14:paraId="494DDAE4" w14:textId="77777777" w:rsidR="000D35D1" w:rsidRPr="00FD54DD" w:rsidRDefault="000D35D1" w:rsidP="004D65C9">
                  <w:pPr>
                    <w:jc w:val="right"/>
                    <w:rPr>
                      <w:rFonts w:cstheme="minorHAnsi"/>
                      <w:b/>
                    </w:rPr>
                  </w:pPr>
                  <w:r w:rsidRPr="00FD54DD">
                    <w:rPr>
                      <w:rFonts w:cstheme="minorHAnsi"/>
                      <w:b/>
                    </w:rPr>
                    <w:t>36</w:t>
                  </w:r>
                </w:p>
              </w:tc>
              <w:tc>
                <w:tcPr>
                  <w:tcW w:w="1559" w:type="dxa"/>
                </w:tcPr>
                <w:p w14:paraId="4AD34727" w14:textId="77777777" w:rsidR="000D35D1" w:rsidRPr="00FD54DD" w:rsidRDefault="000D35D1" w:rsidP="004D65C9">
                  <w:pPr>
                    <w:jc w:val="right"/>
                    <w:rPr>
                      <w:rFonts w:cstheme="minorHAnsi"/>
                      <w:b/>
                    </w:rPr>
                  </w:pPr>
                </w:p>
                <w:p w14:paraId="265D7358" w14:textId="77777777" w:rsidR="000D35D1" w:rsidRPr="00FD54DD" w:rsidRDefault="000D35D1" w:rsidP="004D65C9">
                  <w:pPr>
                    <w:jc w:val="right"/>
                    <w:rPr>
                      <w:rFonts w:cstheme="minorHAnsi"/>
                      <w:b/>
                    </w:rPr>
                  </w:pPr>
                  <w:r w:rsidRPr="00FD54DD">
                    <w:rPr>
                      <w:rFonts w:cstheme="minorHAnsi"/>
                      <w:b/>
                    </w:rPr>
                    <w:t>36</w:t>
                  </w:r>
                </w:p>
                <w:p w14:paraId="6A1EB814" w14:textId="77777777" w:rsidR="000D35D1" w:rsidRPr="00FD54DD" w:rsidRDefault="000D35D1" w:rsidP="004D65C9">
                  <w:pPr>
                    <w:jc w:val="right"/>
                    <w:rPr>
                      <w:rFonts w:cstheme="minorHAnsi"/>
                      <w:b/>
                    </w:rPr>
                  </w:pPr>
                </w:p>
                <w:p w14:paraId="3788D18D" w14:textId="77777777" w:rsidR="000D35D1" w:rsidRPr="00FD54DD" w:rsidRDefault="000D35D1" w:rsidP="004D65C9">
                  <w:pPr>
                    <w:jc w:val="right"/>
                    <w:rPr>
                      <w:rFonts w:cstheme="minorHAnsi"/>
                      <w:b/>
                    </w:rPr>
                  </w:pPr>
                </w:p>
              </w:tc>
            </w:tr>
          </w:tbl>
          <w:p w14:paraId="0A26A4BC" w14:textId="77777777" w:rsidR="000D35D1" w:rsidRPr="00FD54DD" w:rsidRDefault="000D35D1" w:rsidP="004D65C9">
            <w:pPr>
              <w:spacing w:after="0" w:line="240" w:lineRule="auto"/>
              <w:rPr>
                <w:rFonts w:eastAsia="Times New Roman" w:cstheme="minorHAnsi"/>
                <w:b/>
                <w:bCs/>
                <w:color w:val="FF0000"/>
                <w:lang w:eastAsia="hr-HR"/>
              </w:rPr>
            </w:pPr>
          </w:p>
          <w:p w14:paraId="078A70EE" w14:textId="77777777" w:rsidR="000D35D1" w:rsidRPr="00FD54DD" w:rsidRDefault="000D35D1" w:rsidP="004D65C9">
            <w:pPr>
              <w:spacing w:after="0" w:line="240" w:lineRule="auto"/>
              <w:rPr>
                <w:rFonts w:eastAsia="Times New Roman" w:cstheme="minorHAnsi"/>
                <w:b/>
                <w:bCs/>
                <w:color w:val="FF0000"/>
                <w:lang w:eastAsia="hr-HR"/>
              </w:rPr>
            </w:pPr>
          </w:p>
        </w:tc>
      </w:tr>
    </w:tbl>
    <w:p w14:paraId="32B82CC4" w14:textId="77777777" w:rsidR="00DE2FBE" w:rsidRDefault="00DE2FBE" w:rsidP="000D35D1">
      <w:pPr>
        <w:pBdr>
          <w:bottom w:val="single" w:sz="4" w:space="1" w:color="auto"/>
        </w:pBdr>
        <w:spacing w:after="0" w:line="240" w:lineRule="auto"/>
        <w:rPr>
          <w:rFonts w:cstheme="minorHAnsi"/>
          <w:b/>
          <w:color w:val="0070C0"/>
        </w:rPr>
      </w:pPr>
    </w:p>
    <w:p w14:paraId="5C9B7C8C" w14:textId="77777777" w:rsidR="00DE2FBE" w:rsidRDefault="00DE2FBE" w:rsidP="000D35D1">
      <w:pPr>
        <w:pBdr>
          <w:bottom w:val="single" w:sz="4" w:space="1" w:color="auto"/>
        </w:pBdr>
        <w:spacing w:after="0" w:line="240" w:lineRule="auto"/>
        <w:rPr>
          <w:rFonts w:cstheme="minorHAnsi"/>
          <w:b/>
          <w:color w:val="0070C0"/>
        </w:rPr>
      </w:pPr>
    </w:p>
    <w:p w14:paraId="5948E97D" w14:textId="5E9A32CB" w:rsidR="000D35D1" w:rsidRPr="00FD54DD" w:rsidRDefault="000D35D1" w:rsidP="000D35D1">
      <w:pPr>
        <w:pBdr>
          <w:bottom w:val="single" w:sz="4" w:space="1" w:color="auto"/>
        </w:pBdr>
        <w:spacing w:after="0" w:line="240" w:lineRule="auto"/>
        <w:rPr>
          <w:rFonts w:cstheme="minorHAnsi"/>
          <w:b/>
          <w:color w:val="0070C0"/>
        </w:rPr>
      </w:pPr>
      <w:r w:rsidRPr="00FD54DD">
        <w:rPr>
          <w:rFonts w:cstheme="minorHAnsi"/>
          <w:b/>
          <w:color w:val="0070C0"/>
        </w:rPr>
        <w:lastRenderedPageBreak/>
        <w:t>ŠIFRA I NAZIV PROGRAMA:  149 – FINANCIRANJE REDOVNE DJELATNOSTI IZ HZZO-A</w:t>
      </w:r>
    </w:p>
    <w:p w14:paraId="5D3246C3" w14:textId="77777777" w:rsidR="000D35D1" w:rsidRPr="00FD54DD" w:rsidRDefault="000D35D1" w:rsidP="000D35D1">
      <w:pPr>
        <w:spacing w:after="0" w:line="240" w:lineRule="auto"/>
        <w:rPr>
          <w:rFonts w:cstheme="minorHAnsi"/>
          <w:b/>
        </w:rPr>
      </w:pPr>
    </w:p>
    <w:p w14:paraId="6CD18552" w14:textId="77777777" w:rsidR="000D35D1" w:rsidRPr="00FD54DD" w:rsidRDefault="000D35D1" w:rsidP="000D35D1">
      <w:pPr>
        <w:spacing w:after="0" w:line="240" w:lineRule="auto"/>
        <w:rPr>
          <w:rFonts w:cstheme="minorHAnsi"/>
          <w:bCs/>
        </w:rPr>
      </w:pPr>
      <w:r w:rsidRPr="00FD54DD">
        <w:rPr>
          <w:rFonts w:cstheme="minorHAnsi"/>
          <w:b/>
        </w:rPr>
        <w:t>SVRHA PROGRAMA:</w:t>
      </w:r>
      <w:r w:rsidRPr="00FD54DD">
        <w:rPr>
          <w:rFonts w:cstheme="minorHAnsi"/>
          <w:bCs/>
        </w:rPr>
        <w:t xml:space="preserve"> </w:t>
      </w:r>
    </w:p>
    <w:p w14:paraId="3CF49CDD" w14:textId="77777777" w:rsidR="000D35D1" w:rsidRPr="00FD54DD" w:rsidRDefault="000D35D1" w:rsidP="000D35D1">
      <w:pPr>
        <w:spacing w:after="0" w:line="240" w:lineRule="auto"/>
        <w:rPr>
          <w:rFonts w:cstheme="minorHAnsi"/>
          <w:b/>
          <w:bCs/>
        </w:rPr>
      </w:pPr>
      <w:r w:rsidRPr="00FD54DD">
        <w:rPr>
          <w:rFonts w:cstheme="minorHAnsi"/>
          <w:b/>
          <w:bCs/>
          <w:lang w:eastAsia="ar-SA"/>
        </w:rPr>
        <w:t xml:space="preserve">Aktivnosti po ovom programu   glavni su  nositelj poslovanja Doma zdravlja Ozalj   kojim se osigurava  pružanje primarne zdravstvene zaštite   i specijalističkih usluga fizikalne medicine i terapije , radiologije, oftalmologije i ljekarničke djelatnosti osiguranicima Grada Ozlja, te Općina </w:t>
      </w:r>
      <w:proofErr w:type="spellStart"/>
      <w:r w:rsidRPr="00FD54DD">
        <w:rPr>
          <w:rFonts w:cstheme="minorHAnsi"/>
          <w:b/>
          <w:bCs/>
          <w:lang w:eastAsia="ar-SA"/>
        </w:rPr>
        <w:t>Žakanje</w:t>
      </w:r>
      <w:proofErr w:type="spellEnd"/>
      <w:r w:rsidRPr="00FD54DD">
        <w:rPr>
          <w:rFonts w:cstheme="minorHAnsi"/>
          <w:b/>
          <w:bCs/>
          <w:lang w:eastAsia="ar-SA"/>
        </w:rPr>
        <w:t xml:space="preserve">, </w:t>
      </w:r>
      <w:proofErr w:type="spellStart"/>
      <w:r w:rsidRPr="00FD54DD">
        <w:rPr>
          <w:rFonts w:cstheme="minorHAnsi"/>
          <w:b/>
          <w:bCs/>
          <w:lang w:eastAsia="ar-SA"/>
        </w:rPr>
        <w:t>Kamanje</w:t>
      </w:r>
      <w:proofErr w:type="spellEnd"/>
      <w:r w:rsidRPr="00FD54DD">
        <w:rPr>
          <w:rFonts w:cstheme="minorHAnsi"/>
          <w:b/>
          <w:bCs/>
          <w:lang w:eastAsia="ar-SA"/>
        </w:rPr>
        <w:t xml:space="preserve"> i Ribnik.</w:t>
      </w:r>
    </w:p>
    <w:p w14:paraId="0F32B0B7" w14:textId="77777777" w:rsidR="000D35D1" w:rsidRPr="00FD54DD" w:rsidRDefault="000D35D1" w:rsidP="000D35D1">
      <w:pPr>
        <w:spacing w:after="0" w:line="240" w:lineRule="auto"/>
        <w:rPr>
          <w:rFonts w:cstheme="minorHAnsi"/>
          <w:b/>
        </w:rPr>
      </w:pPr>
    </w:p>
    <w:p w14:paraId="26B21B92" w14:textId="77777777" w:rsidR="000D35D1" w:rsidRPr="00FD54DD" w:rsidRDefault="000D35D1" w:rsidP="000D35D1">
      <w:pPr>
        <w:spacing w:after="0" w:line="240" w:lineRule="auto"/>
        <w:rPr>
          <w:rFonts w:cstheme="minorHAnsi"/>
          <w:b/>
        </w:rPr>
      </w:pPr>
      <w:r w:rsidRPr="00FD54DD">
        <w:rPr>
          <w:rFonts w:cstheme="minorHAnsi"/>
          <w:b/>
        </w:rPr>
        <w:t xml:space="preserve">POVEZANOST PROGRAMA SA STRATEŠKIM DOKUMENTIMA I GODIŠNJIM PLANOM RADA: </w:t>
      </w:r>
    </w:p>
    <w:p w14:paraId="19D887A2" w14:textId="77777777" w:rsidR="000D35D1" w:rsidRPr="00FD54DD" w:rsidRDefault="000D35D1" w:rsidP="000D35D1">
      <w:pPr>
        <w:spacing w:after="0" w:line="240" w:lineRule="auto"/>
        <w:rPr>
          <w:rFonts w:cstheme="minorHAnsi"/>
          <w:b/>
          <w:color w:val="FF0000"/>
        </w:rPr>
      </w:pPr>
      <w:r w:rsidRPr="00FD54DD">
        <w:rPr>
          <w:rFonts w:cstheme="minorHAnsi"/>
          <w:bCs/>
        </w:rPr>
        <w:t>Ovim programom</w:t>
      </w:r>
      <w:r w:rsidRPr="00FD54DD">
        <w:rPr>
          <w:rFonts w:cstheme="minorHAnsi"/>
          <w:b/>
        </w:rPr>
        <w:t xml:space="preserve"> </w:t>
      </w:r>
      <w:r w:rsidRPr="00FD54DD">
        <w:rPr>
          <w:rFonts w:cstheme="minorHAnsi"/>
        </w:rPr>
        <w:t xml:space="preserve"> kontinuirano se omogućuje obavljanje svih redovnih dosadašnjih djelatnosti i uvođenje novih; Uvođenje novih metoda liječenja i unapređenje postojećih; trajna edukacija zaposlenih, zbog novih metoda rada; Potpuna informatizacija Doma zdravlja;</w:t>
      </w:r>
      <w:r w:rsidRPr="00FD54DD">
        <w:rPr>
          <w:rFonts w:cstheme="minorHAnsi"/>
          <w:b/>
          <w:color w:val="FF0000"/>
        </w:rPr>
        <w:t xml:space="preserve"> </w:t>
      </w:r>
      <w:r w:rsidRPr="00FD54DD">
        <w:rPr>
          <w:rFonts w:cstheme="minorHAnsi"/>
        </w:rPr>
        <w:t>Održavanje opreme i objekata i unapređenje uvjeta rada.</w:t>
      </w:r>
    </w:p>
    <w:p w14:paraId="22D8124B" w14:textId="77777777" w:rsidR="000D35D1" w:rsidRPr="00FD54DD" w:rsidRDefault="000D35D1" w:rsidP="000D35D1">
      <w:pPr>
        <w:spacing w:after="0" w:line="240" w:lineRule="auto"/>
        <w:rPr>
          <w:rFonts w:cstheme="minorHAnsi"/>
          <w:i/>
        </w:rPr>
      </w:pPr>
      <w:r w:rsidRPr="00FD54DD">
        <w:rPr>
          <w:rFonts w:cstheme="minorHAnsi"/>
          <w:b/>
        </w:rPr>
        <w:t>ZAKONSKE I DRUGE PODLOGE NA KOJIMA SE PROGRAM ZASNIVA</w:t>
      </w:r>
    </w:p>
    <w:p w14:paraId="564282D0" w14:textId="77777777" w:rsidR="000D35D1" w:rsidRPr="00FD54DD" w:rsidRDefault="000D35D1" w:rsidP="000D35D1">
      <w:pPr>
        <w:pStyle w:val="Bezproreda"/>
        <w:jc w:val="both"/>
        <w:rPr>
          <w:rFonts w:asciiTheme="minorHAnsi" w:hAnsiTheme="minorHAnsi" w:cstheme="minorHAnsi"/>
        </w:rPr>
      </w:pPr>
      <w:r w:rsidRPr="00FD54DD">
        <w:rPr>
          <w:rFonts w:asciiTheme="minorHAnsi" w:hAnsiTheme="minorHAnsi" w:cstheme="minorHAnsi"/>
        </w:rPr>
        <w:t>Zakon o zdravstvenoj zaštiti (NN 100/18, 125/19, 119/22, 156/22, 33/23), Zakon o obveznom zdravstvenom osiguranju (NN broj: 80/13 i 137/13, 98/19, 33/23), Mreža javne zdravstvene službe  (NN broj: 101/12, 31/13 i 113/15, 20/18, 106/19.9/22 ), Zakon o proračunu (NN broj:  144/), Pravilnik o proračunskom računovodstvu i računskom planu (NN broj: 124/14, 115/15, 87/16, 3/18, 126/19, 108/20 158/23 ), Statut  i Pravilnici Doma zdravlja Ozalj, Odluke Ugovori  s HZZO-om i drugi propisi koji uređuju odvijanje</w:t>
      </w:r>
      <w:r w:rsidRPr="00FD54DD">
        <w:rPr>
          <w:rFonts w:asciiTheme="minorHAnsi" w:hAnsiTheme="minorHAnsi" w:cstheme="minorHAnsi"/>
          <w:lang w:val="pt-BR"/>
        </w:rPr>
        <w:t xml:space="preserve"> i ugovaranje zdravstvene zaštite; kao i svi propisi iz područja radno – pravnih odnosa.</w:t>
      </w:r>
    </w:p>
    <w:p w14:paraId="50A14EE9" w14:textId="77777777" w:rsidR="000D35D1" w:rsidRPr="00FD54DD" w:rsidRDefault="000D35D1" w:rsidP="000D35D1">
      <w:pPr>
        <w:spacing w:after="0" w:line="240" w:lineRule="auto"/>
        <w:rPr>
          <w:rFonts w:cstheme="minorHAnsi"/>
          <w:b/>
        </w:rPr>
      </w:pPr>
    </w:p>
    <w:p w14:paraId="575D2951" w14:textId="77777777" w:rsidR="000D35D1" w:rsidRPr="00FD54DD" w:rsidRDefault="000D35D1" w:rsidP="000D35D1">
      <w:pPr>
        <w:spacing w:after="0" w:line="240" w:lineRule="auto"/>
        <w:rPr>
          <w:rFonts w:cstheme="minorHAnsi"/>
        </w:rPr>
      </w:pPr>
    </w:p>
    <w:p w14:paraId="2C06FF1D" w14:textId="77777777" w:rsidR="000D35D1" w:rsidRPr="00FD54DD" w:rsidRDefault="000D35D1" w:rsidP="000D35D1">
      <w:pPr>
        <w:spacing w:after="0" w:line="240" w:lineRule="auto"/>
        <w:rPr>
          <w:rFonts w:cstheme="minorHAnsi"/>
          <w:b/>
        </w:rPr>
      </w:pPr>
      <w:r w:rsidRPr="00FD54DD">
        <w:rPr>
          <w:rFonts w:cstheme="minorHAnsi"/>
          <w:b/>
        </w:rPr>
        <w:t xml:space="preserve">ISHODIŠTE I POKAZATELJI NA KOJIMA SE ZASNIVAJU IZRAČUNI I OCJENE POTREBNIH SREDSTAVA ZA PROVOĐENJE PROGRAMA: </w:t>
      </w:r>
    </w:p>
    <w:p w14:paraId="2375CA96" w14:textId="77777777" w:rsidR="000D35D1" w:rsidRPr="00FD54DD" w:rsidRDefault="000D35D1" w:rsidP="000D35D1">
      <w:pPr>
        <w:spacing w:after="0" w:line="240" w:lineRule="auto"/>
        <w:rPr>
          <w:rFonts w:cstheme="minorHAnsi"/>
        </w:rPr>
      </w:pPr>
      <w:r w:rsidRPr="00FD54DD">
        <w:rPr>
          <w:rFonts w:cstheme="minorHAnsi"/>
          <w:lang w:eastAsia="ar-SA"/>
        </w:rPr>
        <w:t xml:space="preserve">Ugovorena sredstva s HZZO-om za redovnu djelatnost za 2024. godinu , </w:t>
      </w:r>
      <w:r w:rsidRPr="00FD54DD">
        <w:rPr>
          <w:rFonts w:cstheme="minorHAnsi"/>
        </w:rPr>
        <w:t>pokazatelji o ostvarenim  prihodima i rashodima za razdoblje  siječanj- Rujan  2024. godine te planirane aktivnosti u 2024 . godini.</w:t>
      </w:r>
    </w:p>
    <w:p w14:paraId="78E9A82B" w14:textId="77777777" w:rsidR="000D35D1" w:rsidRPr="00FD54DD" w:rsidRDefault="000D35D1" w:rsidP="000D35D1">
      <w:pPr>
        <w:spacing w:after="0" w:line="240" w:lineRule="auto"/>
        <w:rPr>
          <w:rFonts w:cstheme="minorHAnsi"/>
        </w:rPr>
      </w:pPr>
      <w:r w:rsidRPr="00FD54DD">
        <w:rPr>
          <w:rFonts w:cstheme="minorHAnsi"/>
        </w:rPr>
        <w:t xml:space="preserve"> do kraja izvještajnog razdoblja.</w:t>
      </w:r>
    </w:p>
    <w:p w14:paraId="36E564FF" w14:textId="77777777" w:rsidR="000D35D1" w:rsidRPr="00FD54DD" w:rsidRDefault="000D35D1" w:rsidP="000D35D1">
      <w:pPr>
        <w:spacing w:after="0" w:line="240" w:lineRule="auto"/>
        <w:rPr>
          <w:rFonts w:cstheme="minorHAnsi"/>
          <w:b/>
        </w:rPr>
      </w:pPr>
      <w:r w:rsidRPr="00FD54DD">
        <w:rPr>
          <w:rFonts w:cstheme="minorHAnsi"/>
          <w:b/>
        </w:rPr>
        <w:t xml:space="preserve">IZVJEŠTAJ O POSTIGNUTIM CILJEVIMA I REZULTATIMA PROGRAMA TEMELJENIM NA POKAZATELJIMA USPJEŠNOSTI U PRETHODNOJ GODINI: </w:t>
      </w:r>
    </w:p>
    <w:p w14:paraId="1960495B" w14:textId="77777777" w:rsidR="000D35D1" w:rsidRPr="00FD54DD" w:rsidRDefault="000D35D1" w:rsidP="000D35D1">
      <w:pPr>
        <w:spacing w:after="0" w:line="240" w:lineRule="auto"/>
        <w:rPr>
          <w:rFonts w:cstheme="minorHAnsi"/>
          <w:b/>
        </w:rPr>
      </w:pPr>
      <w:r w:rsidRPr="00FD54DD">
        <w:rPr>
          <w:rFonts w:cstheme="minorHAnsi"/>
          <w:bCs/>
          <w:lang w:eastAsia="ar-SA"/>
        </w:rPr>
        <w:t>Zadani ciljevi po ovom programu /aktivnosti ostvaruju se kontinuirano prema pokazateljima  s danom donošenja ovog Plana - sukladno ostvarenim  prihodima sve obveze prema zaposlenicima, za nabavu roba i usluga za odvijanje ovog programa podmiruju se redovito i u roku. Također, sve ugovorne obveze prema ugovoru s HZZO-om prema osiguranicima / pacijentima  izvršavaju se u potpunost što se prati kontinuirano, po mjesečnim izvješćima pojedinih radilišta prema HZZO-u  .</w:t>
      </w:r>
    </w:p>
    <w:p w14:paraId="57EA5753" w14:textId="77777777" w:rsidR="000D35D1" w:rsidRPr="00FD54DD" w:rsidRDefault="000D35D1" w:rsidP="000D35D1">
      <w:pPr>
        <w:spacing w:after="0" w:line="240" w:lineRule="auto"/>
        <w:rPr>
          <w:rFonts w:cstheme="minorHAnsi"/>
          <w:b/>
        </w:rPr>
      </w:pPr>
    </w:p>
    <w:p w14:paraId="5424E36B" w14:textId="77777777" w:rsidR="000D35D1" w:rsidRPr="00FD54DD" w:rsidRDefault="000D35D1" w:rsidP="000D35D1">
      <w:pPr>
        <w:spacing w:after="0" w:line="240" w:lineRule="auto"/>
        <w:rPr>
          <w:rFonts w:cstheme="minorHAnsi"/>
          <w:b/>
        </w:rPr>
      </w:pPr>
      <w:r w:rsidRPr="00FD54DD">
        <w:rPr>
          <w:rFonts w:cstheme="minorHAnsi"/>
          <w:b/>
        </w:rPr>
        <w:t xml:space="preserve">POKAZATELJI USPJEŠNOSTI PROGRAMA: </w:t>
      </w:r>
    </w:p>
    <w:p w14:paraId="263558AA" w14:textId="77777777" w:rsidR="000D35D1" w:rsidRPr="00FD54DD" w:rsidRDefault="000D35D1" w:rsidP="000D35D1">
      <w:pPr>
        <w:spacing w:after="0" w:line="240" w:lineRule="auto"/>
        <w:rPr>
          <w:rFonts w:cstheme="minorHAnsi"/>
          <w:b/>
        </w:rPr>
      </w:pPr>
    </w:p>
    <w:tbl>
      <w:tblPr>
        <w:tblStyle w:val="Reetkatablice"/>
        <w:tblW w:w="9351" w:type="dxa"/>
        <w:tblLayout w:type="fixed"/>
        <w:tblLook w:val="04A0" w:firstRow="1" w:lastRow="0" w:firstColumn="1" w:lastColumn="0" w:noHBand="0" w:noVBand="1"/>
      </w:tblPr>
      <w:tblGrid>
        <w:gridCol w:w="1555"/>
        <w:gridCol w:w="2693"/>
        <w:gridCol w:w="1843"/>
        <w:gridCol w:w="1559"/>
        <w:gridCol w:w="1701"/>
      </w:tblGrid>
      <w:tr w:rsidR="000D35D1" w:rsidRPr="00FD54DD" w14:paraId="285828DC" w14:textId="77777777" w:rsidTr="004D65C9">
        <w:trPr>
          <w:trHeight w:val="634"/>
        </w:trPr>
        <w:tc>
          <w:tcPr>
            <w:tcW w:w="1555" w:type="dxa"/>
            <w:vAlign w:val="center"/>
          </w:tcPr>
          <w:p w14:paraId="67972E99" w14:textId="77777777" w:rsidR="000D35D1" w:rsidRPr="00FD54DD" w:rsidRDefault="000D35D1" w:rsidP="004D65C9">
            <w:pPr>
              <w:jc w:val="center"/>
              <w:rPr>
                <w:rFonts w:cstheme="minorHAnsi"/>
                <w:b/>
              </w:rPr>
            </w:pPr>
            <w:r w:rsidRPr="00FD54DD">
              <w:rPr>
                <w:rFonts w:cstheme="minorHAnsi"/>
                <w:b/>
              </w:rPr>
              <w:t>Pokazatelj uspješnosti</w:t>
            </w:r>
          </w:p>
        </w:tc>
        <w:tc>
          <w:tcPr>
            <w:tcW w:w="2693" w:type="dxa"/>
            <w:vAlign w:val="center"/>
          </w:tcPr>
          <w:p w14:paraId="2DE3904E" w14:textId="77777777" w:rsidR="000D35D1" w:rsidRPr="00FD54DD" w:rsidRDefault="000D35D1" w:rsidP="004D65C9">
            <w:pPr>
              <w:jc w:val="center"/>
              <w:rPr>
                <w:rFonts w:cstheme="minorHAnsi"/>
                <w:b/>
              </w:rPr>
            </w:pPr>
            <w:r w:rsidRPr="00FD54DD">
              <w:rPr>
                <w:rFonts w:cstheme="minorHAnsi"/>
                <w:b/>
              </w:rPr>
              <w:t>Definicija</w:t>
            </w:r>
          </w:p>
        </w:tc>
        <w:tc>
          <w:tcPr>
            <w:tcW w:w="1843" w:type="dxa"/>
            <w:vAlign w:val="center"/>
          </w:tcPr>
          <w:p w14:paraId="0E23C952" w14:textId="77777777" w:rsidR="000D35D1" w:rsidRPr="00FD54DD" w:rsidRDefault="000D35D1" w:rsidP="004D65C9">
            <w:pPr>
              <w:jc w:val="center"/>
              <w:rPr>
                <w:rFonts w:cstheme="minorHAnsi"/>
                <w:b/>
              </w:rPr>
            </w:pPr>
            <w:r w:rsidRPr="00FD54DD">
              <w:rPr>
                <w:rFonts w:cstheme="minorHAnsi"/>
                <w:b/>
              </w:rPr>
              <w:t>Jedinica</w:t>
            </w:r>
          </w:p>
        </w:tc>
        <w:tc>
          <w:tcPr>
            <w:tcW w:w="1559" w:type="dxa"/>
            <w:vAlign w:val="center"/>
          </w:tcPr>
          <w:p w14:paraId="0DEEFF1F" w14:textId="77777777" w:rsidR="000D35D1" w:rsidRPr="00FD54DD" w:rsidRDefault="000D35D1" w:rsidP="004D65C9">
            <w:pPr>
              <w:jc w:val="center"/>
              <w:rPr>
                <w:rFonts w:cstheme="minorHAnsi"/>
                <w:b/>
              </w:rPr>
            </w:pPr>
            <w:r w:rsidRPr="00FD54DD">
              <w:rPr>
                <w:rFonts w:cstheme="minorHAnsi"/>
                <w:b/>
              </w:rPr>
              <w:t>Polazna vrijednost 10-12 2024.</w:t>
            </w:r>
          </w:p>
        </w:tc>
        <w:tc>
          <w:tcPr>
            <w:tcW w:w="1701" w:type="dxa"/>
            <w:vAlign w:val="center"/>
          </w:tcPr>
          <w:p w14:paraId="24BE01CF" w14:textId="77777777" w:rsidR="000D35D1" w:rsidRPr="00FD54DD" w:rsidRDefault="000D35D1" w:rsidP="004D65C9">
            <w:pPr>
              <w:jc w:val="center"/>
              <w:rPr>
                <w:rFonts w:cstheme="minorHAnsi"/>
                <w:b/>
              </w:rPr>
            </w:pPr>
            <w:r w:rsidRPr="00FD54DD">
              <w:rPr>
                <w:rFonts w:cstheme="minorHAnsi"/>
                <w:b/>
              </w:rPr>
              <w:t>Ciljana vrijednost 10-12 2024.</w:t>
            </w:r>
          </w:p>
        </w:tc>
      </w:tr>
      <w:tr w:rsidR="000D35D1" w:rsidRPr="00FD54DD" w14:paraId="730743FC" w14:textId="77777777" w:rsidTr="004D65C9">
        <w:trPr>
          <w:trHeight w:val="207"/>
        </w:trPr>
        <w:tc>
          <w:tcPr>
            <w:tcW w:w="1555" w:type="dxa"/>
          </w:tcPr>
          <w:p w14:paraId="59243E69" w14:textId="77777777" w:rsidR="000D35D1" w:rsidRPr="00FD54DD" w:rsidRDefault="000D35D1" w:rsidP="004D65C9">
            <w:pPr>
              <w:rPr>
                <w:rFonts w:cstheme="minorHAnsi"/>
              </w:rPr>
            </w:pPr>
            <w:r w:rsidRPr="00FD54DD">
              <w:rPr>
                <w:rFonts w:cstheme="minorHAnsi"/>
              </w:rPr>
              <w:t>Broj pruženih usluga</w:t>
            </w:r>
          </w:p>
        </w:tc>
        <w:tc>
          <w:tcPr>
            <w:tcW w:w="2693" w:type="dxa"/>
          </w:tcPr>
          <w:p w14:paraId="5E7B2EB7" w14:textId="77777777" w:rsidR="000D35D1" w:rsidRPr="00FD54DD" w:rsidRDefault="000D35D1" w:rsidP="004D65C9">
            <w:pPr>
              <w:rPr>
                <w:rFonts w:cstheme="minorHAnsi"/>
              </w:rPr>
            </w:pPr>
            <w:r w:rsidRPr="00FD54DD">
              <w:rPr>
                <w:rFonts w:cstheme="minorHAnsi"/>
              </w:rPr>
              <w:t>Broj pruženih usluga u  općoj medicini</w:t>
            </w:r>
          </w:p>
          <w:p w14:paraId="36BC03E3" w14:textId="77777777" w:rsidR="000D35D1" w:rsidRPr="00FD54DD" w:rsidRDefault="000D35D1" w:rsidP="004D65C9">
            <w:pPr>
              <w:pStyle w:val="Odlomakpopisa"/>
              <w:rPr>
                <w:rFonts w:cstheme="minorHAnsi"/>
                <w:b/>
                <w:bCs/>
              </w:rPr>
            </w:pPr>
          </w:p>
        </w:tc>
        <w:tc>
          <w:tcPr>
            <w:tcW w:w="1843" w:type="dxa"/>
          </w:tcPr>
          <w:p w14:paraId="65EDFA66" w14:textId="77777777" w:rsidR="000D35D1" w:rsidRPr="00FD54DD" w:rsidRDefault="000D35D1" w:rsidP="004D65C9">
            <w:pPr>
              <w:jc w:val="center"/>
              <w:rPr>
                <w:rFonts w:cstheme="minorHAnsi"/>
                <w:b/>
              </w:rPr>
            </w:pPr>
            <w:r w:rsidRPr="00FD54DD">
              <w:rPr>
                <w:rFonts w:cstheme="minorHAnsi"/>
                <w:b/>
              </w:rPr>
              <w:t>Broj usluga</w:t>
            </w:r>
          </w:p>
        </w:tc>
        <w:tc>
          <w:tcPr>
            <w:tcW w:w="1559" w:type="dxa"/>
          </w:tcPr>
          <w:p w14:paraId="75ABFA36" w14:textId="77777777" w:rsidR="000D35D1" w:rsidRPr="00FD54DD" w:rsidRDefault="000D35D1" w:rsidP="004D65C9">
            <w:pPr>
              <w:jc w:val="right"/>
              <w:rPr>
                <w:rFonts w:cstheme="minorHAnsi"/>
                <w:b/>
              </w:rPr>
            </w:pPr>
            <w:r w:rsidRPr="00FD54DD">
              <w:rPr>
                <w:rFonts w:cstheme="minorHAnsi"/>
                <w:b/>
              </w:rPr>
              <w:t>5.600</w:t>
            </w:r>
          </w:p>
        </w:tc>
        <w:tc>
          <w:tcPr>
            <w:tcW w:w="1701" w:type="dxa"/>
          </w:tcPr>
          <w:p w14:paraId="61AADDAE" w14:textId="77777777" w:rsidR="000D35D1" w:rsidRPr="00FD54DD" w:rsidRDefault="000D35D1" w:rsidP="004D65C9">
            <w:pPr>
              <w:jc w:val="right"/>
              <w:rPr>
                <w:rFonts w:cstheme="minorHAnsi"/>
                <w:b/>
              </w:rPr>
            </w:pPr>
            <w:r w:rsidRPr="00FD54DD">
              <w:rPr>
                <w:rFonts w:cstheme="minorHAnsi"/>
                <w:b/>
              </w:rPr>
              <w:t>5.600</w:t>
            </w:r>
          </w:p>
        </w:tc>
      </w:tr>
      <w:tr w:rsidR="000D35D1" w:rsidRPr="00FD54DD" w14:paraId="2492CC73" w14:textId="77777777" w:rsidTr="004D65C9">
        <w:trPr>
          <w:trHeight w:val="906"/>
        </w:trPr>
        <w:tc>
          <w:tcPr>
            <w:tcW w:w="1555" w:type="dxa"/>
          </w:tcPr>
          <w:p w14:paraId="78C80A56" w14:textId="77777777" w:rsidR="000D35D1" w:rsidRPr="00FD54DD" w:rsidRDefault="000D35D1" w:rsidP="004D65C9">
            <w:pPr>
              <w:rPr>
                <w:rFonts w:cstheme="minorHAnsi"/>
              </w:rPr>
            </w:pPr>
            <w:r w:rsidRPr="00FD54DD">
              <w:rPr>
                <w:rFonts w:cstheme="minorHAnsi"/>
              </w:rPr>
              <w:t xml:space="preserve">Broj pruženih usluga   </w:t>
            </w:r>
          </w:p>
        </w:tc>
        <w:tc>
          <w:tcPr>
            <w:tcW w:w="2693" w:type="dxa"/>
          </w:tcPr>
          <w:p w14:paraId="2D4185BF" w14:textId="77777777" w:rsidR="000D35D1" w:rsidRPr="00FD54DD" w:rsidRDefault="000D35D1" w:rsidP="004D65C9">
            <w:pPr>
              <w:rPr>
                <w:rFonts w:cstheme="minorHAnsi"/>
              </w:rPr>
            </w:pPr>
            <w:r w:rsidRPr="00FD54DD">
              <w:rPr>
                <w:rFonts w:cstheme="minorHAnsi"/>
              </w:rPr>
              <w:t>Broj pruženih usluga u  dentalnoj medicini</w:t>
            </w:r>
          </w:p>
        </w:tc>
        <w:tc>
          <w:tcPr>
            <w:tcW w:w="1843" w:type="dxa"/>
          </w:tcPr>
          <w:p w14:paraId="45B4B7A5" w14:textId="77777777" w:rsidR="000D35D1" w:rsidRPr="00FD54DD" w:rsidRDefault="000D35D1" w:rsidP="004D65C9">
            <w:pPr>
              <w:jc w:val="center"/>
              <w:rPr>
                <w:rFonts w:cstheme="minorHAnsi"/>
                <w:b/>
              </w:rPr>
            </w:pPr>
            <w:r w:rsidRPr="00FD54DD">
              <w:rPr>
                <w:rFonts w:cstheme="minorHAnsi"/>
                <w:b/>
              </w:rPr>
              <w:t>Broj usluga</w:t>
            </w:r>
          </w:p>
        </w:tc>
        <w:tc>
          <w:tcPr>
            <w:tcW w:w="1559" w:type="dxa"/>
          </w:tcPr>
          <w:p w14:paraId="40F604D1" w14:textId="77777777" w:rsidR="000D35D1" w:rsidRPr="00FD54DD" w:rsidRDefault="000D35D1" w:rsidP="004D65C9">
            <w:pPr>
              <w:jc w:val="right"/>
              <w:rPr>
                <w:rFonts w:cstheme="minorHAnsi"/>
                <w:b/>
              </w:rPr>
            </w:pPr>
            <w:r w:rsidRPr="00FD54DD">
              <w:rPr>
                <w:rFonts w:cstheme="minorHAnsi"/>
                <w:b/>
              </w:rPr>
              <w:t>480</w:t>
            </w:r>
          </w:p>
        </w:tc>
        <w:tc>
          <w:tcPr>
            <w:tcW w:w="1701" w:type="dxa"/>
          </w:tcPr>
          <w:p w14:paraId="39239187" w14:textId="77777777" w:rsidR="000D35D1" w:rsidRPr="00FD54DD" w:rsidRDefault="000D35D1" w:rsidP="004D65C9">
            <w:pPr>
              <w:jc w:val="right"/>
              <w:rPr>
                <w:rFonts w:cstheme="minorHAnsi"/>
                <w:b/>
              </w:rPr>
            </w:pPr>
            <w:r w:rsidRPr="00FD54DD">
              <w:rPr>
                <w:rFonts w:cstheme="minorHAnsi"/>
                <w:b/>
              </w:rPr>
              <w:t>480</w:t>
            </w:r>
          </w:p>
        </w:tc>
      </w:tr>
      <w:tr w:rsidR="000D35D1" w:rsidRPr="00FD54DD" w14:paraId="18876D19" w14:textId="77777777" w:rsidTr="004D65C9">
        <w:trPr>
          <w:trHeight w:val="207"/>
        </w:trPr>
        <w:tc>
          <w:tcPr>
            <w:tcW w:w="1555" w:type="dxa"/>
          </w:tcPr>
          <w:p w14:paraId="2EBA1A8A" w14:textId="77777777" w:rsidR="000D35D1" w:rsidRPr="00FD54DD" w:rsidRDefault="000D35D1" w:rsidP="004D65C9">
            <w:pPr>
              <w:rPr>
                <w:rFonts w:cstheme="minorHAnsi"/>
              </w:rPr>
            </w:pPr>
            <w:r w:rsidRPr="00FD54DD">
              <w:rPr>
                <w:rFonts w:cstheme="minorHAnsi"/>
              </w:rPr>
              <w:t xml:space="preserve">Broj pruženih usluga  </w:t>
            </w:r>
          </w:p>
        </w:tc>
        <w:tc>
          <w:tcPr>
            <w:tcW w:w="2693" w:type="dxa"/>
          </w:tcPr>
          <w:p w14:paraId="3498F3E7" w14:textId="77777777" w:rsidR="000D35D1" w:rsidRPr="00FD54DD" w:rsidRDefault="000D35D1" w:rsidP="004D65C9">
            <w:pPr>
              <w:rPr>
                <w:rFonts w:cstheme="minorHAnsi"/>
              </w:rPr>
            </w:pPr>
            <w:r w:rsidRPr="00FD54DD">
              <w:rPr>
                <w:rFonts w:cstheme="minorHAnsi"/>
              </w:rPr>
              <w:t>Broj pruženih usluga u   ginekologiji</w:t>
            </w:r>
          </w:p>
        </w:tc>
        <w:tc>
          <w:tcPr>
            <w:tcW w:w="1843" w:type="dxa"/>
          </w:tcPr>
          <w:p w14:paraId="6AD1C19A" w14:textId="77777777" w:rsidR="000D35D1" w:rsidRPr="00FD54DD" w:rsidRDefault="000D35D1" w:rsidP="004D65C9">
            <w:pPr>
              <w:jc w:val="center"/>
              <w:rPr>
                <w:rFonts w:cstheme="minorHAnsi"/>
                <w:b/>
              </w:rPr>
            </w:pPr>
            <w:r w:rsidRPr="00FD54DD">
              <w:rPr>
                <w:rFonts w:cstheme="minorHAnsi"/>
                <w:b/>
              </w:rPr>
              <w:t>Broj usluga</w:t>
            </w:r>
          </w:p>
        </w:tc>
        <w:tc>
          <w:tcPr>
            <w:tcW w:w="1559" w:type="dxa"/>
          </w:tcPr>
          <w:p w14:paraId="0BFD253D" w14:textId="77777777" w:rsidR="000D35D1" w:rsidRPr="00FD54DD" w:rsidRDefault="000D35D1" w:rsidP="004D65C9">
            <w:pPr>
              <w:jc w:val="right"/>
              <w:rPr>
                <w:rFonts w:cstheme="minorHAnsi"/>
                <w:b/>
              </w:rPr>
            </w:pPr>
            <w:r w:rsidRPr="00FD54DD">
              <w:rPr>
                <w:rFonts w:cstheme="minorHAnsi"/>
                <w:b/>
              </w:rPr>
              <w:t>540</w:t>
            </w:r>
          </w:p>
        </w:tc>
        <w:tc>
          <w:tcPr>
            <w:tcW w:w="1701" w:type="dxa"/>
          </w:tcPr>
          <w:p w14:paraId="098A450B" w14:textId="77777777" w:rsidR="000D35D1" w:rsidRPr="00FD54DD" w:rsidRDefault="000D35D1" w:rsidP="004D65C9">
            <w:pPr>
              <w:jc w:val="right"/>
              <w:rPr>
                <w:rFonts w:cstheme="minorHAnsi"/>
                <w:b/>
              </w:rPr>
            </w:pPr>
            <w:r w:rsidRPr="00FD54DD">
              <w:rPr>
                <w:rFonts w:cstheme="minorHAnsi"/>
                <w:b/>
              </w:rPr>
              <w:t>540</w:t>
            </w:r>
          </w:p>
        </w:tc>
      </w:tr>
      <w:tr w:rsidR="000D35D1" w:rsidRPr="00FD54DD" w14:paraId="168B4D4F" w14:textId="77777777" w:rsidTr="004D65C9">
        <w:trPr>
          <w:trHeight w:val="207"/>
        </w:trPr>
        <w:tc>
          <w:tcPr>
            <w:tcW w:w="1555" w:type="dxa"/>
          </w:tcPr>
          <w:p w14:paraId="1E71111B" w14:textId="77777777" w:rsidR="000D35D1" w:rsidRPr="00FD54DD" w:rsidRDefault="000D35D1" w:rsidP="004D65C9">
            <w:pPr>
              <w:rPr>
                <w:rFonts w:cstheme="minorHAnsi"/>
              </w:rPr>
            </w:pPr>
            <w:r w:rsidRPr="00FD54DD">
              <w:rPr>
                <w:rFonts w:cstheme="minorHAnsi"/>
              </w:rPr>
              <w:t xml:space="preserve">Broj pruženih usluga  </w:t>
            </w:r>
          </w:p>
        </w:tc>
        <w:tc>
          <w:tcPr>
            <w:tcW w:w="2693" w:type="dxa"/>
          </w:tcPr>
          <w:p w14:paraId="72A9F50C" w14:textId="77777777" w:rsidR="000D35D1" w:rsidRPr="00FD54DD" w:rsidRDefault="000D35D1" w:rsidP="004D65C9">
            <w:pPr>
              <w:rPr>
                <w:rFonts w:cstheme="minorHAnsi"/>
              </w:rPr>
            </w:pPr>
            <w:r w:rsidRPr="00FD54DD">
              <w:rPr>
                <w:rFonts w:cstheme="minorHAnsi"/>
              </w:rPr>
              <w:t>Broj pruženih usluga u  oftalmologiji</w:t>
            </w:r>
          </w:p>
        </w:tc>
        <w:tc>
          <w:tcPr>
            <w:tcW w:w="1843" w:type="dxa"/>
          </w:tcPr>
          <w:p w14:paraId="7D2ACF0F" w14:textId="77777777" w:rsidR="000D35D1" w:rsidRPr="00FD54DD" w:rsidRDefault="000D35D1" w:rsidP="004D65C9">
            <w:pPr>
              <w:jc w:val="center"/>
              <w:rPr>
                <w:rFonts w:cstheme="minorHAnsi"/>
                <w:b/>
              </w:rPr>
            </w:pPr>
            <w:r w:rsidRPr="00FD54DD">
              <w:rPr>
                <w:rFonts w:cstheme="minorHAnsi"/>
                <w:b/>
              </w:rPr>
              <w:t>Broj usluga</w:t>
            </w:r>
          </w:p>
        </w:tc>
        <w:tc>
          <w:tcPr>
            <w:tcW w:w="1559" w:type="dxa"/>
          </w:tcPr>
          <w:p w14:paraId="6E565C78" w14:textId="77777777" w:rsidR="000D35D1" w:rsidRPr="00FD54DD" w:rsidRDefault="000D35D1" w:rsidP="004D65C9">
            <w:pPr>
              <w:jc w:val="right"/>
              <w:rPr>
                <w:rFonts w:cstheme="minorHAnsi"/>
                <w:b/>
              </w:rPr>
            </w:pPr>
            <w:r w:rsidRPr="00FD54DD">
              <w:rPr>
                <w:rFonts w:cstheme="minorHAnsi"/>
                <w:b/>
              </w:rPr>
              <w:t>330</w:t>
            </w:r>
          </w:p>
        </w:tc>
        <w:tc>
          <w:tcPr>
            <w:tcW w:w="1701" w:type="dxa"/>
          </w:tcPr>
          <w:p w14:paraId="022668B3" w14:textId="77777777" w:rsidR="000D35D1" w:rsidRPr="00FD54DD" w:rsidRDefault="000D35D1" w:rsidP="004D65C9">
            <w:pPr>
              <w:jc w:val="right"/>
              <w:rPr>
                <w:rFonts w:cstheme="minorHAnsi"/>
                <w:b/>
              </w:rPr>
            </w:pPr>
            <w:r w:rsidRPr="00FD54DD">
              <w:rPr>
                <w:rFonts w:cstheme="minorHAnsi"/>
                <w:b/>
              </w:rPr>
              <w:t>330</w:t>
            </w:r>
          </w:p>
        </w:tc>
      </w:tr>
      <w:tr w:rsidR="000D35D1" w:rsidRPr="00FD54DD" w14:paraId="65D1C6A7" w14:textId="77777777" w:rsidTr="004D65C9">
        <w:trPr>
          <w:trHeight w:val="207"/>
        </w:trPr>
        <w:tc>
          <w:tcPr>
            <w:tcW w:w="1555" w:type="dxa"/>
          </w:tcPr>
          <w:p w14:paraId="79217E9A" w14:textId="77777777" w:rsidR="000D35D1" w:rsidRPr="00FD54DD" w:rsidRDefault="000D35D1" w:rsidP="004D65C9">
            <w:pPr>
              <w:rPr>
                <w:rFonts w:cstheme="minorHAnsi"/>
              </w:rPr>
            </w:pPr>
            <w:r w:rsidRPr="00FD54DD">
              <w:rPr>
                <w:rFonts w:cstheme="minorHAnsi"/>
              </w:rPr>
              <w:t>Broj pruženih usluga</w:t>
            </w:r>
          </w:p>
        </w:tc>
        <w:tc>
          <w:tcPr>
            <w:tcW w:w="2693" w:type="dxa"/>
          </w:tcPr>
          <w:p w14:paraId="1502E5EA" w14:textId="77777777" w:rsidR="000D35D1" w:rsidRPr="00FD54DD" w:rsidRDefault="000D35D1" w:rsidP="004D65C9">
            <w:pPr>
              <w:rPr>
                <w:rFonts w:cstheme="minorHAnsi"/>
              </w:rPr>
            </w:pPr>
            <w:r w:rsidRPr="00FD54DD">
              <w:rPr>
                <w:rFonts w:cstheme="minorHAnsi"/>
              </w:rPr>
              <w:t>Broj pruženih usluga u  radiologiji</w:t>
            </w:r>
          </w:p>
        </w:tc>
        <w:tc>
          <w:tcPr>
            <w:tcW w:w="1843" w:type="dxa"/>
          </w:tcPr>
          <w:p w14:paraId="2B3B012D" w14:textId="77777777" w:rsidR="000D35D1" w:rsidRPr="00FD54DD" w:rsidRDefault="000D35D1" w:rsidP="004D65C9">
            <w:pPr>
              <w:jc w:val="center"/>
              <w:rPr>
                <w:rFonts w:cstheme="minorHAnsi"/>
                <w:b/>
              </w:rPr>
            </w:pPr>
            <w:r w:rsidRPr="00FD54DD">
              <w:rPr>
                <w:rFonts w:cstheme="minorHAnsi"/>
                <w:b/>
              </w:rPr>
              <w:t>Broj usluga</w:t>
            </w:r>
          </w:p>
        </w:tc>
        <w:tc>
          <w:tcPr>
            <w:tcW w:w="1559" w:type="dxa"/>
          </w:tcPr>
          <w:p w14:paraId="11A8D38C" w14:textId="77777777" w:rsidR="000D35D1" w:rsidRPr="00FD54DD" w:rsidRDefault="000D35D1" w:rsidP="004D65C9">
            <w:pPr>
              <w:jc w:val="right"/>
              <w:rPr>
                <w:rFonts w:cstheme="minorHAnsi"/>
                <w:b/>
              </w:rPr>
            </w:pPr>
            <w:r w:rsidRPr="00FD54DD">
              <w:rPr>
                <w:rFonts w:cstheme="minorHAnsi"/>
                <w:b/>
              </w:rPr>
              <w:t>2.050</w:t>
            </w:r>
          </w:p>
        </w:tc>
        <w:tc>
          <w:tcPr>
            <w:tcW w:w="1701" w:type="dxa"/>
          </w:tcPr>
          <w:p w14:paraId="14C85E2E" w14:textId="77777777" w:rsidR="000D35D1" w:rsidRPr="00FD54DD" w:rsidRDefault="000D35D1" w:rsidP="004D65C9">
            <w:pPr>
              <w:jc w:val="right"/>
              <w:rPr>
                <w:rFonts w:cstheme="minorHAnsi"/>
                <w:b/>
              </w:rPr>
            </w:pPr>
            <w:r w:rsidRPr="00FD54DD">
              <w:rPr>
                <w:rFonts w:cstheme="minorHAnsi"/>
                <w:b/>
              </w:rPr>
              <w:t xml:space="preserve">         2.050 </w:t>
            </w:r>
          </w:p>
        </w:tc>
      </w:tr>
      <w:tr w:rsidR="000D35D1" w:rsidRPr="00FD54DD" w14:paraId="6AEE6C76" w14:textId="77777777" w:rsidTr="004D65C9">
        <w:trPr>
          <w:trHeight w:val="207"/>
        </w:trPr>
        <w:tc>
          <w:tcPr>
            <w:tcW w:w="1555" w:type="dxa"/>
          </w:tcPr>
          <w:p w14:paraId="3BBEDA7F" w14:textId="77777777" w:rsidR="000D35D1" w:rsidRPr="00FD54DD" w:rsidRDefault="000D35D1" w:rsidP="004D65C9">
            <w:pPr>
              <w:rPr>
                <w:rFonts w:cstheme="minorHAnsi"/>
              </w:rPr>
            </w:pPr>
            <w:r w:rsidRPr="00FD54DD">
              <w:rPr>
                <w:rFonts w:cstheme="minorHAnsi"/>
              </w:rPr>
              <w:lastRenderedPageBreak/>
              <w:t>Broj pruženih usluga</w:t>
            </w:r>
          </w:p>
        </w:tc>
        <w:tc>
          <w:tcPr>
            <w:tcW w:w="2693" w:type="dxa"/>
          </w:tcPr>
          <w:p w14:paraId="23D10E35" w14:textId="77777777" w:rsidR="000D35D1" w:rsidRPr="00FD54DD" w:rsidRDefault="000D35D1" w:rsidP="004D65C9">
            <w:pPr>
              <w:rPr>
                <w:rFonts w:cstheme="minorHAnsi"/>
              </w:rPr>
            </w:pPr>
            <w:r w:rsidRPr="00FD54DD">
              <w:rPr>
                <w:rFonts w:cstheme="minorHAnsi"/>
              </w:rPr>
              <w:t xml:space="preserve">Broj pruženih usluga u  fizikalnoj medicini </w:t>
            </w:r>
          </w:p>
        </w:tc>
        <w:tc>
          <w:tcPr>
            <w:tcW w:w="1843" w:type="dxa"/>
          </w:tcPr>
          <w:p w14:paraId="261AD974" w14:textId="77777777" w:rsidR="000D35D1" w:rsidRPr="00FD54DD" w:rsidRDefault="000D35D1" w:rsidP="004D65C9">
            <w:pPr>
              <w:jc w:val="center"/>
              <w:rPr>
                <w:rFonts w:cstheme="minorHAnsi"/>
                <w:b/>
              </w:rPr>
            </w:pPr>
            <w:r w:rsidRPr="00FD54DD">
              <w:rPr>
                <w:rFonts w:cstheme="minorHAnsi"/>
                <w:b/>
              </w:rPr>
              <w:t>Broj usluga</w:t>
            </w:r>
          </w:p>
        </w:tc>
        <w:tc>
          <w:tcPr>
            <w:tcW w:w="1559" w:type="dxa"/>
          </w:tcPr>
          <w:p w14:paraId="6F14F494" w14:textId="77777777" w:rsidR="000D35D1" w:rsidRPr="00FD54DD" w:rsidRDefault="000D35D1" w:rsidP="004D65C9">
            <w:pPr>
              <w:jc w:val="right"/>
              <w:rPr>
                <w:rFonts w:cstheme="minorHAnsi"/>
                <w:b/>
              </w:rPr>
            </w:pPr>
            <w:r w:rsidRPr="00FD54DD">
              <w:rPr>
                <w:rFonts w:cstheme="minorHAnsi"/>
                <w:b/>
              </w:rPr>
              <w:t>3.200</w:t>
            </w:r>
          </w:p>
        </w:tc>
        <w:tc>
          <w:tcPr>
            <w:tcW w:w="1701" w:type="dxa"/>
          </w:tcPr>
          <w:p w14:paraId="11F7CFE0" w14:textId="77777777" w:rsidR="000D35D1" w:rsidRPr="00FD54DD" w:rsidRDefault="000D35D1" w:rsidP="004D65C9">
            <w:pPr>
              <w:jc w:val="right"/>
              <w:rPr>
                <w:rFonts w:cstheme="minorHAnsi"/>
                <w:b/>
              </w:rPr>
            </w:pPr>
            <w:r w:rsidRPr="00FD54DD">
              <w:rPr>
                <w:rFonts w:cstheme="minorHAnsi"/>
                <w:b/>
              </w:rPr>
              <w:t>3.200</w:t>
            </w:r>
          </w:p>
        </w:tc>
      </w:tr>
      <w:tr w:rsidR="000D35D1" w:rsidRPr="00FD54DD" w14:paraId="53AF73CB" w14:textId="77777777" w:rsidTr="004D65C9">
        <w:trPr>
          <w:trHeight w:val="207"/>
        </w:trPr>
        <w:tc>
          <w:tcPr>
            <w:tcW w:w="1555" w:type="dxa"/>
          </w:tcPr>
          <w:p w14:paraId="57C3CB86" w14:textId="77777777" w:rsidR="000D35D1" w:rsidRPr="00FD54DD" w:rsidRDefault="000D35D1" w:rsidP="004D65C9">
            <w:pPr>
              <w:rPr>
                <w:rFonts w:cstheme="minorHAnsi"/>
              </w:rPr>
            </w:pPr>
            <w:r w:rsidRPr="00FD54DD">
              <w:rPr>
                <w:rFonts w:cstheme="minorHAnsi"/>
              </w:rPr>
              <w:t>Broj usluga</w:t>
            </w:r>
          </w:p>
        </w:tc>
        <w:tc>
          <w:tcPr>
            <w:tcW w:w="2693" w:type="dxa"/>
          </w:tcPr>
          <w:p w14:paraId="0D63B9CF" w14:textId="77777777" w:rsidR="000D35D1" w:rsidRPr="00FD54DD" w:rsidRDefault="000D35D1" w:rsidP="004D65C9">
            <w:pPr>
              <w:rPr>
                <w:rFonts w:cstheme="minorHAnsi"/>
              </w:rPr>
            </w:pPr>
            <w:r w:rsidRPr="00FD54DD">
              <w:rPr>
                <w:rFonts w:cstheme="minorHAnsi"/>
              </w:rPr>
              <w:t>Broj posjeta u patronaži</w:t>
            </w:r>
          </w:p>
        </w:tc>
        <w:tc>
          <w:tcPr>
            <w:tcW w:w="1843" w:type="dxa"/>
          </w:tcPr>
          <w:p w14:paraId="45DC03C7" w14:textId="77777777" w:rsidR="000D35D1" w:rsidRPr="00FD54DD" w:rsidRDefault="000D35D1" w:rsidP="004D65C9">
            <w:pPr>
              <w:jc w:val="center"/>
              <w:rPr>
                <w:rFonts w:cstheme="minorHAnsi"/>
                <w:b/>
              </w:rPr>
            </w:pPr>
            <w:r w:rsidRPr="00FD54DD">
              <w:rPr>
                <w:rFonts w:cstheme="minorHAnsi"/>
                <w:b/>
              </w:rPr>
              <w:t>Broj usluga</w:t>
            </w:r>
          </w:p>
        </w:tc>
        <w:tc>
          <w:tcPr>
            <w:tcW w:w="1559" w:type="dxa"/>
          </w:tcPr>
          <w:p w14:paraId="2489D15F" w14:textId="77777777" w:rsidR="000D35D1" w:rsidRPr="00FD54DD" w:rsidRDefault="000D35D1" w:rsidP="004D65C9">
            <w:pPr>
              <w:jc w:val="right"/>
              <w:rPr>
                <w:rFonts w:cstheme="minorHAnsi"/>
                <w:b/>
              </w:rPr>
            </w:pPr>
            <w:r w:rsidRPr="00FD54DD">
              <w:rPr>
                <w:rFonts w:cstheme="minorHAnsi"/>
                <w:b/>
              </w:rPr>
              <w:t>1.050</w:t>
            </w:r>
          </w:p>
        </w:tc>
        <w:tc>
          <w:tcPr>
            <w:tcW w:w="1701" w:type="dxa"/>
          </w:tcPr>
          <w:p w14:paraId="5631E873" w14:textId="77777777" w:rsidR="000D35D1" w:rsidRPr="00FD54DD" w:rsidRDefault="000D35D1" w:rsidP="004D65C9">
            <w:pPr>
              <w:jc w:val="right"/>
              <w:rPr>
                <w:rFonts w:cstheme="minorHAnsi"/>
                <w:b/>
              </w:rPr>
            </w:pPr>
            <w:r w:rsidRPr="00FD54DD">
              <w:rPr>
                <w:rFonts w:cstheme="minorHAnsi"/>
                <w:b/>
              </w:rPr>
              <w:t>1.050</w:t>
            </w:r>
          </w:p>
        </w:tc>
      </w:tr>
      <w:tr w:rsidR="000D35D1" w:rsidRPr="00FD54DD" w14:paraId="3C367CBB" w14:textId="77777777" w:rsidTr="004D65C9">
        <w:trPr>
          <w:trHeight w:val="207"/>
        </w:trPr>
        <w:tc>
          <w:tcPr>
            <w:tcW w:w="1555" w:type="dxa"/>
          </w:tcPr>
          <w:p w14:paraId="0CFA21CB" w14:textId="77777777" w:rsidR="000D35D1" w:rsidRPr="00FD54DD" w:rsidRDefault="000D35D1" w:rsidP="004D65C9">
            <w:pPr>
              <w:rPr>
                <w:rFonts w:cstheme="minorHAnsi"/>
              </w:rPr>
            </w:pPr>
            <w:r w:rsidRPr="00FD54DD">
              <w:rPr>
                <w:rFonts w:cstheme="minorHAnsi"/>
              </w:rPr>
              <w:t>Održavanje  akcija  zdrav. pregleda</w:t>
            </w:r>
          </w:p>
        </w:tc>
        <w:tc>
          <w:tcPr>
            <w:tcW w:w="2693" w:type="dxa"/>
          </w:tcPr>
          <w:p w14:paraId="72EF2390" w14:textId="77777777" w:rsidR="000D35D1" w:rsidRPr="00FD54DD" w:rsidRDefault="000D35D1" w:rsidP="004D65C9">
            <w:pPr>
              <w:rPr>
                <w:rFonts w:cstheme="minorHAnsi"/>
              </w:rPr>
            </w:pPr>
            <w:r w:rsidRPr="00FD54DD">
              <w:rPr>
                <w:rFonts w:cstheme="minorHAnsi"/>
              </w:rPr>
              <w:t xml:space="preserve">Preventivni pregledi – kroz akcije mjerenje tlaka, šećera u krvi i sl. ciljanim skupinama( umirovljenici, </w:t>
            </w:r>
            <w:proofErr w:type="spellStart"/>
            <w:r w:rsidRPr="00FD54DD">
              <w:rPr>
                <w:rFonts w:cstheme="minorHAnsi"/>
              </w:rPr>
              <w:t>kroničariI</w:t>
            </w:r>
            <w:proofErr w:type="spellEnd"/>
          </w:p>
        </w:tc>
        <w:tc>
          <w:tcPr>
            <w:tcW w:w="1843" w:type="dxa"/>
          </w:tcPr>
          <w:p w14:paraId="5B343BB4" w14:textId="77777777" w:rsidR="000D35D1" w:rsidRPr="00FD54DD" w:rsidRDefault="000D35D1" w:rsidP="004D65C9">
            <w:pPr>
              <w:jc w:val="center"/>
              <w:rPr>
                <w:rFonts w:cstheme="minorHAnsi"/>
                <w:b/>
              </w:rPr>
            </w:pPr>
            <w:r w:rsidRPr="00FD54DD">
              <w:rPr>
                <w:rFonts w:cstheme="minorHAnsi"/>
                <w:b/>
              </w:rPr>
              <w:t>Broj akcija godišnje</w:t>
            </w:r>
          </w:p>
        </w:tc>
        <w:tc>
          <w:tcPr>
            <w:tcW w:w="1559" w:type="dxa"/>
          </w:tcPr>
          <w:p w14:paraId="7DE353E9" w14:textId="77777777" w:rsidR="000D35D1" w:rsidRPr="00FD54DD" w:rsidRDefault="000D35D1" w:rsidP="004D65C9">
            <w:pPr>
              <w:jc w:val="right"/>
              <w:rPr>
                <w:rFonts w:cstheme="minorHAnsi"/>
                <w:b/>
              </w:rPr>
            </w:pPr>
          </w:p>
          <w:p w14:paraId="15170496" w14:textId="77777777" w:rsidR="000D35D1" w:rsidRPr="00FD54DD" w:rsidRDefault="000D35D1" w:rsidP="004D65C9">
            <w:pPr>
              <w:jc w:val="right"/>
              <w:rPr>
                <w:rFonts w:cstheme="minorHAnsi"/>
                <w:b/>
              </w:rPr>
            </w:pPr>
            <w:r w:rsidRPr="00FD54DD">
              <w:rPr>
                <w:rFonts w:cstheme="minorHAnsi"/>
                <w:b/>
              </w:rPr>
              <w:t>1</w:t>
            </w:r>
          </w:p>
        </w:tc>
        <w:tc>
          <w:tcPr>
            <w:tcW w:w="1701" w:type="dxa"/>
          </w:tcPr>
          <w:p w14:paraId="2F17BA8C" w14:textId="77777777" w:rsidR="000D35D1" w:rsidRPr="00FD54DD" w:rsidRDefault="000D35D1" w:rsidP="004D65C9">
            <w:pPr>
              <w:jc w:val="right"/>
              <w:rPr>
                <w:rFonts w:cstheme="minorHAnsi"/>
                <w:b/>
              </w:rPr>
            </w:pPr>
          </w:p>
          <w:p w14:paraId="3C5C4E59" w14:textId="77777777" w:rsidR="000D35D1" w:rsidRPr="00FD54DD" w:rsidRDefault="000D35D1" w:rsidP="004D65C9">
            <w:pPr>
              <w:jc w:val="right"/>
              <w:rPr>
                <w:rFonts w:cstheme="minorHAnsi"/>
                <w:b/>
              </w:rPr>
            </w:pPr>
            <w:r w:rsidRPr="00FD54DD">
              <w:rPr>
                <w:rFonts w:cstheme="minorHAnsi"/>
                <w:b/>
              </w:rPr>
              <w:t>1</w:t>
            </w:r>
          </w:p>
        </w:tc>
      </w:tr>
      <w:tr w:rsidR="000D35D1" w:rsidRPr="00FD54DD" w14:paraId="0ACF4F16" w14:textId="77777777" w:rsidTr="004D65C9">
        <w:trPr>
          <w:trHeight w:val="219"/>
        </w:trPr>
        <w:tc>
          <w:tcPr>
            <w:tcW w:w="1555" w:type="dxa"/>
          </w:tcPr>
          <w:p w14:paraId="115BE7F4" w14:textId="77777777" w:rsidR="000D35D1" w:rsidRPr="00FD54DD" w:rsidRDefault="000D35D1" w:rsidP="004D65C9">
            <w:pPr>
              <w:rPr>
                <w:rFonts w:cstheme="minorHAnsi"/>
              </w:rPr>
            </w:pPr>
          </w:p>
        </w:tc>
        <w:tc>
          <w:tcPr>
            <w:tcW w:w="2693" w:type="dxa"/>
          </w:tcPr>
          <w:p w14:paraId="0DDE4333" w14:textId="77777777" w:rsidR="000D35D1" w:rsidRPr="00FD54DD" w:rsidRDefault="000D35D1" w:rsidP="004D65C9">
            <w:pPr>
              <w:rPr>
                <w:rFonts w:cstheme="minorHAnsi"/>
              </w:rPr>
            </w:pPr>
          </w:p>
        </w:tc>
        <w:tc>
          <w:tcPr>
            <w:tcW w:w="1843" w:type="dxa"/>
          </w:tcPr>
          <w:p w14:paraId="22C4C0EA" w14:textId="77777777" w:rsidR="000D35D1" w:rsidRPr="00FD54DD" w:rsidRDefault="000D35D1" w:rsidP="004D65C9">
            <w:pPr>
              <w:jc w:val="center"/>
              <w:rPr>
                <w:rFonts w:cstheme="minorHAnsi"/>
                <w:b/>
              </w:rPr>
            </w:pPr>
          </w:p>
        </w:tc>
        <w:tc>
          <w:tcPr>
            <w:tcW w:w="1559" w:type="dxa"/>
          </w:tcPr>
          <w:p w14:paraId="71298C20" w14:textId="77777777" w:rsidR="000D35D1" w:rsidRPr="00FD54DD" w:rsidRDefault="000D35D1" w:rsidP="004D65C9">
            <w:pPr>
              <w:jc w:val="right"/>
              <w:rPr>
                <w:rFonts w:cstheme="minorHAnsi"/>
                <w:b/>
              </w:rPr>
            </w:pPr>
          </w:p>
        </w:tc>
        <w:tc>
          <w:tcPr>
            <w:tcW w:w="1701" w:type="dxa"/>
          </w:tcPr>
          <w:p w14:paraId="61F18D87" w14:textId="77777777" w:rsidR="000D35D1" w:rsidRPr="00FD54DD" w:rsidRDefault="000D35D1" w:rsidP="004D65C9">
            <w:pPr>
              <w:jc w:val="right"/>
              <w:rPr>
                <w:rFonts w:cstheme="minorHAnsi"/>
                <w:b/>
              </w:rPr>
            </w:pPr>
          </w:p>
        </w:tc>
      </w:tr>
    </w:tbl>
    <w:p w14:paraId="4E19A6B4" w14:textId="77777777" w:rsidR="000D35D1" w:rsidRPr="00FD54DD" w:rsidRDefault="000D35D1" w:rsidP="000D35D1">
      <w:pPr>
        <w:spacing w:after="0" w:line="240" w:lineRule="auto"/>
        <w:rPr>
          <w:rFonts w:cstheme="minorHAnsi"/>
          <w:b/>
        </w:rPr>
      </w:pPr>
    </w:p>
    <w:p w14:paraId="491D2B92" w14:textId="77777777" w:rsidR="000D35D1" w:rsidRPr="00FD54DD" w:rsidRDefault="000D35D1" w:rsidP="000D35D1">
      <w:pPr>
        <w:spacing w:after="0" w:line="240" w:lineRule="auto"/>
        <w:rPr>
          <w:rFonts w:cstheme="minorHAnsi"/>
          <w:b/>
        </w:rPr>
      </w:pPr>
      <w:r w:rsidRPr="00FD54DD">
        <w:rPr>
          <w:rFonts w:cstheme="minorHAnsi"/>
          <w:b/>
        </w:rPr>
        <w:t>NAČIN I SREDSTVA ZA REALIZACIJU PROGRAMA:</w:t>
      </w:r>
    </w:p>
    <w:p w14:paraId="7F1D5441" w14:textId="77777777" w:rsidR="000D35D1" w:rsidRPr="00FD54DD" w:rsidRDefault="000D35D1" w:rsidP="000D35D1">
      <w:pPr>
        <w:spacing w:after="0" w:line="240" w:lineRule="auto"/>
        <w:rPr>
          <w:rFonts w:cstheme="minorHAnsi"/>
          <w:b/>
        </w:rPr>
      </w:pPr>
    </w:p>
    <w:tbl>
      <w:tblPr>
        <w:tblStyle w:val="Reetkatablice"/>
        <w:tblW w:w="0" w:type="auto"/>
        <w:tblLook w:val="04A0" w:firstRow="1" w:lastRow="0" w:firstColumn="1" w:lastColumn="0" w:noHBand="0" w:noVBand="1"/>
      </w:tblPr>
      <w:tblGrid>
        <w:gridCol w:w="1986"/>
        <w:gridCol w:w="2435"/>
        <w:gridCol w:w="1394"/>
        <w:gridCol w:w="1410"/>
        <w:gridCol w:w="1240"/>
        <w:gridCol w:w="1164"/>
      </w:tblGrid>
      <w:tr w:rsidR="000D35D1" w:rsidRPr="00FD54DD" w14:paraId="6C4BBB06" w14:textId="77777777" w:rsidTr="004D65C9">
        <w:tc>
          <w:tcPr>
            <w:tcW w:w="1986" w:type="dxa"/>
          </w:tcPr>
          <w:p w14:paraId="2336481D" w14:textId="77777777" w:rsidR="000D35D1" w:rsidRPr="00FD54DD" w:rsidRDefault="000D35D1" w:rsidP="004D65C9">
            <w:pPr>
              <w:jc w:val="center"/>
              <w:rPr>
                <w:rFonts w:cstheme="minorHAnsi"/>
                <w:b/>
              </w:rPr>
            </w:pPr>
            <w:r w:rsidRPr="00FD54DD">
              <w:rPr>
                <w:rFonts w:cstheme="minorHAnsi"/>
                <w:b/>
              </w:rPr>
              <w:t>Šifra aktivnosti/projekta</w:t>
            </w:r>
          </w:p>
        </w:tc>
        <w:tc>
          <w:tcPr>
            <w:tcW w:w="2435" w:type="dxa"/>
          </w:tcPr>
          <w:p w14:paraId="747935CE" w14:textId="77777777" w:rsidR="000D35D1" w:rsidRPr="00FD54DD" w:rsidRDefault="000D35D1" w:rsidP="004D65C9">
            <w:pPr>
              <w:rPr>
                <w:rFonts w:cstheme="minorHAnsi"/>
                <w:b/>
              </w:rPr>
            </w:pPr>
            <w:r w:rsidRPr="00FD54DD">
              <w:rPr>
                <w:rFonts w:cstheme="minorHAnsi"/>
                <w:b/>
              </w:rPr>
              <w:t>Naziv aktivnosti / projekta</w:t>
            </w:r>
          </w:p>
        </w:tc>
        <w:tc>
          <w:tcPr>
            <w:tcW w:w="1394" w:type="dxa"/>
          </w:tcPr>
          <w:p w14:paraId="691225A8" w14:textId="77777777" w:rsidR="000D35D1" w:rsidRPr="00FD54DD" w:rsidRDefault="000D35D1" w:rsidP="004D65C9">
            <w:pPr>
              <w:rPr>
                <w:rFonts w:cstheme="minorHAnsi"/>
                <w:b/>
              </w:rPr>
            </w:pPr>
            <w:r w:rsidRPr="00FD54DD">
              <w:rPr>
                <w:rFonts w:cstheme="minorHAnsi"/>
                <w:b/>
              </w:rPr>
              <w:t>Plan 2024</w:t>
            </w:r>
          </w:p>
          <w:p w14:paraId="783B87C1" w14:textId="77777777" w:rsidR="000D35D1" w:rsidRPr="00FD54DD" w:rsidRDefault="000D35D1" w:rsidP="004D65C9">
            <w:pPr>
              <w:rPr>
                <w:rFonts w:cstheme="minorHAnsi"/>
                <w:b/>
              </w:rPr>
            </w:pPr>
            <w:r w:rsidRPr="00FD54DD">
              <w:rPr>
                <w:rFonts w:cstheme="minorHAnsi"/>
                <w:b/>
              </w:rPr>
              <w:t>1-12 2024</w:t>
            </w:r>
          </w:p>
        </w:tc>
        <w:tc>
          <w:tcPr>
            <w:tcW w:w="1410" w:type="dxa"/>
          </w:tcPr>
          <w:p w14:paraId="1ED3DC45" w14:textId="77777777" w:rsidR="000D35D1" w:rsidRPr="00FD54DD" w:rsidRDefault="000D35D1" w:rsidP="004D65C9">
            <w:pPr>
              <w:jc w:val="center"/>
              <w:rPr>
                <w:rFonts w:cstheme="minorHAnsi"/>
                <w:b/>
              </w:rPr>
            </w:pPr>
            <w:r w:rsidRPr="00FD54DD">
              <w:rPr>
                <w:rFonts w:cstheme="minorHAnsi"/>
                <w:b/>
              </w:rPr>
              <w:t>Povećanje/</w:t>
            </w:r>
          </w:p>
          <w:p w14:paraId="40B5FEEF" w14:textId="77777777" w:rsidR="000D35D1" w:rsidRPr="00FD54DD" w:rsidRDefault="000D35D1" w:rsidP="004D65C9">
            <w:pPr>
              <w:jc w:val="center"/>
              <w:rPr>
                <w:rFonts w:cstheme="minorHAnsi"/>
                <w:b/>
              </w:rPr>
            </w:pPr>
            <w:r w:rsidRPr="00FD54DD">
              <w:rPr>
                <w:rFonts w:cstheme="minorHAnsi"/>
                <w:b/>
              </w:rPr>
              <w:t>smanjenje</w:t>
            </w:r>
          </w:p>
        </w:tc>
        <w:tc>
          <w:tcPr>
            <w:tcW w:w="1240" w:type="dxa"/>
          </w:tcPr>
          <w:p w14:paraId="2101F5B0" w14:textId="77777777" w:rsidR="000D35D1" w:rsidRPr="00FD54DD" w:rsidRDefault="000D35D1" w:rsidP="004D65C9">
            <w:pPr>
              <w:jc w:val="center"/>
              <w:rPr>
                <w:rFonts w:cstheme="minorHAnsi"/>
                <w:b/>
              </w:rPr>
            </w:pPr>
            <w:r w:rsidRPr="00FD54DD">
              <w:rPr>
                <w:rFonts w:cstheme="minorHAnsi"/>
                <w:b/>
              </w:rPr>
              <w:t>Novi plan   1-12 2024</w:t>
            </w:r>
          </w:p>
        </w:tc>
        <w:tc>
          <w:tcPr>
            <w:tcW w:w="1164" w:type="dxa"/>
          </w:tcPr>
          <w:p w14:paraId="633B12C3" w14:textId="77777777" w:rsidR="000D35D1" w:rsidRPr="00FD54DD" w:rsidRDefault="000D35D1" w:rsidP="004D65C9">
            <w:pPr>
              <w:jc w:val="center"/>
              <w:rPr>
                <w:rFonts w:cstheme="minorHAnsi"/>
                <w:b/>
              </w:rPr>
            </w:pPr>
            <w:r w:rsidRPr="00FD54DD">
              <w:rPr>
                <w:rFonts w:cstheme="minorHAnsi"/>
                <w:b/>
              </w:rPr>
              <w:t>index</w:t>
            </w:r>
          </w:p>
        </w:tc>
      </w:tr>
      <w:tr w:rsidR="000D35D1" w:rsidRPr="00FD54DD" w14:paraId="55492ED9" w14:textId="77777777" w:rsidTr="004D65C9">
        <w:tc>
          <w:tcPr>
            <w:tcW w:w="1986" w:type="dxa"/>
          </w:tcPr>
          <w:p w14:paraId="3052BC82" w14:textId="77777777" w:rsidR="000D35D1" w:rsidRPr="00FD54DD" w:rsidRDefault="000D35D1" w:rsidP="004D65C9">
            <w:pPr>
              <w:jc w:val="center"/>
              <w:rPr>
                <w:rFonts w:cstheme="minorHAnsi"/>
              </w:rPr>
            </w:pPr>
            <w:r w:rsidRPr="00FD54DD">
              <w:rPr>
                <w:rFonts w:cstheme="minorHAnsi"/>
              </w:rPr>
              <w:t>A100140</w:t>
            </w:r>
          </w:p>
        </w:tc>
        <w:tc>
          <w:tcPr>
            <w:tcW w:w="2435" w:type="dxa"/>
          </w:tcPr>
          <w:p w14:paraId="71168D48" w14:textId="77777777" w:rsidR="000D35D1" w:rsidRPr="00FD54DD" w:rsidRDefault="000D35D1" w:rsidP="004D65C9">
            <w:pPr>
              <w:rPr>
                <w:rFonts w:cstheme="minorHAnsi"/>
              </w:rPr>
            </w:pPr>
            <w:r w:rsidRPr="00FD54DD">
              <w:rPr>
                <w:rFonts w:cstheme="minorHAnsi"/>
              </w:rPr>
              <w:t>Financiranje redovne djelatnosti iz HZZO-a</w:t>
            </w:r>
          </w:p>
        </w:tc>
        <w:tc>
          <w:tcPr>
            <w:tcW w:w="1394" w:type="dxa"/>
          </w:tcPr>
          <w:p w14:paraId="0936FCFE" w14:textId="77777777" w:rsidR="000D35D1" w:rsidRPr="00FD54DD" w:rsidRDefault="000D35D1" w:rsidP="004D65C9">
            <w:pPr>
              <w:jc w:val="right"/>
              <w:rPr>
                <w:rFonts w:cstheme="minorHAnsi"/>
              </w:rPr>
            </w:pPr>
            <w:r w:rsidRPr="00FD54DD">
              <w:rPr>
                <w:rFonts w:cstheme="minorHAnsi"/>
              </w:rPr>
              <w:t>616.000,00</w:t>
            </w:r>
          </w:p>
        </w:tc>
        <w:tc>
          <w:tcPr>
            <w:tcW w:w="1410" w:type="dxa"/>
          </w:tcPr>
          <w:p w14:paraId="1D945D3D" w14:textId="77777777" w:rsidR="000D35D1" w:rsidRPr="00FD54DD" w:rsidRDefault="000D35D1" w:rsidP="004D65C9">
            <w:pPr>
              <w:jc w:val="right"/>
              <w:rPr>
                <w:rFonts w:cstheme="minorHAnsi"/>
                <w:color w:val="FF0000"/>
              </w:rPr>
            </w:pPr>
            <w:r w:rsidRPr="00FD54DD">
              <w:rPr>
                <w:rFonts w:cstheme="minorHAnsi"/>
                <w:color w:val="FF0000"/>
              </w:rPr>
              <w:t>-194.000,00</w:t>
            </w:r>
          </w:p>
        </w:tc>
        <w:tc>
          <w:tcPr>
            <w:tcW w:w="1240" w:type="dxa"/>
          </w:tcPr>
          <w:p w14:paraId="5FC9B324" w14:textId="77777777" w:rsidR="000D35D1" w:rsidRPr="00FD54DD" w:rsidRDefault="000D35D1" w:rsidP="004D65C9">
            <w:pPr>
              <w:jc w:val="right"/>
              <w:rPr>
                <w:rFonts w:cstheme="minorHAnsi"/>
              </w:rPr>
            </w:pPr>
            <w:r w:rsidRPr="00FD54DD">
              <w:rPr>
                <w:rFonts w:cstheme="minorHAnsi"/>
              </w:rPr>
              <w:t>422.000,00</w:t>
            </w:r>
          </w:p>
        </w:tc>
        <w:tc>
          <w:tcPr>
            <w:tcW w:w="1164" w:type="dxa"/>
          </w:tcPr>
          <w:p w14:paraId="57EA5EF1" w14:textId="77777777" w:rsidR="000D35D1" w:rsidRPr="00FD54DD" w:rsidRDefault="000D35D1" w:rsidP="004D65C9">
            <w:pPr>
              <w:jc w:val="right"/>
              <w:rPr>
                <w:rFonts w:cstheme="minorHAnsi"/>
              </w:rPr>
            </w:pPr>
            <w:r w:rsidRPr="00FD54DD">
              <w:rPr>
                <w:rFonts w:cstheme="minorHAnsi"/>
              </w:rPr>
              <w:t>68,51</w:t>
            </w:r>
          </w:p>
        </w:tc>
      </w:tr>
      <w:tr w:rsidR="000D35D1" w:rsidRPr="00FD54DD" w14:paraId="7D8A644C" w14:textId="77777777" w:rsidTr="004D65C9">
        <w:tc>
          <w:tcPr>
            <w:tcW w:w="1986" w:type="dxa"/>
          </w:tcPr>
          <w:p w14:paraId="739718DD" w14:textId="77777777" w:rsidR="000D35D1" w:rsidRPr="00FD54DD" w:rsidRDefault="000D35D1" w:rsidP="004D65C9">
            <w:pPr>
              <w:jc w:val="center"/>
              <w:rPr>
                <w:rFonts w:cstheme="minorHAnsi"/>
                <w:b/>
              </w:rPr>
            </w:pPr>
          </w:p>
        </w:tc>
        <w:tc>
          <w:tcPr>
            <w:tcW w:w="2435" w:type="dxa"/>
          </w:tcPr>
          <w:p w14:paraId="06A1D4EB" w14:textId="77777777" w:rsidR="000D35D1" w:rsidRPr="00FD54DD" w:rsidRDefault="000D35D1" w:rsidP="004D65C9">
            <w:pPr>
              <w:rPr>
                <w:rFonts w:cstheme="minorHAnsi"/>
                <w:b/>
              </w:rPr>
            </w:pPr>
            <w:r w:rsidRPr="00FD54DD">
              <w:rPr>
                <w:rFonts w:cstheme="minorHAnsi"/>
                <w:b/>
              </w:rPr>
              <w:t>Ukupno program:</w:t>
            </w:r>
          </w:p>
        </w:tc>
        <w:tc>
          <w:tcPr>
            <w:tcW w:w="1394" w:type="dxa"/>
          </w:tcPr>
          <w:p w14:paraId="0971EDF4" w14:textId="77777777" w:rsidR="000D35D1" w:rsidRPr="00FD54DD" w:rsidRDefault="000D35D1" w:rsidP="004D65C9">
            <w:pPr>
              <w:jc w:val="right"/>
              <w:rPr>
                <w:rFonts w:cstheme="minorHAnsi"/>
                <w:b/>
              </w:rPr>
            </w:pPr>
          </w:p>
        </w:tc>
        <w:tc>
          <w:tcPr>
            <w:tcW w:w="1410" w:type="dxa"/>
          </w:tcPr>
          <w:p w14:paraId="72C24E0E" w14:textId="77777777" w:rsidR="000D35D1" w:rsidRPr="00FD54DD" w:rsidRDefault="000D35D1" w:rsidP="004D65C9">
            <w:pPr>
              <w:jc w:val="right"/>
              <w:rPr>
                <w:rFonts w:cstheme="minorHAnsi"/>
                <w:b/>
                <w:color w:val="FF0000"/>
              </w:rPr>
            </w:pPr>
          </w:p>
        </w:tc>
        <w:tc>
          <w:tcPr>
            <w:tcW w:w="1240" w:type="dxa"/>
          </w:tcPr>
          <w:p w14:paraId="23395391" w14:textId="77777777" w:rsidR="000D35D1" w:rsidRPr="00FD54DD" w:rsidRDefault="000D35D1" w:rsidP="004D65C9">
            <w:pPr>
              <w:jc w:val="right"/>
              <w:rPr>
                <w:rFonts w:cstheme="minorHAnsi"/>
                <w:b/>
              </w:rPr>
            </w:pPr>
          </w:p>
        </w:tc>
        <w:tc>
          <w:tcPr>
            <w:tcW w:w="1164" w:type="dxa"/>
          </w:tcPr>
          <w:p w14:paraId="6947AB7A" w14:textId="77777777" w:rsidR="000D35D1" w:rsidRPr="00FD54DD" w:rsidRDefault="000D35D1" w:rsidP="004D65C9">
            <w:pPr>
              <w:jc w:val="right"/>
              <w:rPr>
                <w:rFonts w:cstheme="minorHAnsi"/>
                <w:b/>
              </w:rPr>
            </w:pPr>
          </w:p>
        </w:tc>
      </w:tr>
    </w:tbl>
    <w:p w14:paraId="4136B6EA" w14:textId="77777777" w:rsidR="000D35D1" w:rsidRPr="00FD54DD" w:rsidRDefault="000D35D1" w:rsidP="000D35D1">
      <w:pPr>
        <w:spacing w:after="0" w:line="240" w:lineRule="auto"/>
        <w:rPr>
          <w:rFonts w:cstheme="minorHAnsi"/>
          <w:b/>
        </w:rPr>
      </w:pPr>
    </w:p>
    <w:p w14:paraId="6B13F9DC" w14:textId="77777777" w:rsidR="000D35D1" w:rsidRPr="00FD54DD" w:rsidRDefault="000D35D1" w:rsidP="000D35D1">
      <w:pPr>
        <w:spacing w:after="0" w:line="240" w:lineRule="auto"/>
        <w:rPr>
          <w:rFonts w:cstheme="minorHAnsi"/>
          <w:b/>
        </w:rPr>
      </w:pPr>
      <w:r w:rsidRPr="00FD54DD">
        <w:rPr>
          <w:rFonts w:cstheme="minorHAnsi"/>
          <w:b/>
        </w:rPr>
        <w:t xml:space="preserve">RAZLOG ODSTUPANJA OD PLANIRANOG IZNOSA: </w:t>
      </w:r>
    </w:p>
    <w:p w14:paraId="7865585E" w14:textId="77777777" w:rsidR="000D35D1" w:rsidRPr="00FD54DD" w:rsidRDefault="000D35D1" w:rsidP="000D35D1">
      <w:pPr>
        <w:spacing w:after="0" w:line="240" w:lineRule="auto"/>
        <w:rPr>
          <w:rFonts w:cstheme="minorHAnsi"/>
          <w:b/>
        </w:rPr>
      </w:pPr>
    </w:p>
    <w:p w14:paraId="62FBFA45" w14:textId="77777777" w:rsidR="000D35D1" w:rsidRPr="00FD54DD" w:rsidRDefault="000D35D1" w:rsidP="000D35D1">
      <w:pPr>
        <w:spacing w:line="240" w:lineRule="auto"/>
        <w:rPr>
          <w:rFonts w:cstheme="minorHAnsi"/>
          <w:b/>
        </w:rPr>
      </w:pPr>
      <w:r w:rsidRPr="00FD54DD">
        <w:rPr>
          <w:rFonts w:cstheme="minorHAnsi"/>
          <w:b/>
          <w:lang w:eastAsia="ar-SA"/>
        </w:rPr>
        <w:t xml:space="preserve">Za 2024. godinu po III rebalansu planira se smanjenje  planiranih prihoda / rashoda u iznosu194.000,00 €. </w:t>
      </w:r>
      <w:r w:rsidRPr="00FD54DD">
        <w:rPr>
          <w:rFonts w:cstheme="minorHAnsi"/>
          <w:b/>
        </w:rPr>
        <w:t>Razlog je što se prihodi / rashodi svode na planirano ostvarenje za tri mjeseca , a  prihodi od dopunskog osiguranja prebačeni su u skladu  s Planom DZ Karlovačke Županije na Program / Aktivnost 150- Prihodi za posebne namjene.</w:t>
      </w:r>
    </w:p>
    <w:p w14:paraId="77BD0719" w14:textId="77777777" w:rsidR="000D35D1" w:rsidRPr="00FD54DD" w:rsidRDefault="000D35D1" w:rsidP="000D35D1">
      <w:pPr>
        <w:spacing w:line="240" w:lineRule="auto"/>
        <w:rPr>
          <w:rFonts w:cstheme="minorHAnsi"/>
          <w:b/>
        </w:rPr>
      </w:pPr>
      <w:r w:rsidRPr="00FD54DD">
        <w:rPr>
          <w:rFonts w:cstheme="minorHAnsi"/>
        </w:rPr>
        <w:t>U nastavku se za svaku aktivnost/projekt daje sažeto obrazloženje i definiraju pokazatelji rezultata:</w:t>
      </w:r>
    </w:p>
    <w:tbl>
      <w:tblPr>
        <w:tblW w:w="9409" w:type="dxa"/>
        <w:tblInd w:w="93" w:type="dxa"/>
        <w:tblLayout w:type="fixed"/>
        <w:tblLook w:val="04A0" w:firstRow="1" w:lastRow="0" w:firstColumn="1" w:lastColumn="0" w:noHBand="0" w:noVBand="1"/>
      </w:tblPr>
      <w:tblGrid>
        <w:gridCol w:w="1745"/>
        <w:gridCol w:w="2552"/>
        <w:gridCol w:w="1701"/>
        <w:gridCol w:w="1275"/>
        <w:gridCol w:w="1418"/>
        <w:gridCol w:w="425"/>
        <w:gridCol w:w="293"/>
      </w:tblGrid>
      <w:tr w:rsidR="000D35D1" w:rsidRPr="00FD54DD" w14:paraId="36E0470F" w14:textId="77777777" w:rsidTr="004D65C9">
        <w:trPr>
          <w:trHeight w:val="305"/>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29C648B6" w14:textId="77777777" w:rsidR="000D35D1" w:rsidRPr="00FD54DD" w:rsidRDefault="000D35D1" w:rsidP="004D65C9">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A100140 -Financiranje redovne djelatnosti iz HZZO-a</w:t>
            </w:r>
          </w:p>
        </w:tc>
      </w:tr>
      <w:tr w:rsidR="000D35D1" w:rsidRPr="00FD54DD" w14:paraId="4BF8884A" w14:textId="77777777" w:rsidTr="004D65C9">
        <w:trPr>
          <w:trHeight w:val="518"/>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5512D53A" w14:textId="77777777" w:rsidR="000D35D1" w:rsidRPr="00FD54DD" w:rsidRDefault="000D35D1" w:rsidP="004D65C9">
            <w:pPr>
              <w:spacing w:after="0" w:line="240" w:lineRule="auto"/>
              <w:rPr>
                <w:rFonts w:eastAsia="Times New Roman" w:cstheme="minorHAnsi"/>
                <w:color w:val="000000"/>
                <w:lang w:eastAsia="hr-HR"/>
              </w:rPr>
            </w:pPr>
          </w:p>
          <w:p w14:paraId="4E8AF68C"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Obrazloženje aktivnosti:</w:t>
            </w:r>
          </w:p>
          <w:p w14:paraId="442148F4"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Ova aktivnost glavni je nositelj odvijanja svih djelatnosti doma zdravlja u cilju ispunjenja glavne zadaće doma zdravlja -pružanja  pravovremenih  i kvalitetnih zdravstvenih usluga pacijentima .</w:t>
            </w:r>
          </w:p>
        </w:tc>
      </w:tr>
      <w:tr w:rsidR="000D35D1" w:rsidRPr="00FD54DD" w14:paraId="1B811D52" w14:textId="77777777" w:rsidTr="004D65C9">
        <w:trPr>
          <w:trHeight w:val="518"/>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18915BF2"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38A0F7EF" w14:textId="77777777" w:rsidTr="004D65C9">
        <w:trPr>
          <w:trHeight w:val="574"/>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34E946D"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r w:rsidR="000D35D1" w:rsidRPr="00FD54DD" w14:paraId="28435025" w14:textId="77777777" w:rsidTr="004D65C9">
        <w:trPr>
          <w:trHeight w:val="574"/>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4599A"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48FE3140"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AB448F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701" w:type="dxa"/>
            <w:tcBorders>
              <w:top w:val="single" w:sz="4" w:space="0" w:color="auto"/>
              <w:left w:val="nil"/>
              <w:bottom w:val="single" w:sz="4" w:space="0" w:color="auto"/>
              <w:right w:val="single" w:sz="4" w:space="0" w:color="auto"/>
            </w:tcBorders>
            <w:vAlign w:val="center"/>
          </w:tcPr>
          <w:p w14:paraId="515F9746"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B421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1-12 2024.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62D77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69F03CFA"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1-12 2024.</w:t>
            </w:r>
          </w:p>
        </w:tc>
        <w:tc>
          <w:tcPr>
            <w:tcW w:w="425" w:type="dxa"/>
            <w:tcBorders>
              <w:top w:val="single" w:sz="4" w:space="0" w:color="auto"/>
              <w:left w:val="nil"/>
              <w:bottom w:val="single" w:sz="4" w:space="0" w:color="auto"/>
              <w:right w:val="single" w:sz="4" w:space="0" w:color="auto"/>
            </w:tcBorders>
            <w:vAlign w:val="center"/>
          </w:tcPr>
          <w:p w14:paraId="406039BB" w14:textId="77777777" w:rsidR="000D35D1" w:rsidRPr="00FD54DD" w:rsidRDefault="000D35D1" w:rsidP="004D65C9">
            <w:pPr>
              <w:spacing w:after="0" w:line="240" w:lineRule="auto"/>
              <w:jc w:val="center"/>
              <w:rPr>
                <w:rFonts w:eastAsia="Times New Roman" w:cstheme="minorHAnsi"/>
                <w:color w:val="000000"/>
                <w:lang w:eastAsia="hr-HR"/>
              </w:rPr>
            </w:pPr>
          </w:p>
        </w:tc>
        <w:tc>
          <w:tcPr>
            <w:tcW w:w="293" w:type="dxa"/>
            <w:tcBorders>
              <w:top w:val="single" w:sz="4" w:space="0" w:color="auto"/>
              <w:left w:val="nil"/>
              <w:bottom w:val="single" w:sz="4" w:space="0" w:color="auto"/>
              <w:right w:val="single" w:sz="4" w:space="0" w:color="auto"/>
            </w:tcBorders>
            <w:vAlign w:val="center"/>
          </w:tcPr>
          <w:p w14:paraId="46939EE3"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3C713D68" w14:textId="77777777" w:rsidTr="004D65C9">
        <w:trPr>
          <w:trHeight w:val="574"/>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66193"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Smanjenje broja odlazaka na </w:t>
            </w:r>
            <w:proofErr w:type="spellStart"/>
            <w:r w:rsidRPr="00FD54DD">
              <w:rPr>
                <w:rFonts w:eastAsia="Times New Roman" w:cstheme="minorHAnsi"/>
                <w:color w:val="000000"/>
                <w:lang w:eastAsia="hr-HR"/>
              </w:rPr>
              <w:t>spec</w:t>
            </w:r>
            <w:proofErr w:type="spellEnd"/>
            <w:r w:rsidRPr="00FD54DD">
              <w:rPr>
                <w:rFonts w:eastAsia="Times New Roman" w:cstheme="minorHAnsi"/>
                <w:color w:val="000000"/>
                <w:lang w:eastAsia="hr-HR"/>
              </w:rPr>
              <w:t>. Preglede u druge ustanove</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27BA1ED8"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Smanjenje broja odlazaka na </w:t>
            </w:r>
            <w:proofErr w:type="spellStart"/>
            <w:r w:rsidRPr="00FD54DD">
              <w:rPr>
                <w:rFonts w:eastAsia="Times New Roman" w:cstheme="minorHAnsi"/>
                <w:color w:val="000000"/>
                <w:lang w:eastAsia="hr-HR"/>
              </w:rPr>
              <w:t>spec</w:t>
            </w:r>
            <w:proofErr w:type="spellEnd"/>
            <w:r w:rsidRPr="00FD54DD">
              <w:rPr>
                <w:rFonts w:eastAsia="Times New Roman" w:cstheme="minorHAnsi"/>
                <w:color w:val="000000"/>
                <w:lang w:eastAsia="hr-HR"/>
              </w:rPr>
              <w:t>. Preglede u druge ustanove  što rezultira skraćivanjem listi čekanja</w:t>
            </w:r>
          </w:p>
        </w:tc>
        <w:tc>
          <w:tcPr>
            <w:tcW w:w="1701" w:type="dxa"/>
            <w:tcBorders>
              <w:top w:val="single" w:sz="4" w:space="0" w:color="auto"/>
              <w:left w:val="nil"/>
              <w:bottom w:val="single" w:sz="4" w:space="0" w:color="auto"/>
              <w:right w:val="single" w:sz="4" w:space="0" w:color="auto"/>
            </w:tcBorders>
            <w:vAlign w:val="center"/>
          </w:tcPr>
          <w:p w14:paraId="2A3E012A"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Broj obavljenih </w:t>
            </w:r>
            <w:proofErr w:type="spellStart"/>
            <w:r w:rsidRPr="00FD54DD">
              <w:rPr>
                <w:rFonts w:eastAsia="Times New Roman" w:cstheme="minorHAnsi"/>
                <w:color w:val="000000"/>
                <w:lang w:eastAsia="hr-HR"/>
              </w:rPr>
              <w:t>spec</w:t>
            </w:r>
            <w:proofErr w:type="spellEnd"/>
            <w:r w:rsidRPr="00FD54DD">
              <w:rPr>
                <w:rFonts w:eastAsia="Times New Roman" w:cstheme="minorHAnsi"/>
                <w:color w:val="000000"/>
                <w:lang w:eastAsia="hr-HR"/>
              </w:rPr>
              <w:t>. Pregleda u DZ Ozalj</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BF60AE"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13.250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ECC46E" w14:textId="77777777" w:rsidR="000D35D1" w:rsidRPr="00FD54DD" w:rsidRDefault="000D35D1" w:rsidP="004D65C9">
            <w:pPr>
              <w:spacing w:after="0" w:line="240" w:lineRule="auto"/>
              <w:rPr>
                <w:rFonts w:eastAsia="Times New Roman" w:cstheme="minorHAnsi"/>
                <w:lang w:eastAsia="hr-HR"/>
              </w:rPr>
            </w:pPr>
            <w:r w:rsidRPr="00FD54DD">
              <w:rPr>
                <w:rFonts w:eastAsia="Times New Roman" w:cstheme="minorHAnsi"/>
                <w:lang w:eastAsia="hr-HR"/>
              </w:rPr>
              <w:t xml:space="preserve">           13.250</w:t>
            </w:r>
          </w:p>
        </w:tc>
        <w:tc>
          <w:tcPr>
            <w:tcW w:w="425" w:type="dxa"/>
            <w:tcBorders>
              <w:top w:val="single" w:sz="4" w:space="0" w:color="auto"/>
              <w:left w:val="nil"/>
              <w:bottom w:val="single" w:sz="4" w:space="0" w:color="auto"/>
              <w:right w:val="single" w:sz="4" w:space="0" w:color="auto"/>
            </w:tcBorders>
            <w:vAlign w:val="center"/>
          </w:tcPr>
          <w:p w14:paraId="5D38AC44" w14:textId="77777777" w:rsidR="000D35D1" w:rsidRPr="00FD54DD" w:rsidRDefault="000D35D1" w:rsidP="004D65C9">
            <w:pPr>
              <w:spacing w:after="0" w:line="240" w:lineRule="auto"/>
              <w:jc w:val="center"/>
              <w:rPr>
                <w:rFonts w:eastAsia="Times New Roman" w:cstheme="minorHAnsi"/>
                <w:color w:val="000000"/>
                <w:lang w:eastAsia="hr-HR"/>
              </w:rPr>
            </w:pPr>
          </w:p>
        </w:tc>
        <w:tc>
          <w:tcPr>
            <w:tcW w:w="293" w:type="dxa"/>
            <w:tcBorders>
              <w:top w:val="single" w:sz="4" w:space="0" w:color="auto"/>
              <w:left w:val="nil"/>
              <w:bottom w:val="single" w:sz="4" w:space="0" w:color="auto"/>
              <w:right w:val="single" w:sz="4" w:space="0" w:color="auto"/>
            </w:tcBorders>
            <w:vAlign w:val="center"/>
          </w:tcPr>
          <w:p w14:paraId="623593BA"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34792238" w14:textId="77777777" w:rsidTr="004D65C9">
        <w:trPr>
          <w:trHeight w:val="287"/>
        </w:trPr>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5F4D9BC4"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pruženih usluga</w:t>
            </w:r>
          </w:p>
        </w:tc>
        <w:tc>
          <w:tcPr>
            <w:tcW w:w="2552" w:type="dxa"/>
            <w:tcBorders>
              <w:top w:val="nil"/>
              <w:left w:val="nil"/>
              <w:bottom w:val="single" w:sz="4" w:space="0" w:color="auto"/>
              <w:right w:val="single" w:sz="4" w:space="0" w:color="auto"/>
            </w:tcBorders>
            <w:shd w:val="clear" w:color="auto" w:fill="auto"/>
            <w:noWrap/>
            <w:vAlign w:val="bottom"/>
            <w:hideMark/>
          </w:tcPr>
          <w:p w14:paraId="3F5D9801"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Broj pruženih usluga ukupno u svim djelatnostima</w:t>
            </w:r>
          </w:p>
        </w:tc>
        <w:tc>
          <w:tcPr>
            <w:tcW w:w="1701" w:type="dxa"/>
            <w:tcBorders>
              <w:top w:val="single" w:sz="4" w:space="0" w:color="auto"/>
              <w:left w:val="nil"/>
              <w:bottom w:val="single" w:sz="4" w:space="0" w:color="auto"/>
              <w:right w:val="single" w:sz="4" w:space="0" w:color="auto"/>
            </w:tcBorders>
          </w:tcPr>
          <w:p w14:paraId="049D2420"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zdravstvenih usluga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F9739" w14:textId="77777777" w:rsidR="000D35D1" w:rsidRPr="00FD54DD" w:rsidRDefault="000D35D1" w:rsidP="004D65C9">
            <w:pPr>
              <w:spacing w:after="0" w:line="240" w:lineRule="auto"/>
              <w:rPr>
                <w:rFonts w:eastAsia="Times New Roman" w:cstheme="minorHAnsi"/>
                <w:color w:val="000000"/>
                <w:lang w:eastAsia="hr-HR"/>
              </w:rPr>
            </w:pPr>
          </w:p>
        </w:tc>
        <w:tc>
          <w:tcPr>
            <w:tcW w:w="1418" w:type="dxa"/>
            <w:tcBorders>
              <w:top w:val="nil"/>
              <w:left w:val="nil"/>
              <w:bottom w:val="single" w:sz="4" w:space="0" w:color="auto"/>
              <w:right w:val="single" w:sz="4" w:space="0" w:color="auto"/>
            </w:tcBorders>
            <w:shd w:val="clear" w:color="auto" w:fill="auto"/>
            <w:noWrap/>
            <w:vAlign w:val="bottom"/>
          </w:tcPr>
          <w:p w14:paraId="08D93702" w14:textId="77777777" w:rsidR="000D35D1" w:rsidRPr="00FD54DD" w:rsidRDefault="000D35D1" w:rsidP="004D65C9">
            <w:pPr>
              <w:spacing w:after="0" w:line="240" w:lineRule="auto"/>
              <w:rPr>
                <w:rFonts w:eastAsia="Times New Roman" w:cstheme="minorHAnsi"/>
                <w:lang w:eastAsia="hr-HR"/>
              </w:rPr>
            </w:pPr>
          </w:p>
        </w:tc>
        <w:tc>
          <w:tcPr>
            <w:tcW w:w="425" w:type="dxa"/>
            <w:tcBorders>
              <w:top w:val="nil"/>
              <w:left w:val="nil"/>
              <w:bottom w:val="single" w:sz="4" w:space="0" w:color="auto"/>
              <w:right w:val="single" w:sz="4" w:space="0" w:color="auto"/>
            </w:tcBorders>
            <w:vAlign w:val="bottom"/>
          </w:tcPr>
          <w:p w14:paraId="101FFE47" w14:textId="77777777" w:rsidR="000D35D1" w:rsidRPr="00FD54DD" w:rsidRDefault="000D35D1" w:rsidP="004D65C9">
            <w:pPr>
              <w:spacing w:after="0" w:line="240" w:lineRule="auto"/>
              <w:rPr>
                <w:rFonts w:eastAsia="Times New Roman" w:cstheme="minorHAnsi"/>
                <w:color w:val="000000"/>
                <w:lang w:eastAsia="hr-HR"/>
              </w:rPr>
            </w:pPr>
          </w:p>
        </w:tc>
        <w:tc>
          <w:tcPr>
            <w:tcW w:w="293" w:type="dxa"/>
            <w:tcBorders>
              <w:top w:val="nil"/>
              <w:left w:val="nil"/>
              <w:bottom w:val="single" w:sz="4" w:space="0" w:color="auto"/>
              <w:right w:val="single" w:sz="4" w:space="0" w:color="auto"/>
            </w:tcBorders>
          </w:tcPr>
          <w:p w14:paraId="366AA643" w14:textId="77777777" w:rsidR="000D35D1" w:rsidRPr="00FD54DD" w:rsidRDefault="000D35D1" w:rsidP="004D65C9">
            <w:pPr>
              <w:spacing w:after="0" w:line="240" w:lineRule="auto"/>
              <w:rPr>
                <w:rFonts w:eastAsia="Times New Roman" w:cstheme="minorHAnsi"/>
                <w:color w:val="000000"/>
                <w:lang w:eastAsia="hr-HR"/>
              </w:rPr>
            </w:pPr>
          </w:p>
        </w:tc>
      </w:tr>
    </w:tbl>
    <w:p w14:paraId="26229BEE" w14:textId="77777777" w:rsidR="000D35D1" w:rsidRPr="00FD54DD" w:rsidRDefault="000D35D1" w:rsidP="000D35D1">
      <w:pPr>
        <w:spacing w:line="240" w:lineRule="auto"/>
        <w:rPr>
          <w:rFonts w:cstheme="minorHAnsi"/>
          <w:b/>
          <w:color w:val="FF0000"/>
        </w:rPr>
      </w:pPr>
    </w:p>
    <w:p w14:paraId="18C4CE48" w14:textId="77777777" w:rsidR="000D35D1" w:rsidRPr="00FD54DD" w:rsidRDefault="000D35D1" w:rsidP="000D35D1">
      <w:pPr>
        <w:pBdr>
          <w:bottom w:val="single" w:sz="4" w:space="1" w:color="auto"/>
        </w:pBdr>
        <w:spacing w:after="0" w:line="240" w:lineRule="auto"/>
        <w:rPr>
          <w:rFonts w:cstheme="minorHAnsi"/>
          <w:b/>
          <w:color w:val="365F91" w:themeColor="accent1" w:themeShade="BF"/>
        </w:rPr>
      </w:pPr>
      <w:r w:rsidRPr="00FD54DD">
        <w:rPr>
          <w:rFonts w:cstheme="minorHAnsi"/>
          <w:b/>
          <w:color w:val="365F91" w:themeColor="accent1" w:themeShade="BF"/>
        </w:rPr>
        <w:t>ŠIFRA I NAZIV PROGRAMA:</w:t>
      </w:r>
      <w:r w:rsidRPr="00FD54DD">
        <w:rPr>
          <w:rFonts w:cstheme="minorHAnsi"/>
          <w:b/>
          <w:color w:val="365F91" w:themeColor="accent1" w:themeShade="BF"/>
        </w:rPr>
        <w:tab/>
        <w:t>150 – PRIHODI ZA POSEBNE NAMJENE KORISNIKA</w:t>
      </w:r>
    </w:p>
    <w:p w14:paraId="512A6B4F" w14:textId="77777777" w:rsidR="000D35D1" w:rsidRPr="00FD54DD" w:rsidRDefault="000D35D1" w:rsidP="000D35D1">
      <w:pPr>
        <w:spacing w:after="0" w:line="240" w:lineRule="auto"/>
        <w:rPr>
          <w:rFonts w:cstheme="minorHAnsi"/>
          <w:b/>
          <w:color w:val="FF0000"/>
        </w:rPr>
      </w:pPr>
    </w:p>
    <w:p w14:paraId="636396A8" w14:textId="77777777" w:rsidR="000D35D1" w:rsidRPr="00FD54DD" w:rsidRDefault="000D35D1" w:rsidP="000D35D1">
      <w:pPr>
        <w:spacing w:after="0" w:line="240" w:lineRule="auto"/>
        <w:rPr>
          <w:rFonts w:cstheme="minorHAnsi"/>
          <w:b/>
        </w:rPr>
      </w:pPr>
      <w:r w:rsidRPr="00FD54DD">
        <w:rPr>
          <w:rFonts w:cstheme="minorHAnsi"/>
          <w:b/>
        </w:rPr>
        <w:t>SVRHA PROGRAMA:</w:t>
      </w:r>
    </w:p>
    <w:p w14:paraId="7E978684" w14:textId="77777777" w:rsidR="000D35D1" w:rsidRPr="00FD54DD" w:rsidRDefault="000D35D1" w:rsidP="000D35D1">
      <w:pPr>
        <w:shd w:val="clear" w:color="auto" w:fill="FFFFFF"/>
        <w:spacing w:after="0" w:line="100" w:lineRule="atLeast"/>
        <w:ind w:right="345"/>
        <w:jc w:val="both"/>
        <w:rPr>
          <w:rFonts w:eastAsia="Times New Roman" w:cstheme="minorHAnsi"/>
          <w:color w:val="000000"/>
          <w:lang w:eastAsia="ar-SA"/>
        </w:rPr>
      </w:pPr>
      <w:r w:rsidRPr="00FD54DD">
        <w:rPr>
          <w:rFonts w:cstheme="minorHAnsi"/>
          <w:bCs/>
        </w:rPr>
        <w:t xml:space="preserve"> </w:t>
      </w:r>
      <w:r w:rsidRPr="00FD54DD">
        <w:rPr>
          <w:rFonts w:eastAsia="Times New Roman" w:cstheme="minorHAnsi"/>
          <w:color w:val="000000"/>
          <w:lang w:eastAsia="ar-SA"/>
        </w:rPr>
        <w:t>Cilj je prihode ostvarene  za posebne namjene preusmjeriti za tekuće i   posebne namjene doma zdravlja.</w:t>
      </w:r>
    </w:p>
    <w:p w14:paraId="16106DD7" w14:textId="77777777" w:rsidR="000D35D1" w:rsidRPr="00FD54DD" w:rsidRDefault="000D35D1" w:rsidP="000D35D1">
      <w:pPr>
        <w:spacing w:after="0" w:line="240" w:lineRule="auto"/>
        <w:rPr>
          <w:rFonts w:cstheme="minorHAnsi"/>
          <w:b/>
        </w:rPr>
      </w:pPr>
    </w:p>
    <w:p w14:paraId="0F529C90" w14:textId="77777777" w:rsidR="000D35D1" w:rsidRPr="00FD54DD" w:rsidRDefault="000D35D1" w:rsidP="000D35D1">
      <w:pPr>
        <w:spacing w:after="0" w:line="240" w:lineRule="auto"/>
        <w:rPr>
          <w:rFonts w:cstheme="minorHAnsi"/>
          <w:b/>
        </w:rPr>
      </w:pPr>
    </w:p>
    <w:p w14:paraId="6F4CF06A" w14:textId="77777777" w:rsidR="000D35D1" w:rsidRPr="00FD54DD" w:rsidRDefault="000D35D1" w:rsidP="000D35D1">
      <w:pPr>
        <w:spacing w:after="0" w:line="240" w:lineRule="auto"/>
        <w:rPr>
          <w:rFonts w:cstheme="minorHAnsi"/>
          <w:bCs/>
          <w:i/>
          <w:iCs/>
        </w:rPr>
      </w:pPr>
      <w:r w:rsidRPr="00FD54DD">
        <w:rPr>
          <w:rFonts w:cstheme="minorHAnsi"/>
          <w:b/>
        </w:rPr>
        <w:t xml:space="preserve">POVEZANOST PROGRAMA SA STRATEŠKIM DOKUMENTIMA I GODIŠNJIM PLANOM RADA: </w:t>
      </w:r>
    </w:p>
    <w:p w14:paraId="75B003DF" w14:textId="77777777" w:rsidR="000D35D1" w:rsidRPr="00FD54DD" w:rsidRDefault="000D35D1" w:rsidP="000D35D1">
      <w:pPr>
        <w:spacing w:after="0" w:line="240" w:lineRule="auto"/>
        <w:rPr>
          <w:rFonts w:eastAsia="Times New Roman" w:cstheme="minorHAnsi"/>
          <w:color w:val="000000"/>
          <w:lang w:eastAsia="ar-SA"/>
        </w:rPr>
      </w:pPr>
      <w:r w:rsidRPr="00FD54DD">
        <w:rPr>
          <w:rFonts w:eastAsia="Times New Roman" w:cstheme="minorHAnsi"/>
          <w:color w:val="000000"/>
          <w:lang w:eastAsia="ar-SA"/>
        </w:rPr>
        <w:t xml:space="preserve">Prihodi za posebne namjene  su prihodi koji su planirani od  naplate prihoda od  osiguravatelja dopunskog </w:t>
      </w:r>
      <w:proofErr w:type="spellStart"/>
      <w:r w:rsidRPr="00FD54DD">
        <w:rPr>
          <w:rFonts w:eastAsia="Times New Roman" w:cstheme="minorHAnsi"/>
          <w:color w:val="000000"/>
          <w:lang w:eastAsia="ar-SA"/>
        </w:rPr>
        <w:t>osiguranj</w:t>
      </w:r>
      <w:proofErr w:type="spellEnd"/>
      <w:r w:rsidRPr="00FD54DD">
        <w:rPr>
          <w:rFonts w:eastAsia="Times New Roman" w:cstheme="minorHAnsi"/>
          <w:color w:val="000000"/>
          <w:lang w:eastAsia="ar-SA"/>
        </w:rPr>
        <w:t xml:space="preserve">  budući su sve više prisutni na tržištu , od  mogućih refundacija rashoda iz prethodnih godina, refundacije dežurstva od OB Karlovac za doktoricu na specijalizaciji iz ginekologije i </w:t>
      </w:r>
      <w:proofErr w:type="spellStart"/>
      <w:r w:rsidRPr="00FD54DD">
        <w:rPr>
          <w:rFonts w:eastAsia="Times New Roman" w:cstheme="minorHAnsi"/>
          <w:color w:val="000000"/>
          <w:lang w:eastAsia="ar-SA"/>
        </w:rPr>
        <w:t>opstetricije</w:t>
      </w:r>
      <w:proofErr w:type="spellEnd"/>
      <w:r w:rsidRPr="00FD54DD">
        <w:rPr>
          <w:rFonts w:eastAsia="Times New Roman" w:cstheme="minorHAnsi"/>
          <w:color w:val="000000"/>
          <w:lang w:eastAsia="ar-SA"/>
        </w:rPr>
        <w:t xml:space="preserve">.  Od povratka Ljekarne u Dom zdravlja značajniji prihod po ovoj Aktivnosti ostvaruje se i od financijskih odobrenje i rabata od dobavljača- </w:t>
      </w:r>
      <w:proofErr w:type="spellStart"/>
      <w:r w:rsidRPr="00FD54DD">
        <w:rPr>
          <w:rFonts w:eastAsia="Times New Roman" w:cstheme="minorHAnsi"/>
          <w:color w:val="000000"/>
          <w:lang w:eastAsia="ar-SA"/>
        </w:rPr>
        <w:t>veledrogerija</w:t>
      </w:r>
      <w:proofErr w:type="spellEnd"/>
      <w:r w:rsidRPr="00FD54DD">
        <w:rPr>
          <w:rFonts w:eastAsia="Times New Roman" w:cstheme="minorHAnsi"/>
          <w:color w:val="000000"/>
          <w:lang w:eastAsia="ar-SA"/>
        </w:rPr>
        <w:t xml:space="preserve"> po ostvarenom prometu.</w:t>
      </w:r>
    </w:p>
    <w:p w14:paraId="7C917B78" w14:textId="77777777" w:rsidR="000D35D1" w:rsidRPr="00FD54DD" w:rsidRDefault="000D35D1" w:rsidP="000D35D1">
      <w:pPr>
        <w:spacing w:after="0" w:line="240" w:lineRule="auto"/>
        <w:rPr>
          <w:rFonts w:cstheme="minorHAnsi"/>
          <w:b/>
          <w:bCs/>
          <w:color w:val="FF0000"/>
        </w:rPr>
      </w:pPr>
      <w:r w:rsidRPr="00FD54DD">
        <w:rPr>
          <w:rFonts w:eastAsia="Times New Roman" w:cstheme="minorHAnsi"/>
          <w:color w:val="000000"/>
          <w:lang w:eastAsia="ar-SA"/>
        </w:rPr>
        <w:t xml:space="preserve"> </w:t>
      </w:r>
      <w:r w:rsidRPr="00FD54DD">
        <w:rPr>
          <w:rFonts w:eastAsia="Times New Roman" w:cstheme="minorHAnsi"/>
          <w:b/>
          <w:bCs/>
          <w:color w:val="000000"/>
          <w:lang w:eastAsia="ar-SA"/>
        </w:rPr>
        <w:t>Cilj je utrošiti  ostvarene prihode  za podmirenje rashoda u djelatnostima koje ostvaruju te prihode – za plaće zdravstvenih radnika  i ostale  materijalne rashode potrebne za odvijanje djelatnosti .</w:t>
      </w:r>
    </w:p>
    <w:p w14:paraId="743A955D" w14:textId="77777777" w:rsidR="000D35D1" w:rsidRPr="00FD54DD" w:rsidRDefault="000D35D1" w:rsidP="000D35D1">
      <w:pPr>
        <w:spacing w:after="0" w:line="240" w:lineRule="auto"/>
        <w:rPr>
          <w:rFonts w:cstheme="minorHAnsi"/>
          <w:b/>
        </w:rPr>
      </w:pPr>
      <w:r w:rsidRPr="00FD54DD">
        <w:rPr>
          <w:rFonts w:cstheme="minorHAnsi"/>
          <w:b/>
        </w:rPr>
        <w:t xml:space="preserve">ZAKONSKE I DRUGE PODLOGE NA KOJIMA SE PROGRAM ZASNIVA: </w:t>
      </w:r>
    </w:p>
    <w:p w14:paraId="06810AD9" w14:textId="77777777" w:rsidR="000D35D1" w:rsidRPr="00FD54DD" w:rsidRDefault="000D35D1" w:rsidP="000D35D1">
      <w:pPr>
        <w:spacing w:after="0" w:line="240" w:lineRule="auto"/>
        <w:rPr>
          <w:rFonts w:cstheme="minorHAnsi"/>
        </w:rPr>
      </w:pPr>
      <w:r w:rsidRPr="00FD54DD">
        <w:rPr>
          <w:rFonts w:cstheme="minorHAnsi"/>
          <w:bCs/>
          <w:lang w:eastAsia="ar-SA"/>
        </w:rPr>
        <w:t>Ugovor o poslovnoj suradnji sklopljen između pojedinih osiguravatelja i  Doma zdravlja Ozalj i s dobavljačima lijekova za Ljekarnu ,  i  ostali pozitivni zakonski propisi koji reguliraju poslovanje ustanove obuhvaćeno ovim programom.</w:t>
      </w:r>
    </w:p>
    <w:p w14:paraId="1F89D644" w14:textId="77777777" w:rsidR="000D35D1" w:rsidRPr="00FD54DD" w:rsidRDefault="000D35D1" w:rsidP="000D35D1">
      <w:pPr>
        <w:spacing w:after="0" w:line="240" w:lineRule="auto"/>
        <w:rPr>
          <w:rFonts w:cstheme="minorHAnsi"/>
          <w:b/>
        </w:rPr>
      </w:pPr>
      <w:r w:rsidRPr="00FD54DD">
        <w:rPr>
          <w:rFonts w:cstheme="minorHAnsi"/>
          <w:b/>
        </w:rPr>
        <w:t>ISHODIŠTE I POKAZATELJI NA KOJIMA SE ZASNIVAJU IZRAČUNI I OCJENE POTREBNIH SREDSTAVA ZA PROVOĐENJE PROGRAMA:</w:t>
      </w:r>
    </w:p>
    <w:p w14:paraId="05EDA15C" w14:textId="77777777" w:rsidR="000D35D1" w:rsidRPr="00FD54DD" w:rsidRDefault="000D35D1" w:rsidP="000D35D1">
      <w:pPr>
        <w:spacing w:after="0" w:line="240" w:lineRule="auto"/>
        <w:rPr>
          <w:rFonts w:cstheme="minorHAnsi"/>
          <w:b/>
        </w:rPr>
      </w:pPr>
      <w:r w:rsidRPr="00FD54DD">
        <w:rPr>
          <w:rFonts w:cstheme="minorHAnsi"/>
          <w:b/>
        </w:rPr>
        <w:t xml:space="preserve"> </w:t>
      </w:r>
      <w:r w:rsidRPr="00FD54DD">
        <w:rPr>
          <w:rFonts w:cstheme="minorHAnsi"/>
          <w:lang w:eastAsia="ar-SA"/>
        </w:rPr>
        <w:t>Izračun sredstava zasniva se na pokazateljima izvršenja prihoda/ rashoda po ovoj aktivnosti  i broju aktivnih ugovora s  drugim osiguravateljima i dobavljačima robe u Ljekarni s iznosima odobrenih rabata i odobrenja, rasporedu dežurstva za doktoricu na specijalizaciji.</w:t>
      </w:r>
    </w:p>
    <w:p w14:paraId="0853F1CF" w14:textId="77777777" w:rsidR="000D35D1" w:rsidRPr="00FD54DD" w:rsidRDefault="000D35D1" w:rsidP="000D35D1">
      <w:pPr>
        <w:spacing w:after="0" w:line="240" w:lineRule="auto"/>
        <w:rPr>
          <w:rFonts w:cstheme="minorHAnsi"/>
          <w:b/>
        </w:rPr>
      </w:pPr>
      <w:r w:rsidRPr="00FD54DD">
        <w:rPr>
          <w:rFonts w:cstheme="minorHAnsi"/>
          <w:b/>
        </w:rPr>
        <w:t>IZVJEŠTAJ O POSTIGNUTIM CILJEVIMA I REZULTATIMA PROGRAMA TEMELJENIM NA POKAZATELJIMA USPJEŠNOSTI U PRETHODNOJ GODINI:</w:t>
      </w:r>
    </w:p>
    <w:p w14:paraId="17704C32" w14:textId="77777777" w:rsidR="000D35D1" w:rsidRPr="00FD54DD" w:rsidRDefault="000D35D1" w:rsidP="000D35D1">
      <w:pPr>
        <w:spacing w:after="0" w:line="240" w:lineRule="auto"/>
        <w:rPr>
          <w:rFonts w:cstheme="minorHAnsi"/>
        </w:rPr>
      </w:pPr>
      <w:r w:rsidRPr="00FD54DD">
        <w:rPr>
          <w:rFonts w:cstheme="minorHAnsi"/>
          <w:b/>
        </w:rPr>
        <w:t xml:space="preserve"> </w:t>
      </w:r>
      <w:r w:rsidRPr="00FD54DD">
        <w:rPr>
          <w:rFonts w:eastAsia="Times New Roman" w:cstheme="minorHAnsi"/>
          <w:color w:val="000000"/>
          <w:lang w:eastAsia="ar-SA"/>
        </w:rPr>
        <w:t>Po ovoj aktivnosti   u  2023. godini realiziran  veći dio planiranog iznosa . Budući su prihodi ostvareni po ovoj aktivnosti  planirani za pokriće rashoda za plaće za posebne uvjete) i  ostalih rashoda za zaposlene,  naplaćeni prihodi po ovom programu  uvijek se realiziraju punom iznosu za isplatu  plaća i materijalnih prava radnika (Regres Božićnica,  Dar djeci).</w:t>
      </w:r>
    </w:p>
    <w:p w14:paraId="4A27E445" w14:textId="77777777" w:rsidR="000D35D1" w:rsidRPr="00FD54DD" w:rsidRDefault="000D35D1" w:rsidP="000D35D1">
      <w:pPr>
        <w:spacing w:after="0" w:line="240" w:lineRule="auto"/>
        <w:rPr>
          <w:rFonts w:cstheme="minorHAnsi"/>
          <w:b/>
        </w:rPr>
      </w:pPr>
    </w:p>
    <w:p w14:paraId="776CF731" w14:textId="77777777" w:rsidR="000D35D1" w:rsidRPr="00FD54DD" w:rsidRDefault="000D35D1" w:rsidP="000D35D1">
      <w:pPr>
        <w:spacing w:after="0" w:line="240" w:lineRule="auto"/>
        <w:rPr>
          <w:rFonts w:cstheme="minorHAnsi"/>
          <w:b/>
        </w:rPr>
      </w:pPr>
      <w:r w:rsidRPr="00FD54DD">
        <w:rPr>
          <w:rFonts w:cstheme="minorHAnsi"/>
          <w:b/>
        </w:rPr>
        <w:t>POKAZATELJI USPJEŠNOSTI PROGRAMA:</w:t>
      </w:r>
    </w:p>
    <w:tbl>
      <w:tblPr>
        <w:tblStyle w:val="Reetkatablice"/>
        <w:tblW w:w="9634" w:type="dxa"/>
        <w:tblLayout w:type="fixed"/>
        <w:tblLook w:val="04A0" w:firstRow="1" w:lastRow="0" w:firstColumn="1" w:lastColumn="0" w:noHBand="0" w:noVBand="1"/>
      </w:tblPr>
      <w:tblGrid>
        <w:gridCol w:w="1271"/>
        <w:gridCol w:w="3827"/>
        <w:gridCol w:w="1418"/>
        <w:gridCol w:w="1559"/>
        <w:gridCol w:w="1559"/>
      </w:tblGrid>
      <w:tr w:rsidR="000D35D1" w:rsidRPr="00FD54DD" w14:paraId="3D5551F0" w14:textId="77777777" w:rsidTr="004D65C9">
        <w:trPr>
          <w:trHeight w:val="634"/>
        </w:trPr>
        <w:tc>
          <w:tcPr>
            <w:tcW w:w="1271" w:type="dxa"/>
            <w:vAlign w:val="center"/>
          </w:tcPr>
          <w:p w14:paraId="2A54019F" w14:textId="77777777" w:rsidR="000D35D1" w:rsidRPr="00FD54DD" w:rsidRDefault="000D35D1" w:rsidP="004D65C9">
            <w:pPr>
              <w:jc w:val="center"/>
              <w:rPr>
                <w:rFonts w:cstheme="minorHAnsi"/>
                <w:b/>
              </w:rPr>
            </w:pPr>
            <w:r w:rsidRPr="00FD54DD">
              <w:rPr>
                <w:rFonts w:cstheme="minorHAnsi"/>
                <w:b/>
              </w:rPr>
              <w:t>Pokazatelj uspješnosti</w:t>
            </w:r>
          </w:p>
        </w:tc>
        <w:tc>
          <w:tcPr>
            <w:tcW w:w="3827" w:type="dxa"/>
            <w:vAlign w:val="center"/>
          </w:tcPr>
          <w:p w14:paraId="73CEFD1C" w14:textId="77777777" w:rsidR="000D35D1" w:rsidRPr="00FD54DD" w:rsidRDefault="000D35D1" w:rsidP="004D65C9">
            <w:pPr>
              <w:jc w:val="center"/>
              <w:rPr>
                <w:rFonts w:cstheme="minorHAnsi"/>
                <w:b/>
              </w:rPr>
            </w:pPr>
            <w:r w:rsidRPr="00FD54DD">
              <w:rPr>
                <w:rFonts w:cstheme="minorHAnsi"/>
                <w:b/>
              </w:rPr>
              <w:t>Definicija</w:t>
            </w:r>
          </w:p>
        </w:tc>
        <w:tc>
          <w:tcPr>
            <w:tcW w:w="1418" w:type="dxa"/>
            <w:vAlign w:val="center"/>
          </w:tcPr>
          <w:p w14:paraId="66D11EE5" w14:textId="77777777" w:rsidR="000D35D1" w:rsidRPr="00FD54DD" w:rsidRDefault="000D35D1" w:rsidP="004D65C9">
            <w:pPr>
              <w:jc w:val="center"/>
              <w:rPr>
                <w:rFonts w:cstheme="minorHAnsi"/>
                <w:b/>
              </w:rPr>
            </w:pPr>
            <w:r w:rsidRPr="00FD54DD">
              <w:rPr>
                <w:rFonts w:cstheme="minorHAnsi"/>
                <w:b/>
              </w:rPr>
              <w:t>Jedinica</w:t>
            </w:r>
          </w:p>
        </w:tc>
        <w:tc>
          <w:tcPr>
            <w:tcW w:w="1559" w:type="dxa"/>
            <w:vAlign w:val="center"/>
          </w:tcPr>
          <w:p w14:paraId="7F9B1D9D" w14:textId="77777777" w:rsidR="000D35D1" w:rsidRPr="00FD54DD" w:rsidRDefault="000D35D1" w:rsidP="004D65C9">
            <w:pPr>
              <w:jc w:val="center"/>
              <w:rPr>
                <w:rFonts w:cstheme="minorHAnsi"/>
                <w:b/>
              </w:rPr>
            </w:pPr>
            <w:r w:rsidRPr="00FD54DD">
              <w:rPr>
                <w:rFonts w:cstheme="minorHAnsi"/>
                <w:b/>
              </w:rPr>
              <w:t>Polazna vrijednost 2024.</w:t>
            </w:r>
          </w:p>
        </w:tc>
        <w:tc>
          <w:tcPr>
            <w:tcW w:w="1559" w:type="dxa"/>
            <w:vAlign w:val="center"/>
          </w:tcPr>
          <w:p w14:paraId="7CCC1BD9" w14:textId="77777777" w:rsidR="000D35D1" w:rsidRPr="00FD54DD" w:rsidRDefault="000D35D1" w:rsidP="004D65C9">
            <w:pPr>
              <w:jc w:val="center"/>
              <w:rPr>
                <w:rFonts w:cstheme="minorHAnsi"/>
                <w:b/>
              </w:rPr>
            </w:pPr>
            <w:r w:rsidRPr="00FD54DD">
              <w:rPr>
                <w:rFonts w:cstheme="minorHAnsi"/>
                <w:b/>
              </w:rPr>
              <w:t>Ciljana vrijednost 2024.</w:t>
            </w:r>
          </w:p>
        </w:tc>
      </w:tr>
      <w:tr w:rsidR="000D35D1" w:rsidRPr="00FD54DD" w14:paraId="508AA8A0" w14:textId="77777777" w:rsidTr="004D65C9">
        <w:trPr>
          <w:trHeight w:val="207"/>
        </w:trPr>
        <w:tc>
          <w:tcPr>
            <w:tcW w:w="1271" w:type="dxa"/>
          </w:tcPr>
          <w:p w14:paraId="0D3532A4" w14:textId="77777777" w:rsidR="000D35D1" w:rsidRPr="00FD54DD" w:rsidRDefault="000D35D1" w:rsidP="004D65C9">
            <w:pPr>
              <w:rPr>
                <w:rFonts w:cstheme="minorHAnsi"/>
              </w:rPr>
            </w:pPr>
            <w:r w:rsidRPr="00FD54DD">
              <w:rPr>
                <w:rFonts w:cstheme="minorHAnsi"/>
              </w:rPr>
              <w:t>Redovna isplata obveza prema radnicima</w:t>
            </w:r>
          </w:p>
        </w:tc>
        <w:tc>
          <w:tcPr>
            <w:tcW w:w="3827" w:type="dxa"/>
          </w:tcPr>
          <w:p w14:paraId="4CE477DF" w14:textId="77777777" w:rsidR="000D35D1" w:rsidRPr="00FD54DD" w:rsidRDefault="000D35D1" w:rsidP="004D65C9">
            <w:pPr>
              <w:rPr>
                <w:rFonts w:cstheme="minorHAnsi"/>
              </w:rPr>
            </w:pPr>
            <w:r w:rsidRPr="00FD54DD">
              <w:rPr>
                <w:rFonts w:cstheme="minorHAnsi"/>
              </w:rPr>
              <w:t xml:space="preserve">Redovna isplata obveza prema radnicima- prema broju radnika kojim se isplaćuju po ovim programu  </w:t>
            </w:r>
            <w:proofErr w:type="spellStart"/>
            <w:r w:rsidRPr="00FD54DD">
              <w:rPr>
                <w:rFonts w:cstheme="minorHAnsi"/>
              </w:rPr>
              <w:t>plaće,naknada</w:t>
            </w:r>
            <w:proofErr w:type="spellEnd"/>
            <w:r w:rsidRPr="00FD54DD">
              <w:rPr>
                <w:rFonts w:cstheme="minorHAnsi"/>
              </w:rPr>
              <w:t xml:space="preserve"> dežurstva, naknade po Kolektivnom ugovoru i dr.)</w:t>
            </w:r>
          </w:p>
        </w:tc>
        <w:tc>
          <w:tcPr>
            <w:tcW w:w="1418" w:type="dxa"/>
          </w:tcPr>
          <w:p w14:paraId="73D78BFC" w14:textId="77777777" w:rsidR="000D35D1" w:rsidRPr="00FD54DD" w:rsidRDefault="000D35D1" w:rsidP="004D65C9">
            <w:pPr>
              <w:rPr>
                <w:rFonts w:cstheme="minorHAnsi"/>
                <w:b/>
              </w:rPr>
            </w:pPr>
          </w:p>
          <w:p w14:paraId="2F224AEB" w14:textId="77777777" w:rsidR="000D35D1" w:rsidRPr="00FD54DD" w:rsidRDefault="000D35D1" w:rsidP="004D65C9">
            <w:pPr>
              <w:rPr>
                <w:rFonts w:cstheme="minorHAnsi"/>
                <w:b/>
              </w:rPr>
            </w:pPr>
            <w:r w:rsidRPr="00FD54DD">
              <w:rPr>
                <w:rFonts w:cstheme="minorHAnsi"/>
                <w:b/>
              </w:rPr>
              <w:t xml:space="preserve">Broj </w:t>
            </w:r>
          </w:p>
          <w:p w14:paraId="51A0E353" w14:textId="77777777" w:rsidR="000D35D1" w:rsidRPr="00FD54DD" w:rsidRDefault="000D35D1" w:rsidP="004D65C9">
            <w:pPr>
              <w:rPr>
                <w:rFonts w:cstheme="minorHAnsi"/>
                <w:b/>
              </w:rPr>
            </w:pPr>
            <w:r w:rsidRPr="00FD54DD">
              <w:rPr>
                <w:rFonts w:cstheme="minorHAnsi"/>
                <w:b/>
              </w:rPr>
              <w:t>Isplata/ radnika</w:t>
            </w:r>
          </w:p>
        </w:tc>
        <w:tc>
          <w:tcPr>
            <w:tcW w:w="1559" w:type="dxa"/>
          </w:tcPr>
          <w:p w14:paraId="243DCBB5" w14:textId="77777777" w:rsidR="000D35D1" w:rsidRPr="00FD54DD" w:rsidRDefault="000D35D1" w:rsidP="004D65C9">
            <w:pPr>
              <w:jc w:val="right"/>
              <w:rPr>
                <w:rFonts w:cstheme="minorHAnsi"/>
                <w:b/>
              </w:rPr>
            </w:pPr>
          </w:p>
          <w:p w14:paraId="71BCAF73" w14:textId="77777777" w:rsidR="000D35D1" w:rsidRPr="00FD54DD" w:rsidRDefault="000D35D1" w:rsidP="004D65C9">
            <w:pPr>
              <w:jc w:val="right"/>
              <w:rPr>
                <w:rFonts w:cstheme="minorHAnsi"/>
                <w:b/>
              </w:rPr>
            </w:pPr>
          </w:p>
          <w:p w14:paraId="6EA3C0AA" w14:textId="77777777" w:rsidR="000D35D1" w:rsidRPr="00FD54DD" w:rsidRDefault="000D35D1" w:rsidP="004D65C9">
            <w:pPr>
              <w:jc w:val="right"/>
              <w:rPr>
                <w:rFonts w:cstheme="minorHAnsi"/>
                <w:b/>
              </w:rPr>
            </w:pPr>
          </w:p>
          <w:p w14:paraId="1B233D8F" w14:textId="77777777" w:rsidR="000D35D1" w:rsidRPr="00FD54DD" w:rsidRDefault="000D35D1" w:rsidP="004D65C9">
            <w:pPr>
              <w:jc w:val="right"/>
              <w:rPr>
                <w:rFonts w:cstheme="minorHAnsi"/>
                <w:b/>
              </w:rPr>
            </w:pPr>
            <w:r w:rsidRPr="00FD54DD">
              <w:rPr>
                <w:rFonts w:cstheme="minorHAnsi"/>
                <w:b/>
              </w:rPr>
              <w:t>40</w:t>
            </w:r>
          </w:p>
        </w:tc>
        <w:tc>
          <w:tcPr>
            <w:tcW w:w="1559" w:type="dxa"/>
          </w:tcPr>
          <w:p w14:paraId="31FD5DE8" w14:textId="77777777" w:rsidR="000D35D1" w:rsidRPr="00FD54DD" w:rsidRDefault="000D35D1" w:rsidP="004D65C9">
            <w:pPr>
              <w:jc w:val="right"/>
              <w:rPr>
                <w:rFonts w:cstheme="minorHAnsi"/>
                <w:b/>
              </w:rPr>
            </w:pPr>
          </w:p>
          <w:p w14:paraId="600867A5" w14:textId="77777777" w:rsidR="000D35D1" w:rsidRPr="00FD54DD" w:rsidRDefault="000D35D1" w:rsidP="004D65C9">
            <w:pPr>
              <w:jc w:val="right"/>
              <w:rPr>
                <w:rFonts w:cstheme="minorHAnsi"/>
                <w:b/>
              </w:rPr>
            </w:pPr>
          </w:p>
          <w:p w14:paraId="3D7D0107" w14:textId="77777777" w:rsidR="000D35D1" w:rsidRPr="00FD54DD" w:rsidRDefault="000D35D1" w:rsidP="004D65C9">
            <w:pPr>
              <w:jc w:val="right"/>
              <w:rPr>
                <w:rFonts w:cstheme="minorHAnsi"/>
                <w:b/>
              </w:rPr>
            </w:pPr>
          </w:p>
          <w:p w14:paraId="7F9D4C72" w14:textId="77777777" w:rsidR="000D35D1" w:rsidRPr="00FD54DD" w:rsidRDefault="000D35D1" w:rsidP="004D65C9">
            <w:pPr>
              <w:rPr>
                <w:rFonts w:cstheme="minorHAnsi"/>
                <w:b/>
              </w:rPr>
            </w:pPr>
            <w:r w:rsidRPr="00FD54DD">
              <w:rPr>
                <w:rFonts w:cstheme="minorHAnsi"/>
                <w:b/>
              </w:rPr>
              <w:t xml:space="preserve">               40</w:t>
            </w:r>
          </w:p>
        </w:tc>
      </w:tr>
    </w:tbl>
    <w:p w14:paraId="7273DBA9" w14:textId="77777777" w:rsidR="000D35D1" w:rsidRPr="00FD54DD" w:rsidRDefault="000D35D1" w:rsidP="000D35D1">
      <w:pPr>
        <w:spacing w:after="0" w:line="240" w:lineRule="auto"/>
        <w:rPr>
          <w:rFonts w:cstheme="minorHAnsi"/>
          <w:b/>
        </w:rPr>
      </w:pPr>
      <w:r w:rsidRPr="00FD54DD">
        <w:rPr>
          <w:rFonts w:cstheme="minorHAnsi"/>
          <w:b/>
        </w:rPr>
        <w:t>NAČIN I SREDSTVA ZA REALIZACIJU PROGRAMA:</w:t>
      </w:r>
    </w:p>
    <w:p w14:paraId="61BEE4EB" w14:textId="77777777" w:rsidR="000D35D1" w:rsidRPr="00FD54DD" w:rsidRDefault="000D35D1" w:rsidP="000D35D1">
      <w:pPr>
        <w:spacing w:after="0" w:line="240" w:lineRule="auto"/>
        <w:rPr>
          <w:rFonts w:cstheme="minorHAnsi"/>
          <w:b/>
        </w:rPr>
      </w:pPr>
    </w:p>
    <w:tbl>
      <w:tblPr>
        <w:tblStyle w:val="Reetkatablice"/>
        <w:tblW w:w="0" w:type="auto"/>
        <w:tblLook w:val="04A0" w:firstRow="1" w:lastRow="0" w:firstColumn="1" w:lastColumn="0" w:noHBand="0" w:noVBand="1"/>
      </w:tblPr>
      <w:tblGrid>
        <w:gridCol w:w="1986"/>
        <w:gridCol w:w="2469"/>
        <w:gridCol w:w="1252"/>
        <w:gridCol w:w="1247"/>
        <w:gridCol w:w="1399"/>
        <w:gridCol w:w="1276"/>
      </w:tblGrid>
      <w:tr w:rsidR="000D35D1" w:rsidRPr="00FD54DD" w14:paraId="5EA5121D" w14:textId="77777777" w:rsidTr="004D65C9">
        <w:tc>
          <w:tcPr>
            <w:tcW w:w="1986" w:type="dxa"/>
          </w:tcPr>
          <w:p w14:paraId="7360F564" w14:textId="77777777" w:rsidR="000D35D1" w:rsidRPr="00FD54DD" w:rsidRDefault="000D35D1" w:rsidP="004D65C9">
            <w:pPr>
              <w:jc w:val="center"/>
              <w:rPr>
                <w:rFonts w:cstheme="minorHAnsi"/>
                <w:b/>
              </w:rPr>
            </w:pPr>
            <w:r w:rsidRPr="00FD54DD">
              <w:rPr>
                <w:rFonts w:cstheme="minorHAnsi"/>
                <w:b/>
              </w:rPr>
              <w:t>Šifra aktivnosti/projekta</w:t>
            </w:r>
          </w:p>
        </w:tc>
        <w:tc>
          <w:tcPr>
            <w:tcW w:w="2469" w:type="dxa"/>
          </w:tcPr>
          <w:p w14:paraId="69B2FE5A" w14:textId="77777777" w:rsidR="000D35D1" w:rsidRPr="00FD54DD" w:rsidRDefault="000D35D1" w:rsidP="004D65C9">
            <w:pPr>
              <w:rPr>
                <w:rFonts w:cstheme="minorHAnsi"/>
                <w:b/>
              </w:rPr>
            </w:pPr>
            <w:r w:rsidRPr="00FD54DD">
              <w:rPr>
                <w:rFonts w:cstheme="minorHAnsi"/>
                <w:b/>
              </w:rPr>
              <w:t>Naziv aktivnosti / projekta</w:t>
            </w:r>
          </w:p>
        </w:tc>
        <w:tc>
          <w:tcPr>
            <w:tcW w:w="1252" w:type="dxa"/>
          </w:tcPr>
          <w:p w14:paraId="12D4BACF" w14:textId="77777777" w:rsidR="000D35D1" w:rsidRPr="00FD54DD" w:rsidRDefault="000D35D1" w:rsidP="004D65C9">
            <w:pPr>
              <w:rPr>
                <w:rFonts w:cstheme="minorHAnsi"/>
                <w:b/>
              </w:rPr>
            </w:pPr>
            <w:r w:rsidRPr="00FD54DD">
              <w:rPr>
                <w:rFonts w:cstheme="minorHAnsi"/>
                <w:b/>
              </w:rPr>
              <w:t>Plan 2024.</w:t>
            </w:r>
          </w:p>
        </w:tc>
        <w:tc>
          <w:tcPr>
            <w:tcW w:w="1247" w:type="dxa"/>
          </w:tcPr>
          <w:p w14:paraId="060F5133" w14:textId="77777777" w:rsidR="000D35D1" w:rsidRPr="00FD54DD" w:rsidRDefault="000D35D1" w:rsidP="004D65C9">
            <w:pPr>
              <w:jc w:val="center"/>
              <w:rPr>
                <w:rFonts w:cstheme="minorHAnsi"/>
                <w:b/>
              </w:rPr>
            </w:pPr>
            <w:r w:rsidRPr="00FD54DD">
              <w:rPr>
                <w:rFonts w:cstheme="minorHAnsi"/>
                <w:b/>
              </w:rPr>
              <w:t>Povećanje/</w:t>
            </w:r>
          </w:p>
          <w:p w14:paraId="14AAB545" w14:textId="77777777" w:rsidR="000D35D1" w:rsidRPr="00FD54DD" w:rsidRDefault="000D35D1" w:rsidP="004D65C9">
            <w:pPr>
              <w:jc w:val="center"/>
              <w:rPr>
                <w:rFonts w:cstheme="minorHAnsi"/>
                <w:b/>
              </w:rPr>
            </w:pPr>
            <w:r w:rsidRPr="00FD54DD">
              <w:rPr>
                <w:rFonts w:cstheme="minorHAnsi"/>
                <w:b/>
              </w:rPr>
              <w:t>smanjenje</w:t>
            </w:r>
          </w:p>
        </w:tc>
        <w:tc>
          <w:tcPr>
            <w:tcW w:w="1399" w:type="dxa"/>
          </w:tcPr>
          <w:p w14:paraId="73F8E431" w14:textId="77777777" w:rsidR="000D35D1" w:rsidRPr="00FD54DD" w:rsidRDefault="000D35D1" w:rsidP="004D65C9">
            <w:pPr>
              <w:jc w:val="center"/>
              <w:rPr>
                <w:rFonts w:cstheme="minorHAnsi"/>
                <w:b/>
              </w:rPr>
            </w:pPr>
            <w:r w:rsidRPr="00FD54DD">
              <w:rPr>
                <w:rFonts w:cstheme="minorHAnsi"/>
                <w:b/>
              </w:rPr>
              <w:t>Novi plan 2024</w:t>
            </w:r>
          </w:p>
        </w:tc>
        <w:tc>
          <w:tcPr>
            <w:tcW w:w="1276" w:type="dxa"/>
          </w:tcPr>
          <w:p w14:paraId="2E571A9F" w14:textId="77777777" w:rsidR="000D35D1" w:rsidRPr="00FD54DD" w:rsidRDefault="000D35D1" w:rsidP="004D65C9">
            <w:pPr>
              <w:jc w:val="center"/>
              <w:rPr>
                <w:rFonts w:cstheme="minorHAnsi"/>
                <w:b/>
              </w:rPr>
            </w:pPr>
            <w:r w:rsidRPr="00FD54DD">
              <w:rPr>
                <w:rFonts w:cstheme="minorHAnsi"/>
                <w:b/>
              </w:rPr>
              <w:t>index</w:t>
            </w:r>
          </w:p>
        </w:tc>
      </w:tr>
      <w:tr w:rsidR="000D35D1" w:rsidRPr="00FD54DD" w14:paraId="48D78C40" w14:textId="77777777" w:rsidTr="004D65C9">
        <w:tc>
          <w:tcPr>
            <w:tcW w:w="1986" w:type="dxa"/>
          </w:tcPr>
          <w:p w14:paraId="7DB4BFE4" w14:textId="77777777" w:rsidR="000D35D1" w:rsidRPr="00FD54DD" w:rsidRDefault="000D35D1" w:rsidP="004D65C9">
            <w:pPr>
              <w:jc w:val="center"/>
              <w:rPr>
                <w:rFonts w:cstheme="minorHAnsi"/>
              </w:rPr>
            </w:pPr>
            <w:r w:rsidRPr="00FD54DD">
              <w:rPr>
                <w:rFonts w:cstheme="minorHAnsi"/>
              </w:rPr>
              <w:t>A100141</w:t>
            </w:r>
          </w:p>
        </w:tc>
        <w:tc>
          <w:tcPr>
            <w:tcW w:w="2469" w:type="dxa"/>
          </w:tcPr>
          <w:p w14:paraId="1A329A79" w14:textId="77777777" w:rsidR="000D35D1" w:rsidRPr="00FD54DD" w:rsidRDefault="000D35D1" w:rsidP="004D65C9">
            <w:pPr>
              <w:rPr>
                <w:rFonts w:cstheme="minorHAnsi"/>
              </w:rPr>
            </w:pPr>
            <w:r w:rsidRPr="00FD54DD">
              <w:rPr>
                <w:rFonts w:cstheme="minorHAnsi"/>
              </w:rPr>
              <w:t>Prihodi za posebne namjene korisnika</w:t>
            </w:r>
          </w:p>
        </w:tc>
        <w:tc>
          <w:tcPr>
            <w:tcW w:w="1252" w:type="dxa"/>
          </w:tcPr>
          <w:p w14:paraId="225CC530" w14:textId="77777777" w:rsidR="000D35D1" w:rsidRPr="00FD54DD" w:rsidRDefault="000D35D1" w:rsidP="004D65C9">
            <w:pPr>
              <w:jc w:val="right"/>
              <w:rPr>
                <w:rFonts w:cstheme="minorHAnsi"/>
              </w:rPr>
            </w:pPr>
            <w:r w:rsidRPr="00FD54DD">
              <w:rPr>
                <w:rFonts w:cstheme="minorHAnsi"/>
              </w:rPr>
              <w:t>16.000,00</w:t>
            </w:r>
          </w:p>
        </w:tc>
        <w:tc>
          <w:tcPr>
            <w:tcW w:w="1247" w:type="dxa"/>
          </w:tcPr>
          <w:p w14:paraId="5C0582E0" w14:textId="77777777" w:rsidR="000D35D1" w:rsidRPr="00FD54DD" w:rsidRDefault="000D35D1" w:rsidP="004D65C9">
            <w:pPr>
              <w:jc w:val="right"/>
              <w:rPr>
                <w:rFonts w:cstheme="minorHAnsi"/>
                <w:color w:val="FF0000"/>
              </w:rPr>
            </w:pPr>
            <w:r w:rsidRPr="00FD54DD">
              <w:rPr>
                <w:rFonts w:cstheme="minorHAnsi"/>
              </w:rPr>
              <w:t>36.000,00</w:t>
            </w:r>
          </w:p>
        </w:tc>
        <w:tc>
          <w:tcPr>
            <w:tcW w:w="1399" w:type="dxa"/>
          </w:tcPr>
          <w:p w14:paraId="5A7AAD4E" w14:textId="77777777" w:rsidR="000D35D1" w:rsidRPr="00FD54DD" w:rsidRDefault="000D35D1" w:rsidP="004D65C9">
            <w:pPr>
              <w:jc w:val="right"/>
              <w:rPr>
                <w:rFonts w:cstheme="minorHAnsi"/>
              </w:rPr>
            </w:pPr>
            <w:r w:rsidRPr="00FD54DD">
              <w:rPr>
                <w:rFonts w:cstheme="minorHAnsi"/>
              </w:rPr>
              <w:t>52.000,00</w:t>
            </w:r>
          </w:p>
        </w:tc>
        <w:tc>
          <w:tcPr>
            <w:tcW w:w="1276" w:type="dxa"/>
          </w:tcPr>
          <w:p w14:paraId="2F5772B0" w14:textId="77777777" w:rsidR="000D35D1" w:rsidRPr="00FD54DD" w:rsidRDefault="000D35D1" w:rsidP="004D65C9">
            <w:pPr>
              <w:jc w:val="right"/>
              <w:rPr>
                <w:rFonts w:cstheme="minorHAnsi"/>
              </w:rPr>
            </w:pPr>
            <w:r w:rsidRPr="00FD54DD">
              <w:rPr>
                <w:rFonts w:cstheme="minorHAnsi"/>
              </w:rPr>
              <w:t>312,5</w:t>
            </w:r>
          </w:p>
        </w:tc>
      </w:tr>
      <w:tr w:rsidR="000D35D1" w:rsidRPr="00FD54DD" w14:paraId="7EB755C3" w14:textId="77777777" w:rsidTr="004D65C9">
        <w:tc>
          <w:tcPr>
            <w:tcW w:w="1986" w:type="dxa"/>
          </w:tcPr>
          <w:p w14:paraId="102C4394" w14:textId="77777777" w:rsidR="000D35D1" w:rsidRPr="00FD54DD" w:rsidRDefault="000D35D1" w:rsidP="004D65C9">
            <w:pPr>
              <w:jc w:val="center"/>
              <w:rPr>
                <w:rFonts w:cstheme="minorHAnsi"/>
                <w:b/>
              </w:rPr>
            </w:pPr>
          </w:p>
        </w:tc>
        <w:tc>
          <w:tcPr>
            <w:tcW w:w="2469" w:type="dxa"/>
          </w:tcPr>
          <w:p w14:paraId="0D292D75" w14:textId="77777777" w:rsidR="000D35D1" w:rsidRPr="00FD54DD" w:rsidRDefault="000D35D1" w:rsidP="004D65C9">
            <w:pPr>
              <w:rPr>
                <w:rFonts w:cstheme="minorHAnsi"/>
                <w:b/>
              </w:rPr>
            </w:pPr>
            <w:r w:rsidRPr="00FD54DD">
              <w:rPr>
                <w:rFonts w:cstheme="minorHAnsi"/>
                <w:b/>
              </w:rPr>
              <w:t>Ukupno program:</w:t>
            </w:r>
          </w:p>
        </w:tc>
        <w:tc>
          <w:tcPr>
            <w:tcW w:w="1252" w:type="dxa"/>
          </w:tcPr>
          <w:p w14:paraId="7FC186D1" w14:textId="77777777" w:rsidR="000D35D1" w:rsidRPr="00FD54DD" w:rsidRDefault="000D35D1" w:rsidP="004D65C9">
            <w:pPr>
              <w:jc w:val="right"/>
              <w:rPr>
                <w:rFonts w:cstheme="minorHAnsi"/>
                <w:b/>
                <w:bCs/>
              </w:rPr>
            </w:pPr>
            <w:r w:rsidRPr="00FD54DD">
              <w:rPr>
                <w:rFonts w:cstheme="minorHAnsi"/>
                <w:b/>
                <w:bCs/>
              </w:rPr>
              <w:t>16.000,00</w:t>
            </w:r>
          </w:p>
        </w:tc>
        <w:tc>
          <w:tcPr>
            <w:tcW w:w="1247" w:type="dxa"/>
          </w:tcPr>
          <w:p w14:paraId="3E5DEB4C" w14:textId="77777777" w:rsidR="000D35D1" w:rsidRPr="00FD54DD" w:rsidRDefault="000D35D1" w:rsidP="004D65C9">
            <w:pPr>
              <w:jc w:val="right"/>
              <w:rPr>
                <w:rFonts w:cstheme="minorHAnsi"/>
                <w:b/>
                <w:bCs/>
                <w:color w:val="FF0000"/>
              </w:rPr>
            </w:pPr>
            <w:r w:rsidRPr="00FD54DD">
              <w:rPr>
                <w:rFonts w:cstheme="minorHAnsi"/>
                <w:b/>
                <w:bCs/>
              </w:rPr>
              <w:t>36.000,00</w:t>
            </w:r>
          </w:p>
        </w:tc>
        <w:tc>
          <w:tcPr>
            <w:tcW w:w="1399" w:type="dxa"/>
          </w:tcPr>
          <w:p w14:paraId="3418A7B0" w14:textId="77777777" w:rsidR="000D35D1" w:rsidRPr="00FD54DD" w:rsidRDefault="000D35D1" w:rsidP="004D65C9">
            <w:pPr>
              <w:jc w:val="right"/>
              <w:rPr>
                <w:rFonts w:cstheme="minorHAnsi"/>
                <w:b/>
                <w:bCs/>
              </w:rPr>
            </w:pPr>
            <w:r w:rsidRPr="00FD54DD">
              <w:rPr>
                <w:rFonts w:cstheme="minorHAnsi"/>
                <w:b/>
                <w:bCs/>
              </w:rPr>
              <w:t>52.000,00</w:t>
            </w:r>
          </w:p>
        </w:tc>
        <w:tc>
          <w:tcPr>
            <w:tcW w:w="1276" w:type="dxa"/>
          </w:tcPr>
          <w:p w14:paraId="30E5E60D" w14:textId="77777777" w:rsidR="000D35D1" w:rsidRPr="00FD54DD" w:rsidRDefault="000D35D1" w:rsidP="004D65C9">
            <w:pPr>
              <w:jc w:val="center"/>
              <w:rPr>
                <w:rFonts w:cstheme="minorHAnsi"/>
                <w:b/>
                <w:bCs/>
              </w:rPr>
            </w:pPr>
            <w:r w:rsidRPr="00FD54DD">
              <w:rPr>
                <w:rFonts w:cstheme="minorHAnsi"/>
                <w:b/>
                <w:bCs/>
              </w:rPr>
              <w:t>312,5</w:t>
            </w:r>
          </w:p>
        </w:tc>
      </w:tr>
    </w:tbl>
    <w:p w14:paraId="27CC2A6E" w14:textId="331120EA" w:rsidR="000D35D1" w:rsidRPr="00DE2FBE" w:rsidRDefault="000D35D1" w:rsidP="000D35D1">
      <w:pPr>
        <w:spacing w:after="0" w:line="240" w:lineRule="auto"/>
        <w:rPr>
          <w:rFonts w:cstheme="minorHAnsi"/>
          <w:b/>
        </w:rPr>
      </w:pPr>
      <w:r w:rsidRPr="00FD54DD">
        <w:rPr>
          <w:rFonts w:eastAsia="Times New Roman" w:cstheme="minorHAnsi"/>
          <w:b/>
          <w:bCs/>
          <w:lang w:eastAsia="hr-HR"/>
        </w:rPr>
        <w:t>Do odstupanja- povećanja planiranog iznosa u odnosu na  planirano po II. Rebalansu za 36.000,00  €   došlo je budući se prihodi od HZZO-a  iz dopunskog osiguranja nakon spajanja domova zdravlja ostvaruju u okviru ovog programa za zadnji kvartal 2024. godine.</w:t>
      </w:r>
    </w:p>
    <w:tbl>
      <w:tblPr>
        <w:tblW w:w="9409" w:type="dxa"/>
        <w:tblInd w:w="93" w:type="dxa"/>
        <w:tblLayout w:type="fixed"/>
        <w:tblLook w:val="04A0" w:firstRow="1" w:lastRow="0" w:firstColumn="1" w:lastColumn="0" w:noHBand="0" w:noVBand="1"/>
      </w:tblPr>
      <w:tblGrid>
        <w:gridCol w:w="1745"/>
        <w:gridCol w:w="2977"/>
        <w:gridCol w:w="1417"/>
        <w:gridCol w:w="1276"/>
        <w:gridCol w:w="1276"/>
        <w:gridCol w:w="283"/>
        <w:gridCol w:w="435"/>
      </w:tblGrid>
      <w:tr w:rsidR="000D35D1" w:rsidRPr="00FD54DD" w14:paraId="1BEAC150" w14:textId="77777777" w:rsidTr="004D65C9">
        <w:trPr>
          <w:trHeight w:val="305"/>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5E847E36" w14:textId="77777777" w:rsidR="000D35D1" w:rsidRPr="00FD54DD" w:rsidRDefault="000D35D1" w:rsidP="004D65C9">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A100141-Prihodi za posebne namjene korisnika</w:t>
            </w:r>
          </w:p>
        </w:tc>
      </w:tr>
      <w:tr w:rsidR="000D35D1" w:rsidRPr="00FD54DD" w14:paraId="16660879" w14:textId="77777777" w:rsidTr="004D65C9">
        <w:trPr>
          <w:trHeight w:val="518"/>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1806D436" w14:textId="77777777" w:rsidR="000D35D1" w:rsidRPr="00FD54DD" w:rsidRDefault="000D35D1" w:rsidP="004D65C9">
            <w:pPr>
              <w:spacing w:after="0" w:line="240" w:lineRule="auto"/>
              <w:rPr>
                <w:rFonts w:eastAsia="Times New Roman" w:cstheme="minorHAnsi"/>
                <w:b/>
                <w:bCs/>
                <w:color w:val="000000"/>
                <w:lang w:eastAsia="ar-SA"/>
              </w:rPr>
            </w:pPr>
          </w:p>
          <w:p w14:paraId="5907CD4B" w14:textId="77777777" w:rsidR="000D35D1" w:rsidRPr="00FD54DD" w:rsidRDefault="000D35D1" w:rsidP="004D65C9">
            <w:pPr>
              <w:spacing w:after="0" w:line="240" w:lineRule="auto"/>
              <w:rPr>
                <w:rFonts w:eastAsia="Times New Roman" w:cstheme="minorHAnsi"/>
                <w:b/>
                <w:bCs/>
                <w:color w:val="000000"/>
                <w:lang w:eastAsia="ar-SA"/>
              </w:rPr>
            </w:pPr>
            <w:r w:rsidRPr="00FD54DD">
              <w:rPr>
                <w:rFonts w:eastAsia="Times New Roman" w:cstheme="minorHAnsi"/>
                <w:b/>
                <w:bCs/>
                <w:color w:val="000000"/>
                <w:lang w:eastAsia="ar-SA"/>
              </w:rPr>
              <w:t>Obrazloženje  aktivnosti A100141 :</w:t>
            </w:r>
          </w:p>
          <w:p w14:paraId="1B5BA07F" w14:textId="77777777" w:rsidR="000D35D1" w:rsidRPr="00FD54DD" w:rsidRDefault="000D35D1" w:rsidP="004D65C9">
            <w:pPr>
              <w:spacing w:after="0" w:line="240" w:lineRule="auto"/>
              <w:rPr>
                <w:rFonts w:eastAsia="Times New Roman" w:cstheme="minorHAnsi"/>
                <w:b/>
                <w:bCs/>
                <w:color w:val="000000"/>
                <w:lang w:eastAsia="ar-SA"/>
              </w:rPr>
            </w:pPr>
          </w:p>
          <w:p w14:paraId="2528F158" w14:textId="77777777" w:rsidR="000D35D1" w:rsidRPr="00FD54DD" w:rsidRDefault="000D35D1" w:rsidP="004D65C9">
            <w:pPr>
              <w:spacing w:after="0" w:line="240" w:lineRule="auto"/>
              <w:rPr>
                <w:rFonts w:eastAsia="Times New Roman" w:cstheme="minorHAnsi"/>
                <w:b/>
                <w:bCs/>
                <w:color w:val="000000"/>
                <w:lang w:eastAsia="ar-SA"/>
              </w:rPr>
            </w:pPr>
            <w:r w:rsidRPr="00FD54DD">
              <w:rPr>
                <w:rFonts w:eastAsia="Times New Roman" w:cstheme="minorHAnsi"/>
                <w:b/>
                <w:bCs/>
                <w:color w:val="000000"/>
                <w:lang w:eastAsia="ar-SA"/>
              </w:rPr>
              <w:t>Ostvareni prihodi po ovoj Aktivnosti troše se    za podmirenje rashoda u djelatnostima koje ostvaruju te prihode – za plaće zdravstvenih radnika  i ostale  materijalne rashode potrebne za odvijanje djelatnosti .</w:t>
            </w:r>
          </w:p>
          <w:p w14:paraId="2EBF8234" w14:textId="77777777" w:rsidR="000D35D1" w:rsidRPr="00FD54DD" w:rsidRDefault="000D35D1" w:rsidP="004D65C9">
            <w:pPr>
              <w:spacing w:after="0" w:line="240" w:lineRule="auto"/>
              <w:rPr>
                <w:rFonts w:cstheme="minorHAnsi"/>
                <w:b/>
                <w:bCs/>
                <w:color w:val="FF0000"/>
              </w:rPr>
            </w:pPr>
          </w:p>
          <w:p w14:paraId="03F2D871"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6B045C38" w14:textId="77777777" w:rsidTr="004D65C9">
        <w:trPr>
          <w:trHeight w:val="518"/>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635FBDE1"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3BDD8B67" w14:textId="77777777" w:rsidTr="004D65C9">
        <w:trPr>
          <w:trHeight w:val="574"/>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152B75F" w14:textId="77777777" w:rsidR="000D35D1" w:rsidRPr="00FD54DD" w:rsidRDefault="000D35D1" w:rsidP="004D65C9">
            <w:pPr>
              <w:spacing w:after="0" w:line="240" w:lineRule="auto"/>
              <w:jc w:val="center"/>
              <w:rPr>
                <w:rFonts w:cstheme="minorHAnsi"/>
                <w:b/>
              </w:rPr>
            </w:pPr>
          </w:p>
          <w:p w14:paraId="7D51880E" w14:textId="77777777" w:rsidR="000D35D1" w:rsidRPr="00FD54DD" w:rsidRDefault="000D35D1" w:rsidP="004D65C9">
            <w:pPr>
              <w:spacing w:after="0" w:line="240" w:lineRule="auto"/>
              <w:rPr>
                <w:rFonts w:eastAsia="Times New Roman" w:cstheme="minorHAnsi"/>
                <w:color w:val="000000"/>
                <w:lang w:eastAsia="hr-HR"/>
              </w:rPr>
            </w:pPr>
            <w:r w:rsidRPr="00FD54DD">
              <w:rPr>
                <w:rFonts w:cstheme="minorHAnsi"/>
                <w:b/>
              </w:rPr>
              <w:t>Pokazatelji rezultata (navesti pokazatelje na razini aktivnosti/projekta):</w:t>
            </w:r>
          </w:p>
        </w:tc>
      </w:tr>
      <w:tr w:rsidR="000D35D1" w:rsidRPr="00FD54DD" w14:paraId="32C461D0" w14:textId="77777777" w:rsidTr="004D65C9">
        <w:trPr>
          <w:trHeight w:val="574"/>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9D43F"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6E9048F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p w14:paraId="304BB134" w14:textId="77777777" w:rsidR="000D35D1" w:rsidRPr="00FD54DD" w:rsidRDefault="000D35D1" w:rsidP="004D65C9">
            <w:pPr>
              <w:spacing w:after="0" w:line="240" w:lineRule="auto"/>
              <w:jc w:val="center"/>
              <w:rPr>
                <w:rFonts w:eastAsia="Times New Roman" w:cstheme="minorHAnsi"/>
                <w:color w:val="000000"/>
                <w:lang w:eastAsia="hr-HR"/>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2D9D568"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14:paraId="59DCD57D"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70D08"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BB9F9C"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57E6E3E2"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c>
          <w:tcPr>
            <w:tcW w:w="283" w:type="dxa"/>
            <w:tcBorders>
              <w:top w:val="single" w:sz="4" w:space="0" w:color="auto"/>
              <w:left w:val="nil"/>
              <w:bottom w:val="single" w:sz="4" w:space="0" w:color="auto"/>
              <w:right w:val="single" w:sz="4" w:space="0" w:color="auto"/>
            </w:tcBorders>
            <w:vAlign w:val="center"/>
          </w:tcPr>
          <w:p w14:paraId="4FC1487E" w14:textId="77777777" w:rsidR="000D35D1" w:rsidRPr="00FD54DD" w:rsidRDefault="000D35D1" w:rsidP="004D65C9">
            <w:pPr>
              <w:spacing w:after="0" w:line="240" w:lineRule="auto"/>
              <w:jc w:val="center"/>
              <w:rPr>
                <w:rFonts w:eastAsia="Times New Roman" w:cstheme="minorHAnsi"/>
                <w:color w:val="000000"/>
                <w:lang w:eastAsia="hr-HR"/>
              </w:rPr>
            </w:pPr>
          </w:p>
        </w:tc>
        <w:tc>
          <w:tcPr>
            <w:tcW w:w="435" w:type="dxa"/>
            <w:tcBorders>
              <w:top w:val="single" w:sz="4" w:space="0" w:color="auto"/>
              <w:left w:val="nil"/>
              <w:bottom w:val="single" w:sz="4" w:space="0" w:color="auto"/>
              <w:right w:val="single" w:sz="4" w:space="0" w:color="auto"/>
            </w:tcBorders>
            <w:vAlign w:val="center"/>
          </w:tcPr>
          <w:p w14:paraId="4506D91F"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1628D75E" w14:textId="77777777" w:rsidTr="004D65C9">
        <w:trPr>
          <w:trHeight w:val="940"/>
        </w:trPr>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32E94374" w14:textId="77777777" w:rsidR="000D35D1" w:rsidRPr="00FD54DD" w:rsidRDefault="000D35D1" w:rsidP="004D65C9">
            <w:pPr>
              <w:spacing w:after="0" w:line="240" w:lineRule="auto"/>
              <w:rPr>
                <w:rFonts w:eastAsia="Times New Roman" w:cstheme="minorHAnsi"/>
                <w:color w:val="000000"/>
                <w:lang w:eastAsia="hr-HR"/>
              </w:rPr>
            </w:pPr>
            <w:r w:rsidRPr="00FD54DD">
              <w:rPr>
                <w:rFonts w:cstheme="minorHAnsi"/>
              </w:rPr>
              <w:t>Redovna isplata obveza prema radnicima</w:t>
            </w:r>
          </w:p>
        </w:tc>
        <w:tc>
          <w:tcPr>
            <w:tcW w:w="2977" w:type="dxa"/>
            <w:tcBorders>
              <w:top w:val="nil"/>
              <w:left w:val="nil"/>
              <w:bottom w:val="single" w:sz="4" w:space="0" w:color="auto"/>
              <w:right w:val="single" w:sz="4" w:space="0" w:color="auto"/>
            </w:tcBorders>
            <w:shd w:val="clear" w:color="auto" w:fill="auto"/>
            <w:noWrap/>
            <w:vAlign w:val="bottom"/>
            <w:hideMark/>
          </w:tcPr>
          <w:p w14:paraId="39CD7948" w14:textId="77777777" w:rsidR="000D35D1" w:rsidRPr="00FD54DD" w:rsidRDefault="000D35D1" w:rsidP="004D65C9">
            <w:pPr>
              <w:spacing w:after="0" w:line="240" w:lineRule="auto"/>
              <w:rPr>
                <w:rFonts w:eastAsia="Times New Roman" w:cstheme="minorHAnsi"/>
                <w:color w:val="000000"/>
                <w:lang w:eastAsia="hr-HR"/>
              </w:rPr>
            </w:pPr>
            <w:r w:rsidRPr="00FD54DD">
              <w:rPr>
                <w:rFonts w:cstheme="minorHAnsi"/>
              </w:rPr>
              <w:t>Redovna isplata obveza prema radnicima- prema broju radnika kojim se isplaćuju po ovim programu</w:t>
            </w:r>
          </w:p>
        </w:tc>
        <w:tc>
          <w:tcPr>
            <w:tcW w:w="1417" w:type="dxa"/>
            <w:tcBorders>
              <w:top w:val="nil"/>
              <w:left w:val="nil"/>
              <w:bottom w:val="single" w:sz="4" w:space="0" w:color="auto"/>
              <w:right w:val="single" w:sz="4" w:space="0" w:color="auto"/>
            </w:tcBorders>
          </w:tcPr>
          <w:p w14:paraId="1AB28538" w14:textId="77777777" w:rsidR="000D35D1" w:rsidRPr="00FD54DD" w:rsidRDefault="000D35D1" w:rsidP="004D65C9">
            <w:pPr>
              <w:spacing w:after="0" w:line="240" w:lineRule="auto"/>
              <w:rPr>
                <w:rFonts w:eastAsia="Times New Roman" w:cstheme="minorHAnsi"/>
                <w:color w:val="000000"/>
                <w:lang w:eastAsia="hr-HR"/>
              </w:rPr>
            </w:pPr>
          </w:p>
          <w:p w14:paraId="4DAD6273" w14:textId="77777777" w:rsidR="000D35D1" w:rsidRPr="00FD54DD" w:rsidRDefault="000D35D1" w:rsidP="004D65C9">
            <w:pPr>
              <w:spacing w:after="0" w:line="240" w:lineRule="auto"/>
              <w:rPr>
                <w:rFonts w:eastAsia="Times New Roman" w:cstheme="minorHAnsi"/>
                <w:color w:val="000000"/>
                <w:lang w:eastAsia="hr-HR"/>
              </w:rPr>
            </w:pPr>
          </w:p>
          <w:p w14:paraId="0FA6BCF5"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isplata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BB0E"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40</w:t>
            </w:r>
          </w:p>
        </w:tc>
        <w:tc>
          <w:tcPr>
            <w:tcW w:w="1276" w:type="dxa"/>
            <w:tcBorders>
              <w:top w:val="nil"/>
              <w:left w:val="nil"/>
              <w:bottom w:val="single" w:sz="4" w:space="0" w:color="auto"/>
              <w:right w:val="single" w:sz="4" w:space="0" w:color="auto"/>
            </w:tcBorders>
            <w:shd w:val="clear" w:color="auto" w:fill="auto"/>
            <w:noWrap/>
            <w:vAlign w:val="bottom"/>
            <w:hideMark/>
          </w:tcPr>
          <w:p w14:paraId="7933B677"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40 </w:t>
            </w:r>
          </w:p>
        </w:tc>
        <w:tc>
          <w:tcPr>
            <w:tcW w:w="283" w:type="dxa"/>
            <w:tcBorders>
              <w:top w:val="nil"/>
              <w:left w:val="nil"/>
              <w:bottom w:val="single" w:sz="4" w:space="0" w:color="auto"/>
              <w:right w:val="single" w:sz="4" w:space="0" w:color="auto"/>
            </w:tcBorders>
            <w:vAlign w:val="bottom"/>
          </w:tcPr>
          <w:p w14:paraId="4FEBDDC7" w14:textId="77777777" w:rsidR="000D35D1" w:rsidRPr="00FD54DD" w:rsidRDefault="000D35D1" w:rsidP="004D65C9">
            <w:pPr>
              <w:spacing w:after="0" w:line="240" w:lineRule="auto"/>
              <w:rPr>
                <w:rFonts w:eastAsia="Times New Roman" w:cstheme="minorHAnsi"/>
                <w:color w:val="000000"/>
                <w:lang w:eastAsia="hr-HR"/>
              </w:rPr>
            </w:pPr>
          </w:p>
        </w:tc>
        <w:tc>
          <w:tcPr>
            <w:tcW w:w="435" w:type="dxa"/>
            <w:tcBorders>
              <w:top w:val="nil"/>
              <w:left w:val="nil"/>
              <w:bottom w:val="single" w:sz="4" w:space="0" w:color="auto"/>
              <w:right w:val="single" w:sz="4" w:space="0" w:color="auto"/>
            </w:tcBorders>
          </w:tcPr>
          <w:p w14:paraId="26A80086" w14:textId="77777777" w:rsidR="000D35D1" w:rsidRPr="00FD54DD" w:rsidRDefault="000D35D1" w:rsidP="004D65C9">
            <w:pPr>
              <w:spacing w:after="0" w:line="240" w:lineRule="auto"/>
              <w:rPr>
                <w:rFonts w:eastAsia="Times New Roman" w:cstheme="minorHAnsi"/>
                <w:color w:val="000000"/>
                <w:lang w:eastAsia="hr-HR"/>
              </w:rPr>
            </w:pPr>
          </w:p>
        </w:tc>
      </w:tr>
    </w:tbl>
    <w:p w14:paraId="37DAFDF3" w14:textId="77777777" w:rsidR="000D35D1" w:rsidRPr="00FD54DD" w:rsidRDefault="000D35D1" w:rsidP="000D35D1">
      <w:pPr>
        <w:rPr>
          <w:rFonts w:cstheme="minorHAnsi"/>
        </w:rPr>
      </w:pPr>
    </w:p>
    <w:p w14:paraId="674D3415" w14:textId="77777777" w:rsidR="000D35D1" w:rsidRPr="00FD54DD" w:rsidRDefault="000D35D1" w:rsidP="000D35D1">
      <w:pPr>
        <w:pBdr>
          <w:bottom w:val="single" w:sz="4" w:space="1" w:color="auto"/>
        </w:pBdr>
        <w:spacing w:after="0" w:line="240" w:lineRule="auto"/>
        <w:rPr>
          <w:rFonts w:cstheme="minorHAnsi"/>
          <w:b/>
          <w:color w:val="365F91" w:themeColor="accent1" w:themeShade="BF"/>
        </w:rPr>
      </w:pPr>
      <w:r w:rsidRPr="00FD54DD">
        <w:rPr>
          <w:rFonts w:cstheme="minorHAnsi"/>
          <w:b/>
          <w:color w:val="365F91" w:themeColor="accent1" w:themeShade="BF"/>
        </w:rPr>
        <w:t>ŠIFRA I NAZIV PROGRAMA:</w:t>
      </w:r>
      <w:r w:rsidRPr="00FD54DD">
        <w:rPr>
          <w:rFonts w:cstheme="minorHAnsi"/>
          <w:b/>
          <w:color w:val="365F91" w:themeColor="accent1" w:themeShade="BF"/>
        </w:rPr>
        <w:tab/>
        <w:t>151 PRIHODI OD NEFINANCIJSKE IMOVINE I NADOKNADE ŠTETE</w:t>
      </w:r>
    </w:p>
    <w:p w14:paraId="17D3FD8C" w14:textId="77777777" w:rsidR="000D35D1" w:rsidRPr="00FD54DD" w:rsidRDefault="000D35D1" w:rsidP="000D35D1">
      <w:pPr>
        <w:spacing w:after="0" w:line="240" w:lineRule="auto"/>
        <w:rPr>
          <w:rFonts w:cstheme="minorHAnsi"/>
          <w:b/>
        </w:rPr>
      </w:pPr>
    </w:p>
    <w:p w14:paraId="3AB29743" w14:textId="77777777" w:rsidR="000D35D1" w:rsidRPr="00FD54DD" w:rsidRDefault="000D35D1" w:rsidP="000D35D1">
      <w:pPr>
        <w:spacing w:after="0" w:line="240" w:lineRule="auto"/>
        <w:rPr>
          <w:rFonts w:cstheme="minorHAnsi"/>
          <w:b/>
        </w:rPr>
      </w:pPr>
      <w:r w:rsidRPr="00FD54DD">
        <w:rPr>
          <w:rFonts w:cstheme="minorHAnsi"/>
          <w:b/>
        </w:rPr>
        <w:t>SVRHA PROGRAMA</w:t>
      </w:r>
    </w:p>
    <w:p w14:paraId="7061B00A" w14:textId="77777777" w:rsidR="000D35D1" w:rsidRPr="00FD54DD" w:rsidRDefault="000D35D1" w:rsidP="000D35D1">
      <w:pPr>
        <w:shd w:val="clear" w:color="auto" w:fill="FFFFFF"/>
        <w:spacing w:after="0" w:line="100" w:lineRule="atLeast"/>
        <w:ind w:right="345"/>
        <w:rPr>
          <w:rFonts w:eastAsia="Times New Roman" w:cstheme="minorHAnsi"/>
          <w:color w:val="000000"/>
          <w:lang w:eastAsia="ar-SA"/>
        </w:rPr>
      </w:pPr>
      <w:r w:rsidRPr="00FD54DD">
        <w:rPr>
          <w:rFonts w:eastAsia="Times New Roman" w:cstheme="minorHAnsi"/>
          <w:color w:val="000000"/>
          <w:lang w:eastAsia="ar-SA"/>
        </w:rPr>
        <w:t>Opći cilj  je prihod od nefinancijske imovine i nadoknade štete s osnova    osiguranja  preusmjeriti za istu namjenu  nabave nove imovine ili tekućeg i  investicijskog održavanja opreme.</w:t>
      </w:r>
    </w:p>
    <w:p w14:paraId="6EAB7381" w14:textId="77777777" w:rsidR="000D35D1" w:rsidRPr="00FD54DD" w:rsidRDefault="000D35D1" w:rsidP="000D35D1">
      <w:pPr>
        <w:spacing w:after="0" w:line="240" w:lineRule="auto"/>
        <w:rPr>
          <w:rFonts w:cstheme="minorHAnsi"/>
          <w:b/>
        </w:rPr>
      </w:pPr>
    </w:p>
    <w:p w14:paraId="427B1014" w14:textId="77777777" w:rsidR="000D35D1" w:rsidRPr="00FD54DD" w:rsidRDefault="000D35D1" w:rsidP="000D35D1">
      <w:pPr>
        <w:spacing w:after="0" w:line="240" w:lineRule="auto"/>
        <w:rPr>
          <w:rFonts w:cstheme="minorHAnsi"/>
          <w:b/>
        </w:rPr>
      </w:pPr>
      <w:r w:rsidRPr="00FD54DD">
        <w:rPr>
          <w:rFonts w:cstheme="minorHAnsi"/>
          <w:b/>
        </w:rPr>
        <w:t xml:space="preserve">POVEZANOST PROGRAMA SA STRATEŠKIM DOKUMENTIMA I GODIŠNJIM PLANOM RADA: </w:t>
      </w:r>
    </w:p>
    <w:p w14:paraId="06249E9E" w14:textId="77777777" w:rsidR="000D35D1" w:rsidRPr="00FD54DD" w:rsidRDefault="000D35D1" w:rsidP="000D35D1">
      <w:pPr>
        <w:spacing w:after="0" w:line="240" w:lineRule="auto"/>
        <w:rPr>
          <w:rFonts w:cstheme="minorHAnsi"/>
          <w:b/>
          <w:color w:val="FF0000"/>
        </w:rPr>
      </w:pPr>
      <w:r w:rsidRPr="00FD54DD">
        <w:rPr>
          <w:rFonts w:eastAsia="Times New Roman" w:cstheme="minorHAnsi"/>
          <w:lang w:eastAsia="ar-SA"/>
        </w:rPr>
        <w:t>Od ostvarenog prihoda od nefinancijske imovine koji nastane prodajom dugotrajne imovine cilj je da se  sredstva</w:t>
      </w:r>
      <w:r w:rsidRPr="00FD54DD">
        <w:rPr>
          <w:rFonts w:eastAsia="Times New Roman" w:cstheme="minorHAnsi"/>
          <w:color w:val="000000"/>
          <w:lang w:eastAsia="ar-SA"/>
        </w:rPr>
        <w:t xml:space="preserve"> namjenski utroše za nabavu dugotrajne i  kratkotrajne imovine  ( nabava novog vozila i sitnog inventara-auto guma), a sredstva od nadoknade štete od osiguranja za popravak i investicijsko održavanje  vozila na kojem bi nastala šteta.</w:t>
      </w:r>
    </w:p>
    <w:p w14:paraId="45E5D496" w14:textId="77777777" w:rsidR="000D35D1" w:rsidRPr="00FD54DD" w:rsidRDefault="000D35D1" w:rsidP="000D35D1">
      <w:pPr>
        <w:spacing w:after="0" w:line="240" w:lineRule="auto"/>
        <w:rPr>
          <w:rFonts w:cstheme="minorHAnsi"/>
          <w:b/>
        </w:rPr>
      </w:pPr>
    </w:p>
    <w:p w14:paraId="1D195962" w14:textId="77777777" w:rsidR="000D35D1" w:rsidRPr="00FD54DD" w:rsidRDefault="000D35D1" w:rsidP="000D35D1">
      <w:pPr>
        <w:spacing w:after="0" w:line="240" w:lineRule="auto"/>
        <w:rPr>
          <w:rFonts w:cstheme="minorHAnsi"/>
          <w:b/>
        </w:rPr>
      </w:pPr>
      <w:r w:rsidRPr="00FD54DD">
        <w:rPr>
          <w:rFonts w:cstheme="minorHAnsi"/>
          <w:b/>
        </w:rPr>
        <w:t>ZAKONSKE I DRUGE PODLOGE NA KOJIMA SE PROGRAM ZASNIVA:</w:t>
      </w:r>
    </w:p>
    <w:p w14:paraId="7086C4BD" w14:textId="77777777" w:rsidR="000D35D1" w:rsidRPr="00FD54DD" w:rsidRDefault="000D35D1" w:rsidP="000D35D1">
      <w:pPr>
        <w:spacing w:after="0" w:line="240" w:lineRule="auto"/>
        <w:rPr>
          <w:rFonts w:cstheme="minorHAnsi"/>
        </w:rPr>
      </w:pPr>
      <w:r w:rsidRPr="00FD54DD">
        <w:rPr>
          <w:rFonts w:cstheme="minorHAnsi"/>
          <w:b/>
        </w:rPr>
        <w:t xml:space="preserve"> </w:t>
      </w:r>
      <w:r w:rsidRPr="00FD54DD">
        <w:rPr>
          <w:rFonts w:cstheme="minorHAnsi"/>
          <w:bCs/>
          <w:lang w:eastAsia="ar-SA"/>
        </w:rPr>
        <w:t xml:space="preserve">Zakon o zdravstvenoj zaštiti (NN broj:  </w:t>
      </w:r>
      <w:r w:rsidRPr="00FD54DD">
        <w:rPr>
          <w:rFonts w:cstheme="minorHAnsi"/>
          <w:lang w:eastAsia="ar-SA"/>
        </w:rPr>
        <w:t>100/18, 125/19,119/22, 156/22, 33/23), Zakon o proračunu (NN broj 144/21 ).,  Ugovori – police osiguranja, Ugovori o otkupu stanova.</w:t>
      </w:r>
    </w:p>
    <w:p w14:paraId="7D367314" w14:textId="77777777" w:rsidR="000D35D1" w:rsidRPr="00FD54DD" w:rsidRDefault="000D35D1" w:rsidP="000D35D1">
      <w:pPr>
        <w:spacing w:after="0" w:line="240" w:lineRule="auto"/>
        <w:rPr>
          <w:rFonts w:cstheme="minorHAnsi"/>
        </w:rPr>
      </w:pPr>
    </w:p>
    <w:p w14:paraId="2CE9C02D" w14:textId="77777777" w:rsidR="000D35D1" w:rsidRPr="00FD54DD" w:rsidRDefault="000D35D1" w:rsidP="000D35D1">
      <w:pPr>
        <w:spacing w:after="0" w:line="100" w:lineRule="atLeast"/>
        <w:ind w:right="227"/>
        <w:jc w:val="both"/>
        <w:rPr>
          <w:rFonts w:cstheme="minorHAnsi"/>
          <w:b/>
        </w:rPr>
      </w:pPr>
      <w:r w:rsidRPr="00FD54DD">
        <w:rPr>
          <w:rFonts w:cstheme="minorHAnsi"/>
          <w:b/>
        </w:rPr>
        <w:t>ISHODIŠTE I POKAZATELJI NA KOJIMA SE ZASNIVAJU IZRAČUNI I OCJENE POTREBNIH SREDSTAVA ZA PROVOĐENJE PROGRAMA:</w:t>
      </w:r>
    </w:p>
    <w:p w14:paraId="1E7E4635" w14:textId="77777777" w:rsidR="000D35D1" w:rsidRPr="00FD54DD" w:rsidRDefault="000D35D1" w:rsidP="000D35D1">
      <w:pPr>
        <w:spacing w:after="0" w:line="100" w:lineRule="atLeast"/>
        <w:ind w:right="227"/>
        <w:jc w:val="both"/>
        <w:rPr>
          <w:rFonts w:cstheme="minorHAnsi"/>
          <w:lang w:eastAsia="ar-SA"/>
        </w:rPr>
      </w:pPr>
      <w:r w:rsidRPr="00FD54DD">
        <w:rPr>
          <w:rFonts w:cstheme="minorHAnsi"/>
          <w:b/>
        </w:rPr>
        <w:t xml:space="preserve"> </w:t>
      </w:r>
      <w:r w:rsidRPr="00FD54DD">
        <w:rPr>
          <w:rFonts w:cstheme="minorHAnsi"/>
          <w:lang w:eastAsia="ar-SA"/>
        </w:rPr>
        <w:t xml:space="preserve">Izračun se temelji na pokazateljima koji su ostvareni iz ovih izvora proteklih   </w:t>
      </w:r>
    </w:p>
    <w:p w14:paraId="6D581A25" w14:textId="77777777" w:rsidR="000D35D1" w:rsidRPr="00FD54DD" w:rsidRDefault="000D35D1" w:rsidP="000D35D1">
      <w:pPr>
        <w:spacing w:after="0" w:line="100" w:lineRule="atLeast"/>
        <w:ind w:right="227"/>
        <w:jc w:val="both"/>
        <w:rPr>
          <w:rFonts w:cstheme="minorHAnsi"/>
          <w:lang w:eastAsia="ar-SA"/>
        </w:rPr>
      </w:pPr>
      <w:r w:rsidRPr="00FD54DD">
        <w:rPr>
          <w:rFonts w:cstheme="minorHAnsi"/>
          <w:lang w:eastAsia="ar-SA"/>
        </w:rPr>
        <w:t xml:space="preserve">  godina  (totalna šteta na vozilu ne krivnjom vozača u prethodnim godinama koju je refundiralo osiguranje) planu čelnika za prodaju  rashodovane dugotrajne imovine ( medicinske opreme)  te ugovori o otkupu stanova.</w:t>
      </w:r>
    </w:p>
    <w:p w14:paraId="67EFF4CD" w14:textId="77777777" w:rsidR="000D35D1" w:rsidRPr="00FD54DD" w:rsidRDefault="000D35D1" w:rsidP="000D35D1">
      <w:pPr>
        <w:spacing w:after="0" w:line="240" w:lineRule="auto"/>
        <w:rPr>
          <w:rFonts w:cstheme="minorHAnsi"/>
        </w:rPr>
      </w:pPr>
    </w:p>
    <w:p w14:paraId="7B8F43F2" w14:textId="77777777" w:rsidR="000D35D1" w:rsidRPr="00FD54DD" w:rsidRDefault="000D35D1" w:rsidP="000D35D1">
      <w:pPr>
        <w:spacing w:after="0" w:line="240" w:lineRule="auto"/>
        <w:rPr>
          <w:rFonts w:cstheme="minorHAnsi"/>
          <w:b/>
        </w:rPr>
      </w:pPr>
      <w:r w:rsidRPr="00FD54DD">
        <w:rPr>
          <w:rFonts w:cstheme="minorHAnsi"/>
          <w:b/>
        </w:rPr>
        <w:t>IZVJEŠTAJ O POSTIGNUTIM CILJEVIMA I REZULTATIMA PROGRAMA TEMELJENIM NA POKAZATELJIMA USPJEŠNOSTI U PRETHODNOJ GODINI:</w:t>
      </w:r>
    </w:p>
    <w:p w14:paraId="422E9532" w14:textId="77777777" w:rsidR="000D35D1" w:rsidRPr="00FD54DD" w:rsidRDefault="000D35D1" w:rsidP="000D35D1">
      <w:pPr>
        <w:spacing w:after="0" w:line="240" w:lineRule="auto"/>
        <w:rPr>
          <w:rFonts w:cstheme="minorHAnsi"/>
        </w:rPr>
      </w:pPr>
      <w:r w:rsidRPr="00FD54DD">
        <w:rPr>
          <w:rFonts w:cstheme="minorHAnsi"/>
          <w:b/>
        </w:rPr>
        <w:t xml:space="preserve"> </w:t>
      </w:r>
      <w:r w:rsidRPr="00FD54DD">
        <w:rPr>
          <w:rFonts w:eastAsia="Times New Roman" w:cstheme="minorHAnsi"/>
          <w:color w:val="000000"/>
          <w:lang w:eastAsia="ar-SA"/>
        </w:rPr>
        <w:t>Budući je  u 2023.godini ostvaren samo prihod od nadoknade štete od osiguravatelja, ostvarena sredstva u 2023. godini u potpunosti su namjenski utrošena za popravak vozila .</w:t>
      </w:r>
    </w:p>
    <w:p w14:paraId="101E89CA" w14:textId="77777777" w:rsidR="000D35D1" w:rsidRPr="00FD54DD" w:rsidRDefault="000D35D1" w:rsidP="000D35D1">
      <w:pPr>
        <w:spacing w:after="0" w:line="240" w:lineRule="auto"/>
        <w:rPr>
          <w:rFonts w:cstheme="minorHAnsi"/>
          <w:b/>
        </w:rPr>
      </w:pPr>
    </w:p>
    <w:p w14:paraId="7E98D010" w14:textId="77777777" w:rsidR="000D35D1" w:rsidRPr="00FD54DD" w:rsidRDefault="000D35D1" w:rsidP="000D35D1">
      <w:pPr>
        <w:spacing w:after="0" w:line="240" w:lineRule="auto"/>
        <w:rPr>
          <w:rFonts w:cstheme="minorHAnsi"/>
          <w:b/>
        </w:rPr>
      </w:pPr>
      <w:r w:rsidRPr="00FD54DD">
        <w:rPr>
          <w:rFonts w:cstheme="minorHAnsi"/>
          <w:b/>
        </w:rPr>
        <w:t xml:space="preserve">POKAZATELJI USPJEŠNOSTI PROGRAMA: </w:t>
      </w:r>
    </w:p>
    <w:p w14:paraId="4772F32B" w14:textId="77777777" w:rsidR="000D35D1" w:rsidRPr="00FD54DD" w:rsidRDefault="000D35D1" w:rsidP="000D35D1">
      <w:pPr>
        <w:spacing w:after="0" w:line="240" w:lineRule="auto"/>
        <w:rPr>
          <w:rFonts w:cstheme="minorHAnsi"/>
          <w:b/>
        </w:rPr>
      </w:pPr>
    </w:p>
    <w:tbl>
      <w:tblPr>
        <w:tblStyle w:val="Reetkatablice"/>
        <w:tblW w:w="9493" w:type="dxa"/>
        <w:tblLayout w:type="fixed"/>
        <w:tblLook w:val="04A0" w:firstRow="1" w:lastRow="0" w:firstColumn="1" w:lastColumn="0" w:noHBand="0" w:noVBand="1"/>
      </w:tblPr>
      <w:tblGrid>
        <w:gridCol w:w="2122"/>
        <w:gridCol w:w="2835"/>
        <w:gridCol w:w="1559"/>
        <w:gridCol w:w="1559"/>
        <w:gridCol w:w="1418"/>
      </w:tblGrid>
      <w:tr w:rsidR="000D35D1" w:rsidRPr="00FD54DD" w14:paraId="115BCB6B" w14:textId="77777777" w:rsidTr="004D65C9">
        <w:trPr>
          <w:trHeight w:val="634"/>
        </w:trPr>
        <w:tc>
          <w:tcPr>
            <w:tcW w:w="2122" w:type="dxa"/>
            <w:vAlign w:val="center"/>
          </w:tcPr>
          <w:p w14:paraId="1FE78E1E" w14:textId="77777777" w:rsidR="000D35D1" w:rsidRPr="00FD54DD" w:rsidRDefault="000D35D1" w:rsidP="004D65C9">
            <w:pPr>
              <w:jc w:val="center"/>
              <w:rPr>
                <w:rFonts w:cstheme="minorHAnsi"/>
                <w:b/>
              </w:rPr>
            </w:pPr>
            <w:r w:rsidRPr="00FD54DD">
              <w:rPr>
                <w:rFonts w:cstheme="minorHAnsi"/>
                <w:b/>
              </w:rPr>
              <w:t>Pokazatelj uspješnosti</w:t>
            </w:r>
          </w:p>
        </w:tc>
        <w:tc>
          <w:tcPr>
            <w:tcW w:w="2835" w:type="dxa"/>
            <w:vAlign w:val="center"/>
          </w:tcPr>
          <w:p w14:paraId="1143D20B" w14:textId="77777777" w:rsidR="000D35D1" w:rsidRPr="00FD54DD" w:rsidRDefault="000D35D1" w:rsidP="004D65C9">
            <w:pPr>
              <w:jc w:val="center"/>
              <w:rPr>
                <w:rFonts w:cstheme="minorHAnsi"/>
                <w:b/>
              </w:rPr>
            </w:pPr>
            <w:r w:rsidRPr="00FD54DD">
              <w:rPr>
                <w:rFonts w:cstheme="minorHAnsi"/>
                <w:b/>
              </w:rPr>
              <w:t>Definicija</w:t>
            </w:r>
          </w:p>
        </w:tc>
        <w:tc>
          <w:tcPr>
            <w:tcW w:w="1559" w:type="dxa"/>
            <w:vAlign w:val="center"/>
          </w:tcPr>
          <w:p w14:paraId="71DDABDC" w14:textId="77777777" w:rsidR="000D35D1" w:rsidRPr="00FD54DD" w:rsidRDefault="000D35D1" w:rsidP="004D65C9">
            <w:pPr>
              <w:jc w:val="center"/>
              <w:rPr>
                <w:rFonts w:cstheme="minorHAnsi"/>
                <w:b/>
              </w:rPr>
            </w:pPr>
            <w:r w:rsidRPr="00FD54DD">
              <w:rPr>
                <w:rFonts w:cstheme="minorHAnsi"/>
                <w:b/>
              </w:rPr>
              <w:t>Jedinica</w:t>
            </w:r>
          </w:p>
        </w:tc>
        <w:tc>
          <w:tcPr>
            <w:tcW w:w="1559" w:type="dxa"/>
            <w:vAlign w:val="center"/>
          </w:tcPr>
          <w:p w14:paraId="60171C25" w14:textId="77777777" w:rsidR="000D35D1" w:rsidRPr="00FD54DD" w:rsidRDefault="000D35D1" w:rsidP="004D65C9">
            <w:pPr>
              <w:jc w:val="center"/>
              <w:rPr>
                <w:rFonts w:cstheme="minorHAnsi"/>
                <w:b/>
              </w:rPr>
            </w:pPr>
            <w:r w:rsidRPr="00FD54DD">
              <w:rPr>
                <w:rFonts w:cstheme="minorHAnsi"/>
                <w:b/>
              </w:rPr>
              <w:t>Polazna vrijednost 2024</w:t>
            </w:r>
          </w:p>
        </w:tc>
        <w:tc>
          <w:tcPr>
            <w:tcW w:w="1418" w:type="dxa"/>
            <w:vAlign w:val="center"/>
          </w:tcPr>
          <w:p w14:paraId="719F8FC7" w14:textId="77777777" w:rsidR="000D35D1" w:rsidRPr="00FD54DD" w:rsidRDefault="000D35D1" w:rsidP="004D65C9">
            <w:pPr>
              <w:jc w:val="center"/>
              <w:rPr>
                <w:rFonts w:cstheme="minorHAnsi"/>
                <w:b/>
              </w:rPr>
            </w:pPr>
            <w:r w:rsidRPr="00FD54DD">
              <w:rPr>
                <w:rFonts w:cstheme="minorHAnsi"/>
                <w:b/>
              </w:rPr>
              <w:t>Ciljana vrijednost 2024</w:t>
            </w:r>
          </w:p>
        </w:tc>
      </w:tr>
      <w:tr w:rsidR="000D35D1" w:rsidRPr="00FD54DD" w14:paraId="782645A6" w14:textId="77777777" w:rsidTr="004D65C9">
        <w:trPr>
          <w:trHeight w:val="207"/>
        </w:trPr>
        <w:tc>
          <w:tcPr>
            <w:tcW w:w="2122" w:type="dxa"/>
          </w:tcPr>
          <w:p w14:paraId="099780BF" w14:textId="77777777" w:rsidR="000D35D1" w:rsidRPr="00FD54DD" w:rsidRDefault="000D35D1" w:rsidP="004D65C9">
            <w:pPr>
              <w:rPr>
                <w:rFonts w:cstheme="minorHAnsi"/>
              </w:rPr>
            </w:pPr>
            <w:r w:rsidRPr="00FD54DD">
              <w:rPr>
                <w:rFonts w:cstheme="minorHAnsi"/>
              </w:rPr>
              <w:t>Broj izvršenih ulaganja /popravaka u opremu iz ovog izvora</w:t>
            </w:r>
          </w:p>
        </w:tc>
        <w:tc>
          <w:tcPr>
            <w:tcW w:w="2835" w:type="dxa"/>
          </w:tcPr>
          <w:p w14:paraId="1432CDB2" w14:textId="77777777" w:rsidR="000D35D1" w:rsidRPr="00FD54DD" w:rsidRDefault="000D35D1" w:rsidP="004D65C9">
            <w:pPr>
              <w:rPr>
                <w:rFonts w:cstheme="minorHAnsi"/>
              </w:rPr>
            </w:pPr>
            <w:r w:rsidRPr="00FD54DD">
              <w:rPr>
                <w:rFonts w:cstheme="minorHAnsi"/>
              </w:rPr>
              <w:t>Broj izvršenih ulaganja / popravaka  u opremu iz ovog izvora</w:t>
            </w:r>
          </w:p>
        </w:tc>
        <w:tc>
          <w:tcPr>
            <w:tcW w:w="1559" w:type="dxa"/>
          </w:tcPr>
          <w:p w14:paraId="7C09E2E1" w14:textId="77777777" w:rsidR="000D35D1" w:rsidRPr="00FD54DD" w:rsidRDefault="000D35D1" w:rsidP="004D65C9">
            <w:pPr>
              <w:jc w:val="center"/>
              <w:rPr>
                <w:rFonts w:cstheme="minorHAnsi"/>
                <w:b/>
              </w:rPr>
            </w:pPr>
          </w:p>
          <w:p w14:paraId="2251BAF1" w14:textId="77777777" w:rsidR="000D35D1" w:rsidRPr="00FD54DD" w:rsidRDefault="000D35D1" w:rsidP="004D65C9">
            <w:pPr>
              <w:jc w:val="center"/>
              <w:rPr>
                <w:rFonts w:cstheme="minorHAnsi"/>
                <w:b/>
              </w:rPr>
            </w:pPr>
            <w:r w:rsidRPr="00FD54DD">
              <w:rPr>
                <w:rFonts w:cstheme="minorHAnsi"/>
                <w:b/>
              </w:rPr>
              <w:t>Broj ulaganja</w:t>
            </w:r>
          </w:p>
        </w:tc>
        <w:tc>
          <w:tcPr>
            <w:tcW w:w="1559" w:type="dxa"/>
          </w:tcPr>
          <w:p w14:paraId="347D63ED" w14:textId="77777777" w:rsidR="000D35D1" w:rsidRPr="00FD54DD" w:rsidRDefault="000D35D1" w:rsidP="004D65C9">
            <w:pPr>
              <w:jc w:val="right"/>
              <w:rPr>
                <w:rFonts w:cstheme="minorHAnsi"/>
                <w:b/>
              </w:rPr>
            </w:pPr>
          </w:p>
          <w:p w14:paraId="496F53AA" w14:textId="77777777" w:rsidR="000D35D1" w:rsidRPr="00FD54DD" w:rsidRDefault="000D35D1" w:rsidP="004D65C9">
            <w:pPr>
              <w:jc w:val="right"/>
              <w:rPr>
                <w:rFonts w:cstheme="minorHAnsi"/>
                <w:b/>
              </w:rPr>
            </w:pPr>
          </w:p>
          <w:p w14:paraId="4EE96F0F" w14:textId="77777777" w:rsidR="000D35D1" w:rsidRPr="00FD54DD" w:rsidRDefault="000D35D1" w:rsidP="004D65C9">
            <w:pPr>
              <w:jc w:val="right"/>
              <w:rPr>
                <w:rFonts w:cstheme="minorHAnsi"/>
                <w:b/>
              </w:rPr>
            </w:pPr>
            <w:r w:rsidRPr="00FD54DD">
              <w:rPr>
                <w:rFonts w:cstheme="minorHAnsi"/>
                <w:b/>
              </w:rPr>
              <w:t>1</w:t>
            </w:r>
          </w:p>
        </w:tc>
        <w:tc>
          <w:tcPr>
            <w:tcW w:w="1418" w:type="dxa"/>
          </w:tcPr>
          <w:p w14:paraId="6C56652B" w14:textId="77777777" w:rsidR="000D35D1" w:rsidRPr="00FD54DD" w:rsidRDefault="000D35D1" w:rsidP="004D65C9">
            <w:pPr>
              <w:jc w:val="right"/>
              <w:rPr>
                <w:rFonts w:cstheme="minorHAnsi"/>
                <w:b/>
              </w:rPr>
            </w:pPr>
          </w:p>
          <w:p w14:paraId="497410D7" w14:textId="77777777" w:rsidR="000D35D1" w:rsidRPr="00FD54DD" w:rsidRDefault="000D35D1" w:rsidP="004D65C9">
            <w:pPr>
              <w:jc w:val="right"/>
              <w:rPr>
                <w:rFonts w:cstheme="minorHAnsi"/>
                <w:b/>
              </w:rPr>
            </w:pPr>
          </w:p>
          <w:p w14:paraId="04B6E971" w14:textId="77777777" w:rsidR="000D35D1" w:rsidRPr="00FD54DD" w:rsidRDefault="000D35D1" w:rsidP="004D65C9">
            <w:pPr>
              <w:jc w:val="right"/>
              <w:rPr>
                <w:rFonts w:cstheme="minorHAnsi"/>
                <w:b/>
              </w:rPr>
            </w:pPr>
            <w:r w:rsidRPr="00FD54DD">
              <w:rPr>
                <w:rFonts w:cstheme="minorHAnsi"/>
                <w:b/>
              </w:rPr>
              <w:t>1</w:t>
            </w:r>
          </w:p>
        </w:tc>
      </w:tr>
    </w:tbl>
    <w:p w14:paraId="6F4AFAF2" w14:textId="77777777" w:rsidR="000D35D1" w:rsidRPr="00FD54DD" w:rsidRDefault="000D35D1" w:rsidP="000D35D1">
      <w:pPr>
        <w:spacing w:after="0" w:line="240" w:lineRule="auto"/>
        <w:rPr>
          <w:rFonts w:cstheme="minorHAnsi"/>
          <w:b/>
        </w:rPr>
      </w:pPr>
    </w:p>
    <w:p w14:paraId="2A8A09AE" w14:textId="77777777" w:rsidR="000D35D1" w:rsidRPr="00FD54DD" w:rsidRDefault="000D35D1" w:rsidP="000D35D1">
      <w:pPr>
        <w:spacing w:after="0" w:line="240" w:lineRule="auto"/>
        <w:rPr>
          <w:rFonts w:cstheme="minorHAnsi"/>
          <w:b/>
        </w:rPr>
      </w:pPr>
      <w:r w:rsidRPr="00FD54DD">
        <w:rPr>
          <w:rFonts w:cstheme="minorHAnsi"/>
          <w:b/>
        </w:rPr>
        <w:lastRenderedPageBreak/>
        <w:t>NAČIN I SREDSTVA ZA REALIZACIJU PROGRAMA:</w:t>
      </w:r>
    </w:p>
    <w:p w14:paraId="0CA2241E" w14:textId="77777777" w:rsidR="000D35D1" w:rsidRPr="00FD54DD" w:rsidRDefault="000D35D1" w:rsidP="000D35D1">
      <w:pPr>
        <w:spacing w:after="0" w:line="240" w:lineRule="auto"/>
        <w:rPr>
          <w:rFonts w:cstheme="minorHAnsi"/>
          <w:b/>
        </w:rPr>
      </w:pPr>
    </w:p>
    <w:tbl>
      <w:tblPr>
        <w:tblStyle w:val="Reetkatablice"/>
        <w:tblW w:w="0" w:type="auto"/>
        <w:tblLook w:val="04A0" w:firstRow="1" w:lastRow="0" w:firstColumn="1" w:lastColumn="0" w:noHBand="0" w:noVBand="1"/>
      </w:tblPr>
      <w:tblGrid>
        <w:gridCol w:w="1987"/>
        <w:gridCol w:w="2714"/>
        <w:gridCol w:w="1139"/>
        <w:gridCol w:w="1269"/>
        <w:gridCol w:w="1269"/>
        <w:gridCol w:w="1251"/>
      </w:tblGrid>
      <w:tr w:rsidR="000D35D1" w:rsidRPr="00FD54DD" w14:paraId="0D8EEEF2" w14:textId="77777777" w:rsidTr="004D65C9">
        <w:tc>
          <w:tcPr>
            <w:tcW w:w="1987" w:type="dxa"/>
          </w:tcPr>
          <w:p w14:paraId="43504673" w14:textId="77777777" w:rsidR="000D35D1" w:rsidRPr="00FD54DD" w:rsidRDefault="000D35D1" w:rsidP="004D65C9">
            <w:pPr>
              <w:jc w:val="center"/>
              <w:rPr>
                <w:rFonts w:cstheme="minorHAnsi"/>
                <w:b/>
              </w:rPr>
            </w:pPr>
            <w:r w:rsidRPr="00FD54DD">
              <w:rPr>
                <w:rFonts w:cstheme="minorHAnsi"/>
                <w:b/>
              </w:rPr>
              <w:t>Šifra aktivnosti/projekta</w:t>
            </w:r>
          </w:p>
        </w:tc>
        <w:tc>
          <w:tcPr>
            <w:tcW w:w="2714" w:type="dxa"/>
          </w:tcPr>
          <w:p w14:paraId="79AB826A" w14:textId="77777777" w:rsidR="000D35D1" w:rsidRPr="00FD54DD" w:rsidRDefault="000D35D1" w:rsidP="004D65C9">
            <w:pPr>
              <w:rPr>
                <w:rFonts w:cstheme="minorHAnsi"/>
                <w:b/>
              </w:rPr>
            </w:pPr>
            <w:r w:rsidRPr="00FD54DD">
              <w:rPr>
                <w:rFonts w:cstheme="minorHAnsi"/>
                <w:b/>
              </w:rPr>
              <w:t>Naziv aktivnosti / projekta</w:t>
            </w:r>
          </w:p>
        </w:tc>
        <w:tc>
          <w:tcPr>
            <w:tcW w:w="1139" w:type="dxa"/>
          </w:tcPr>
          <w:p w14:paraId="43B71824" w14:textId="77777777" w:rsidR="000D35D1" w:rsidRPr="00FD54DD" w:rsidRDefault="000D35D1" w:rsidP="004D65C9">
            <w:pPr>
              <w:rPr>
                <w:rFonts w:cstheme="minorHAnsi"/>
                <w:b/>
              </w:rPr>
            </w:pPr>
            <w:r w:rsidRPr="00FD54DD">
              <w:rPr>
                <w:rFonts w:cstheme="minorHAnsi"/>
                <w:b/>
              </w:rPr>
              <w:t>Plan 2024.</w:t>
            </w:r>
          </w:p>
        </w:tc>
        <w:tc>
          <w:tcPr>
            <w:tcW w:w="1269" w:type="dxa"/>
          </w:tcPr>
          <w:p w14:paraId="6225EBD3" w14:textId="77777777" w:rsidR="000D35D1" w:rsidRPr="00FD54DD" w:rsidRDefault="000D35D1" w:rsidP="004D65C9">
            <w:pPr>
              <w:jc w:val="center"/>
              <w:rPr>
                <w:rFonts w:cstheme="minorHAnsi"/>
                <w:b/>
              </w:rPr>
            </w:pPr>
            <w:r w:rsidRPr="00FD54DD">
              <w:rPr>
                <w:rFonts w:cstheme="minorHAnsi"/>
                <w:b/>
              </w:rPr>
              <w:t>Povećanje/</w:t>
            </w:r>
          </w:p>
          <w:p w14:paraId="63D4FA2E" w14:textId="77777777" w:rsidR="000D35D1" w:rsidRPr="00FD54DD" w:rsidRDefault="000D35D1" w:rsidP="004D65C9">
            <w:pPr>
              <w:jc w:val="center"/>
              <w:rPr>
                <w:rFonts w:cstheme="minorHAnsi"/>
                <w:b/>
              </w:rPr>
            </w:pPr>
            <w:r w:rsidRPr="00FD54DD">
              <w:rPr>
                <w:rFonts w:cstheme="minorHAnsi"/>
                <w:b/>
              </w:rPr>
              <w:t>smanjenje</w:t>
            </w:r>
          </w:p>
        </w:tc>
        <w:tc>
          <w:tcPr>
            <w:tcW w:w="1269" w:type="dxa"/>
          </w:tcPr>
          <w:p w14:paraId="7C8EB290" w14:textId="77777777" w:rsidR="000D35D1" w:rsidRPr="00FD54DD" w:rsidRDefault="000D35D1" w:rsidP="004D65C9">
            <w:pPr>
              <w:jc w:val="center"/>
              <w:rPr>
                <w:rFonts w:cstheme="minorHAnsi"/>
                <w:b/>
              </w:rPr>
            </w:pPr>
            <w:r w:rsidRPr="00FD54DD">
              <w:rPr>
                <w:rFonts w:cstheme="minorHAnsi"/>
                <w:b/>
              </w:rPr>
              <w:t>Novi plan 2024 .</w:t>
            </w:r>
          </w:p>
        </w:tc>
        <w:tc>
          <w:tcPr>
            <w:tcW w:w="1251" w:type="dxa"/>
          </w:tcPr>
          <w:p w14:paraId="0965482F" w14:textId="77777777" w:rsidR="000D35D1" w:rsidRPr="00FD54DD" w:rsidRDefault="000D35D1" w:rsidP="004D65C9">
            <w:pPr>
              <w:jc w:val="center"/>
              <w:rPr>
                <w:rFonts w:cstheme="minorHAnsi"/>
                <w:b/>
              </w:rPr>
            </w:pPr>
            <w:r w:rsidRPr="00FD54DD">
              <w:rPr>
                <w:rFonts w:cstheme="minorHAnsi"/>
                <w:b/>
              </w:rPr>
              <w:t>Index</w:t>
            </w:r>
          </w:p>
        </w:tc>
      </w:tr>
      <w:tr w:rsidR="000D35D1" w:rsidRPr="00FD54DD" w14:paraId="422A415C" w14:textId="77777777" w:rsidTr="004D65C9">
        <w:tc>
          <w:tcPr>
            <w:tcW w:w="1987" w:type="dxa"/>
          </w:tcPr>
          <w:p w14:paraId="3F717269" w14:textId="77777777" w:rsidR="000D35D1" w:rsidRPr="00FD54DD" w:rsidRDefault="000D35D1" w:rsidP="004D65C9">
            <w:pPr>
              <w:jc w:val="center"/>
              <w:rPr>
                <w:rFonts w:cstheme="minorHAnsi"/>
              </w:rPr>
            </w:pPr>
            <w:r w:rsidRPr="00FD54DD">
              <w:rPr>
                <w:rFonts w:cstheme="minorHAnsi"/>
              </w:rPr>
              <w:t>A100142</w:t>
            </w:r>
          </w:p>
        </w:tc>
        <w:tc>
          <w:tcPr>
            <w:tcW w:w="2714" w:type="dxa"/>
          </w:tcPr>
          <w:p w14:paraId="7E3EFE55" w14:textId="77777777" w:rsidR="000D35D1" w:rsidRPr="00FD54DD" w:rsidRDefault="000D35D1" w:rsidP="004D65C9">
            <w:pPr>
              <w:rPr>
                <w:rFonts w:cstheme="minorHAnsi"/>
              </w:rPr>
            </w:pPr>
            <w:r w:rsidRPr="00FD54DD">
              <w:rPr>
                <w:rFonts w:cstheme="minorHAnsi"/>
              </w:rPr>
              <w:t>Prihodi od nefinancijske imovine i nadoknade štete</w:t>
            </w:r>
          </w:p>
        </w:tc>
        <w:tc>
          <w:tcPr>
            <w:tcW w:w="1139" w:type="dxa"/>
          </w:tcPr>
          <w:p w14:paraId="51AFFB10" w14:textId="77777777" w:rsidR="000D35D1" w:rsidRPr="00FD54DD" w:rsidRDefault="000D35D1" w:rsidP="004D65C9">
            <w:pPr>
              <w:jc w:val="right"/>
              <w:rPr>
                <w:rFonts w:cstheme="minorHAnsi"/>
              </w:rPr>
            </w:pPr>
            <w:r w:rsidRPr="00FD54DD">
              <w:rPr>
                <w:rFonts w:cstheme="minorHAnsi"/>
              </w:rPr>
              <w:t>3.000,00</w:t>
            </w:r>
          </w:p>
        </w:tc>
        <w:tc>
          <w:tcPr>
            <w:tcW w:w="1269" w:type="dxa"/>
          </w:tcPr>
          <w:p w14:paraId="673F7C23" w14:textId="77777777" w:rsidR="000D35D1" w:rsidRPr="00FD54DD" w:rsidRDefault="000D35D1" w:rsidP="004D65C9">
            <w:pPr>
              <w:jc w:val="right"/>
              <w:rPr>
                <w:rFonts w:cstheme="minorHAnsi"/>
              </w:rPr>
            </w:pPr>
            <w:r w:rsidRPr="00FD54DD">
              <w:rPr>
                <w:rFonts w:cstheme="minorHAnsi"/>
              </w:rPr>
              <w:t>1.300,00</w:t>
            </w:r>
          </w:p>
        </w:tc>
        <w:tc>
          <w:tcPr>
            <w:tcW w:w="1269" w:type="dxa"/>
          </w:tcPr>
          <w:p w14:paraId="098A3711" w14:textId="77777777" w:rsidR="000D35D1" w:rsidRPr="00FD54DD" w:rsidRDefault="000D35D1" w:rsidP="004D65C9">
            <w:pPr>
              <w:jc w:val="right"/>
              <w:rPr>
                <w:rFonts w:cstheme="minorHAnsi"/>
              </w:rPr>
            </w:pPr>
            <w:r w:rsidRPr="00FD54DD">
              <w:rPr>
                <w:rFonts w:cstheme="minorHAnsi"/>
              </w:rPr>
              <w:t>4.300,00</w:t>
            </w:r>
          </w:p>
        </w:tc>
        <w:tc>
          <w:tcPr>
            <w:tcW w:w="1251" w:type="dxa"/>
          </w:tcPr>
          <w:p w14:paraId="166F2D51" w14:textId="77777777" w:rsidR="000D35D1" w:rsidRPr="00FD54DD" w:rsidRDefault="000D35D1" w:rsidP="004D65C9">
            <w:pPr>
              <w:jc w:val="right"/>
              <w:rPr>
                <w:rFonts w:cstheme="minorHAnsi"/>
              </w:rPr>
            </w:pPr>
            <w:r w:rsidRPr="00FD54DD">
              <w:rPr>
                <w:rFonts w:cstheme="minorHAnsi"/>
              </w:rPr>
              <w:t>143,33</w:t>
            </w:r>
          </w:p>
        </w:tc>
      </w:tr>
      <w:tr w:rsidR="000D35D1" w:rsidRPr="00FD54DD" w14:paraId="0FF2C771" w14:textId="77777777" w:rsidTr="004D65C9">
        <w:tc>
          <w:tcPr>
            <w:tcW w:w="1987" w:type="dxa"/>
          </w:tcPr>
          <w:p w14:paraId="6A1A4474" w14:textId="77777777" w:rsidR="000D35D1" w:rsidRPr="00FD54DD" w:rsidRDefault="000D35D1" w:rsidP="004D65C9">
            <w:pPr>
              <w:jc w:val="center"/>
              <w:rPr>
                <w:rFonts w:cstheme="minorHAnsi"/>
              </w:rPr>
            </w:pPr>
          </w:p>
        </w:tc>
        <w:tc>
          <w:tcPr>
            <w:tcW w:w="2714" w:type="dxa"/>
          </w:tcPr>
          <w:p w14:paraId="0CC114C6" w14:textId="77777777" w:rsidR="000D35D1" w:rsidRPr="00FD54DD" w:rsidRDefault="000D35D1" w:rsidP="004D65C9">
            <w:pPr>
              <w:rPr>
                <w:rFonts w:cstheme="minorHAnsi"/>
              </w:rPr>
            </w:pPr>
          </w:p>
        </w:tc>
        <w:tc>
          <w:tcPr>
            <w:tcW w:w="1139" w:type="dxa"/>
          </w:tcPr>
          <w:p w14:paraId="6646A25B" w14:textId="77777777" w:rsidR="000D35D1" w:rsidRPr="00FD54DD" w:rsidRDefault="000D35D1" w:rsidP="004D65C9">
            <w:pPr>
              <w:jc w:val="right"/>
              <w:rPr>
                <w:rFonts w:cstheme="minorHAnsi"/>
              </w:rPr>
            </w:pPr>
          </w:p>
        </w:tc>
        <w:tc>
          <w:tcPr>
            <w:tcW w:w="1269" w:type="dxa"/>
          </w:tcPr>
          <w:p w14:paraId="3ECF6044" w14:textId="77777777" w:rsidR="000D35D1" w:rsidRPr="00FD54DD" w:rsidRDefault="000D35D1" w:rsidP="004D65C9">
            <w:pPr>
              <w:jc w:val="right"/>
              <w:rPr>
                <w:rFonts w:cstheme="minorHAnsi"/>
              </w:rPr>
            </w:pPr>
          </w:p>
        </w:tc>
        <w:tc>
          <w:tcPr>
            <w:tcW w:w="1269" w:type="dxa"/>
          </w:tcPr>
          <w:p w14:paraId="34ACD710" w14:textId="77777777" w:rsidR="000D35D1" w:rsidRPr="00FD54DD" w:rsidRDefault="000D35D1" w:rsidP="004D65C9">
            <w:pPr>
              <w:jc w:val="right"/>
              <w:rPr>
                <w:rFonts w:cstheme="minorHAnsi"/>
              </w:rPr>
            </w:pPr>
          </w:p>
        </w:tc>
        <w:tc>
          <w:tcPr>
            <w:tcW w:w="1251" w:type="dxa"/>
          </w:tcPr>
          <w:p w14:paraId="65C349CA" w14:textId="77777777" w:rsidR="000D35D1" w:rsidRPr="00FD54DD" w:rsidRDefault="000D35D1" w:rsidP="004D65C9">
            <w:pPr>
              <w:jc w:val="right"/>
              <w:rPr>
                <w:rFonts w:cstheme="minorHAnsi"/>
              </w:rPr>
            </w:pPr>
          </w:p>
        </w:tc>
      </w:tr>
      <w:tr w:rsidR="000D35D1" w:rsidRPr="00FD54DD" w14:paraId="1C706E2F" w14:textId="77777777" w:rsidTr="004D65C9">
        <w:tc>
          <w:tcPr>
            <w:tcW w:w="1987" w:type="dxa"/>
          </w:tcPr>
          <w:p w14:paraId="6FD9F398" w14:textId="77777777" w:rsidR="000D35D1" w:rsidRPr="00FD54DD" w:rsidRDefault="000D35D1" w:rsidP="004D65C9">
            <w:pPr>
              <w:jc w:val="center"/>
              <w:rPr>
                <w:rFonts w:cstheme="minorHAnsi"/>
                <w:b/>
              </w:rPr>
            </w:pPr>
          </w:p>
        </w:tc>
        <w:tc>
          <w:tcPr>
            <w:tcW w:w="2714" w:type="dxa"/>
          </w:tcPr>
          <w:p w14:paraId="1762FB3E" w14:textId="77777777" w:rsidR="000D35D1" w:rsidRPr="00FD54DD" w:rsidRDefault="000D35D1" w:rsidP="004D65C9">
            <w:pPr>
              <w:rPr>
                <w:rFonts w:cstheme="minorHAnsi"/>
                <w:b/>
              </w:rPr>
            </w:pPr>
            <w:r w:rsidRPr="00FD54DD">
              <w:rPr>
                <w:rFonts w:cstheme="minorHAnsi"/>
                <w:b/>
              </w:rPr>
              <w:t>Ukupno program:</w:t>
            </w:r>
          </w:p>
        </w:tc>
        <w:tc>
          <w:tcPr>
            <w:tcW w:w="1139" w:type="dxa"/>
          </w:tcPr>
          <w:p w14:paraId="4B4D3817" w14:textId="77777777" w:rsidR="000D35D1" w:rsidRPr="00FD54DD" w:rsidRDefault="000D35D1" w:rsidP="004D65C9">
            <w:pPr>
              <w:jc w:val="right"/>
              <w:rPr>
                <w:rFonts w:cstheme="minorHAnsi"/>
                <w:b/>
              </w:rPr>
            </w:pPr>
            <w:r w:rsidRPr="00FD54DD">
              <w:rPr>
                <w:rFonts w:cstheme="minorHAnsi"/>
                <w:b/>
              </w:rPr>
              <w:t>3.000,00</w:t>
            </w:r>
          </w:p>
        </w:tc>
        <w:tc>
          <w:tcPr>
            <w:tcW w:w="1269" w:type="dxa"/>
          </w:tcPr>
          <w:p w14:paraId="6C6D9787" w14:textId="77777777" w:rsidR="000D35D1" w:rsidRPr="00FD54DD" w:rsidRDefault="000D35D1" w:rsidP="004D65C9">
            <w:pPr>
              <w:jc w:val="right"/>
              <w:rPr>
                <w:rFonts w:cstheme="minorHAnsi"/>
                <w:b/>
              </w:rPr>
            </w:pPr>
            <w:r w:rsidRPr="00FD54DD">
              <w:rPr>
                <w:rFonts w:cstheme="minorHAnsi"/>
                <w:b/>
              </w:rPr>
              <w:t>1.300,00</w:t>
            </w:r>
          </w:p>
        </w:tc>
        <w:tc>
          <w:tcPr>
            <w:tcW w:w="1269" w:type="dxa"/>
          </w:tcPr>
          <w:p w14:paraId="435B19B1" w14:textId="77777777" w:rsidR="000D35D1" w:rsidRPr="00FD54DD" w:rsidRDefault="000D35D1" w:rsidP="004D65C9">
            <w:pPr>
              <w:jc w:val="right"/>
              <w:rPr>
                <w:rFonts w:cstheme="minorHAnsi"/>
                <w:b/>
              </w:rPr>
            </w:pPr>
            <w:r w:rsidRPr="00FD54DD">
              <w:rPr>
                <w:rFonts w:cstheme="minorHAnsi"/>
                <w:b/>
              </w:rPr>
              <w:t>4.300,00</w:t>
            </w:r>
          </w:p>
        </w:tc>
        <w:tc>
          <w:tcPr>
            <w:tcW w:w="1251" w:type="dxa"/>
          </w:tcPr>
          <w:p w14:paraId="18F57AB0" w14:textId="77777777" w:rsidR="000D35D1" w:rsidRPr="00FD54DD" w:rsidRDefault="000D35D1" w:rsidP="004D65C9">
            <w:pPr>
              <w:jc w:val="right"/>
              <w:rPr>
                <w:rFonts w:cstheme="minorHAnsi"/>
                <w:b/>
              </w:rPr>
            </w:pPr>
            <w:r w:rsidRPr="00FD54DD">
              <w:rPr>
                <w:rFonts w:cstheme="minorHAnsi"/>
                <w:b/>
              </w:rPr>
              <w:t>143,33</w:t>
            </w:r>
          </w:p>
        </w:tc>
      </w:tr>
    </w:tbl>
    <w:p w14:paraId="203FB60D" w14:textId="77777777" w:rsidR="000D35D1" w:rsidRPr="00FD54DD" w:rsidRDefault="000D35D1" w:rsidP="000D35D1">
      <w:pPr>
        <w:spacing w:after="0" w:line="240" w:lineRule="auto"/>
        <w:rPr>
          <w:rFonts w:cstheme="minorHAnsi"/>
          <w:b/>
        </w:rPr>
      </w:pPr>
    </w:p>
    <w:p w14:paraId="4737D44F" w14:textId="77777777" w:rsidR="000D35D1" w:rsidRPr="00FD54DD" w:rsidRDefault="000D35D1" w:rsidP="000D35D1">
      <w:pPr>
        <w:spacing w:after="0" w:line="240" w:lineRule="auto"/>
        <w:rPr>
          <w:rFonts w:cstheme="minorHAnsi"/>
          <w:b/>
        </w:rPr>
      </w:pPr>
      <w:r w:rsidRPr="00FD54DD">
        <w:rPr>
          <w:rFonts w:cstheme="minorHAnsi"/>
          <w:b/>
        </w:rPr>
        <w:t xml:space="preserve">RAZLOG ODSTUPANJA Od  Plana po II Rebalansu:  </w:t>
      </w:r>
    </w:p>
    <w:p w14:paraId="43D8AE65" w14:textId="77777777" w:rsidR="000D35D1" w:rsidRPr="00FD54DD" w:rsidRDefault="000D35D1" w:rsidP="000D35D1">
      <w:pPr>
        <w:spacing w:after="0" w:line="240" w:lineRule="auto"/>
        <w:rPr>
          <w:rFonts w:cstheme="minorHAnsi"/>
          <w:b/>
        </w:rPr>
      </w:pPr>
    </w:p>
    <w:p w14:paraId="6AA72E68" w14:textId="77777777" w:rsidR="000D35D1" w:rsidRPr="00FD54DD" w:rsidRDefault="000D35D1" w:rsidP="000D35D1">
      <w:pPr>
        <w:spacing w:line="240" w:lineRule="auto"/>
        <w:rPr>
          <w:rFonts w:cstheme="minorHAnsi"/>
          <w:b/>
        </w:rPr>
      </w:pPr>
      <w:r w:rsidRPr="00FD54DD">
        <w:rPr>
          <w:rFonts w:cstheme="minorHAnsi"/>
          <w:b/>
          <w:bCs/>
        </w:rPr>
        <w:t xml:space="preserve">Planirani iznos  povećava    za 1.300,00 € se </w:t>
      </w:r>
      <w:r w:rsidRPr="00FD54DD">
        <w:rPr>
          <w:rFonts w:cstheme="minorHAnsi"/>
          <w:b/>
        </w:rPr>
        <w:t>jer se do kraja godine planira prihod od konačnog otkupa jednog stana- preostali iznos rata . _</w:t>
      </w:r>
      <w:proofErr w:type="spellStart"/>
      <w:r w:rsidRPr="00FD54DD">
        <w:rPr>
          <w:rFonts w:cstheme="minorHAnsi"/>
          <w:b/>
        </w:rPr>
        <w:t>Bii</w:t>
      </w:r>
      <w:proofErr w:type="spellEnd"/>
      <w:r w:rsidRPr="00FD54DD">
        <w:rPr>
          <w:rFonts w:cstheme="minorHAnsi"/>
          <w:b/>
        </w:rPr>
        <w:t xml:space="preserve"> je i po II Rebalansu planiran prihod od prodaje rashodovane stomatološke jedinice , ali nije </w:t>
      </w:r>
      <w:proofErr w:type="spellStart"/>
      <w:r w:rsidRPr="00FD54DD">
        <w:rPr>
          <w:rFonts w:cstheme="minorHAnsi"/>
          <w:b/>
        </w:rPr>
        <w:t>relizirano</w:t>
      </w:r>
      <w:proofErr w:type="spellEnd"/>
      <w:r w:rsidRPr="00FD54DD">
        <w:rPr>
          <w:rFonts w:cstheme="minorHAnsi"/>
          <w:b/>
        </w:rPr>
        <w:t>, pa je moguća realizacija do kraja godine.</w:t>
      </w:r>
    </w:p>
    <w:p w14:paraId="2AAC4431" w14:textId="77777777" w:rsidR="000D35D1" w:rsidRPr="00FD54DD" w:rsidRDefault="000D35D1" w:rsidP="000D35D1">
      <w:pPr>
        <w:rPr>
          <w:rFonts w:cstheme="minorHAnsi"/>
          <w:b/>
          <w:bCs/>
          <w:color w:val="FF0000"/>
        </w:rPr>
      </w:pPr>
    </w:p>
    <w:tbl>
      <w:tblPr>
        <w:tblW w:w="9409" w:type="dxa"/>
        <w:tblInd w:w="93" w:type="dxa"/>
        <w:tblLayout w:type="fixed"/>
        <w:tblLook w:val="04A0" w:firstRow="1" w:lastRow="0" w:firstColumn="1" w:lastColumn="0" w:noHBand="0" w:noVBand="1"/>
      </w:tblPr>
      <w:tblGrid>
        <w:gridCol w:w="2170"/>
        <w:gridCol w:w="2268"/>
        <w:gridCol w:w="1560"/>
        <w:gridCol w:w="1559"/>
        <w:gridCol w:w="1276"/>
        <w:gridCol w:w="283"/>
        <w:gridCol w:w="293"/>
      </w:tblGrid>
      <w:tr w:rsidR="000D35D1" w:rsidRPr="00FD54DD" w14:paraId="5B9E3D1A" w14:textId="77777777" w:rsidTr="004D65C9">
        <w:trPr>
          <w:trHeight w:val="298"/>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2DC0E1AC" w14:textId="77777777" w:rsidR="000D35D1" w:rsidRPr="00FD54DD" w:rsidRDefault="000D35D1" w:rsidP="004D65C9">
            <w:pPr>
              <w:spacing w:after="0" w:line="240" w:lineRule="auto"/>
              <w:rPr>
                <w:rFonts w:eastAsia="Times New Roman" w:cstheme="minorHAnsi"/>
                <w:b/>
                <w:bCs/>
                <w:lang w:eastAsia="hr-HR"/>
              </w:rPr>
            </w:pPr>
          </w:p>
        </w:tc>
      </w:tr>
      <w:tr w:rsidR="000D35D1" w:rsidRPr="00FD54DD" w14:paraId="1E682F09" w14:textId="77777777" w:rsidTr="004D65C9">
        <w:trPr>
          <w:trHeight w:val="509"/>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609B026F" w14:textId="77777777" w:rsidR="000D35D1" w:rsidRPr="00FD54DD" w:rsidRDefault="000D35D1" w:rsidP="004D65C9">
            <w:pPr>
              <w:spacing w:after="0" w:line="240" w:lineRule="auto"/>
              <w:rPr>
                <w:rFonts w:eastAsia="Times New Roman" w:cstheme="minorHAnsi"/>
                <w:b/>
                <w:bCs/>
                <w:color w:val="000000"/>
                <w:lang w:eastAsia="hr-HR"/>
              </w:rPr>
            </w:pPr>
            <w:r w:rsidRPr="00FD54DD">
              <w:rPr>
                <w:rFonts w:eastAsia="Times New Roman" w:cstheme="minorHAnsi"/>
                <w:b/>
                <w:bCs/>
                <w:color w:val="000000"/>
                <w:lang w:eastAsia="hr-HR"/>
              </w:rPr>
              <w:t>Obrazloženje Aktivnosti A100142:</w:t>
            </w:r>
          </w:p>
          <w:p w14:paraId="35B93D0F" w14:textId="77777777" w:rsidR="000D35D1" w:rsidRPr="00FD54DD" w:rsidRDefault="000D35D1" w:rsidP="004D65C9">
            <w:pPr>
              <w:spacing w:after="0" w:line="240" w:lineRule="auto"/>
              <w:rPr>
                <w:rFonts w:eastAsia="Times New Roman" w:cstheme="minorHAnsi"/>
                <w:b/>
                <w:bCs/>
                <w:color w:val="000000"/>
                <w:lang w:eastAsia="hr-HR"/>
              </w:rPr>
            </w:pPr>
            <w:r w:rsidRPr="00FD54DD">
              <w:rPr>
                <w:rFonts w:eastAsia="Times New Roman" w:cstheme="minorHAnsi"/>
                <w:b/>
                <w:bCs/>
                <w:color w:val="000000"/>
                <w:lang w:eastAsia="hr-HR"/>
              </w:rPr>
              <w:t>Rado se o aktivnosti kojom se namjenski ostvarena sredstva koriste za nabavu i ulaganje u održavanje dugotrajne imovine.</w:t>
            </w:r>
          </w:p>
        </w:tc>
      </w:tr>
      <w:tr w:rsidR="000D35D1" w:rsidRPr="00FD54DD" w14:paraId="6126ED13" w14:textId="77777777" w:rsidTr="004D65C9">
        <w:trPr>
          <w:trHeight w:val="509"/>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1DE123CB"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1CE5FD48" w14:textId="77777777" w:rsidTr="004D65C9">
        <w:trPr>
          <w:trHeight w:val="561"/>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D61D2F0"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r w:rsidR="000D35D1" w:rsidRPr="00FD54DD" w14:paraId="6538BE02" w14:textId="77777777" w:rsidTr="004D65C9">
        <w:trPr>
          <w:trHeight w:val="561"/>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2808F"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327AB9C7"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935DA3E"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560" w:type="dxa"/>
            <w:tcBorders>
              <w:top w:val="single" w:sz="4" w:space="0" w:color="auto"/>
              <w:left w:val="nil"/>
              <w:bottom w:val="single" w:sz="4" w:space="0" w:color="auto"/>
              <w:right w:val="single" w:sz="4" w:space="0" w:color="auto"/>
            </w:tcBorders>
            <w:vAlign w:val="center"/>
          </w:tcPr>
          <w:p w14:paraId="120232ED"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85CA0"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B65E9C"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76586381"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c>
          <w:tcPr>
            <w:tcW w:w="283" w:type="dxa"/>
            <w:tcBorders>
              <w:top w:val="single" w:sz="4" w:space="0" w:color="auto"/>
              <w:left w:val="nil"/>
              <w:bottom w:val="single" w:sz="4" w:space="0" w:color="auto"/>
              <w:right w:val="single" w:sz="4" w:space="0" w:color="auto"/>
            </w:tcBorders>
            <w:vAlign w:val="center"/>
          </w:tcPr>
          <w:p w14:paraId="37EE4E17" w14:textId="77777777" w:rsidR="000D35D1" w:rsidRPr="00FD54DD" w:rsidRDefault="000D35D1" w:rsidP="004D65C9">
            <w:pPr>
              <w:spacing w:after="0" w:line="240" w:lineRule="auto"/>
              <w:jc w:val="center"/>
              <w:rPr>
                <w:rFonts w:eastAsia="Times New Roman" w:cstheme="minorHAnsi"/>
                <w:color w:val="000000"/>
                <w:lang w:eastAsia="hr-HR"/>
              </w:rPr>
            </w:pPr>
          </w:p>
        </w:tc>
        <w:tc>
          <w:tcPr>
            <w:tcW w:w="293" w:type="dxa"/>
            <w:tcBorders>
              <w:top w:val="single" w:sz="4" w:space="0" w:color="auto"/>
              <w:left w:val="nil"/>
              <w:bottom w:val="single" w:sz="4" w:space="0" w:color="auto"/>
              <w:right w:val="single" w:sz="4" w:space="0" w:color="auto"/>
            </w:tcBorders>
            <w:vAlign w:val="center"/>
          </w:tcPr>
          <w:p w14:paraId="4C369681"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43064D15" w14:textId="77777777" w:rsidTr="004D65C9">
        <w:trPr>
          <w:trHeight w:val="280"/>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4CDE4930" w14:textId="77777777" w:rsidR="000D35D1" w:rsidRPr="00FD54DD" w:rsidRDefault="000D35D1" w:rsidP="004D65C9">
            <w:pPr>
              <w:spacing w:after="0" w:line="240" w:lineRule="auto"/>
              <w:rPr>
                <w:rFonts w:eastAsia="Times New Roman" w:cstheme="minorHAnsi"/>
                <w:color w:val="000000"/>
                <w:lang w:eastAsia="hr-HR"/>
              </w:rPr>
            </w:pPr>
          </w:p>
          <w:p w14:paraId="06AA96F3" w14:textId="77777777" w:rsidR="000D35D1" w:rsidRPr="00FD54DD" w:rsidRDefault="000D35D1" w:rsidP="004D65C9">
            <w:pPr>
              <w:spacing w:after="0" w:line="240" w:lineRule="auto"/>
              <w:rPr>
                <w:rFonts w:eastAsia="Times New Roman" w:cstheme="minorHAnsi"/>
                <w:color w:val="000000"/>
                <w:lang w:eastAsia="hr-HR"/>
              </w:rPr>
            </w:pPr>
            <w:r w:rsidRPr="00FD54DD">
              <w:rPr>
                <w:rFonts w:cstheme="minorHAnsi"/>
              </w:rPr>
              <w:t>Broj izvršenih ulaganja u opremu iz ovog izvora</w:t>
            </w:r>
          </w:p>
          <w:p w14:paraId="596D99F4" w14:textId="77777777" w:rsidR="000D35D1" w:rsidRPr="00FD54DD" w:rsidRDefault="000D35D1" w:rsidP="004D65C9">
            <w:pPr>
              <w:spacing w:after="0" w:line="240" w:lineRule="auto"/>
              <w:rPr>
                <w:rFonts w:eastAsia="Times New Roman" w:cstheme="minorHAnsi"/>
                <w:color w:val="000000"/>
                <w:lang w:eastAsia="hr-HR"/>
              </w:rPr>
            </w:pPr>
          </w:p>
        </w:tc>
        <w:tc>
          <w:tcPr>
            <w:tcW w:w="2268" w:type="dxa"/>
            <w:tcBorders>
              <w:top w:val="nil"/>
              <w:left w:val="nil"/>
              <w:bottom w:val="single" w:sz="4" w:space="0" w:color="auto"/>
              <w:right w:val="single" w:sz="4" w:space="0" w:color="auto"/>
            </w:tcBorders>
            <w:shd w:val="clear" w:color="auto" w:fill="auto"/>
            <w:noWrap/>
            <w:vAlign w:val="bottom"/>
            <w:hideMark/>
          </w:tcPr>
          <w:p w14:paraId="5CB80FE3"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w:t>
            </w:r>
            <w:r w:rsidRPr="00FD54DD">
              <w:rPr>
                <w:rFonts w:cstheme="minorHAnsi"/>
              </w:rPr>
              <w:t xml:space="preserve">Broj izvršenih ulaganja u opremu iz ovog izvora / nabava vozila) </w:t>
            </w:r>
          </w:p>
        </w:tc>
        <w:tc>
          <w:tcPr>
            <w:tcW w:w="1560" w:type="dxa"/>
            <w:tcBorders>
              <w:top w:val="nil"/>
              <w:left w:val="nil"/>
              <w:bottom w:val="single" w:sz="4" w:space="0" w:color="auto"/>
              <w:right w:val="single" w:sz="4" w:space="0" w:color="auto"/>
            </w:tcBorders>
          </w:tcPr>
          <w:p w14:paraId="1C466709"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ulaganja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8981"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1 </w:t>
            </w:r>
          </w:p>
        </w:tc>
        <w:tc>
          <w:tcPr>
            <w:tcW w:w="1276" w:type="dxa"/>
            <w:tcBorders>
              <w:top w:val="nil"/>
              <w:left w:val="nil"/>
              <w:bottom w:val="single" w:sz="4" w:space="0" w:color="auto"/>
              <w:right w:val="single" w:sz="4" w:space="0" w:color="auto"/>
            </w:tcBorders>
            <w:shd w:val="clear" w:color="auto" w:fill="auto"/>
            <w:noWrap/>
            <w:vAlign w:val="bottom"/>
            <w:hideMark/>
          </w:tcPr>
          <w:p w14:paraId="0E06ED69"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1</w:t>
            </w:r>
          </w:p>
        </w:tc>
        <w:tc>
          <w:tcPr>
            <w:tcW w:w="283" w:type="dxa"/>
            <w:tcBorders>
              <w:top w:val="nil"/>
              <w:left w:val="nil"/>
              <w:bottom w:val="single" w:sz="4" w:space="0" w:color="auto"/>
              <w:right w:val="single" w:sz="4" w:space="0" w:color="auto"/>
            </w:tcBorders>
            <w:vAlign w:val="bottom"/>
          </w:tcPr>
          <w:p w14:paraId="3ACE9CED" w14:textId="77777777" w:rsidR="000D35D1" w:rsidRPr="00FD54DD" w:rsidRDefault="000D35D1" w:rsidP="004D65C9">
            <w:pPr>
              <w:spacing w:after="0" w:line="240" w:lineRule="auto"/>
              <w:rPr>
                <w:rFonts w:eastAsia="Times New Roman" w:cstheme="minorHAnsi"/>
                <w:color w:val="000000"/>
                <w:lang w:eastAsia="hr-HR"/>
              </w:rPr>
            </w:pPr>
          </w:p>
        </w:tc>
        <w:tc>
          <w:tcPr>
            <w:tcW w:w="293" w:type="dxa"/>
            <w:tcBorders>
              <w:top w:val="nil"/>
              <w:left w:val="nil"/>
              <w:bottom w:val="single" w:sz="4" w:space="0" w:color="auto"/>
              <w:right w:val="single" w:sz="4" w:space="0" w:color="auto"/>
            </w:tcBorders>
          </w:tcPr>
          <w:p w14:paraId="23670A63" w14:textId="77777777" w:rsidR="000D35D1" w:rsidRPr="00FD54DD" w:rsidRDefault="000D35D1" w:rsidP="004D65C9">
            <w:pPr>
              <w:spacing w:after="0" w:line="240" w:lineRule="auto"/>
              <w:rPr>
                <w:rFonts w:eastAsia="Times New Roman" w:cstheme="minorHAnsi"/>
                <w:color w:val="000000"/>
                <w:lang w:eastAsia="hr-HR"/>
              </w:rPr>
            </w:pPr>
          </w:p>
        </w:tc>
      </w:tr>
    </w:tbl>
    <w:p w14:paraId="63C805A7" w14:textId="77777777" w:rsidR="000D35D1" w:rsidRPr="00FD54DD" w:rsidRDefault="000D35D1" w:rsidP="000D35D1">
      <w:pPr>
        <w:rPr>
          <w:rFonts w:cstheme="minorHAnsi"/>
        </w:rPr>
      </w:pPr>
    </w:p>
    <w:p w14:paraId="0B8DCE82" w14:textId="77777777" w:rsidR="000D35D1" w:rsidRPr="00FD54DD" w:rsidRDefault="000D35D1" w:rsidP="000D35D1">
      <w:pPr>
        <w:pBdr>
          <w:bottom w:val="single" w:sz="4" w:space="1" w:color="auto"/>
        </w:pBdr>
        <w:spacing w:after="0" w:line="240" w:lineRule="auto"/>
        <w:rPr>
          <w:rFonts w:cstheme="minorHAnsi"/>
          <w:b/>
          <w:color w:val="365F91" w:themeColor="accent1" w:themeShade="BF"/>
        </w:rPr>
      </w:pPr>
      <w:r w:rsidRPr="00FD54DD">
        <w:rPr>
          <w:rFonts w:cstheme="minorHAnsi"/>
          <w:b/>
          <w:color w:val="365F91" w:themeColor="accent1" w:themeShade="BF"/>
        </w:rPr>
        <w:t xml:space="preserve">ŠIFRA I NAZIV PROGRAMA:  152- DONACIJE </w:t>
      </w:r>
    </w:p>
    <w:p w14:paraId="5A3807D9" w14:textId="77777777" w:rsidR="000D35D1" w:rsidRPr="00FD54DD" w:rsidRDefault="000D35D1" w:rsidP="000D35D1">
      <w:pPr>
        <w:spacing w:after="0" w:line="240" w:lineRule="auto"/>
        <w:rPr>
          <w:rFonts w:cstheme="minorHAnsi"/>
          <w:b/>
        </w:rPr>
      </w:pPr>
    </w:p>
    <w:p w14:paraId="3291F9A2" w14:textId="77777777" w:rsidR="000D35D1" w:rsidRPr="00FD54DD" w:rsidRDefault="000D35D1" w:rsidP="000D35D1">
      <w:pPr>
        <w:spacing w:after="0" w:line="240" w:lineRule="auto"/>
        <w:rPr>
          <w:rFonts w:cstheme="minorHAnsi"/>
          <w:b/>
        </w:rPr>
      </w:pPr>
      <w:r w:rsidRPr="00FD54DD">
        <w:rPr>
          <w:rFonts w:cstheme="minorHAnsi"/>
          <w:b/>
        </w:rPr>
        <w:t>SVRHA PROGRAMA</w:t>
      </w:r>
    </w:p>
    <w:p w14:paraId="2522819D" w14:textId="77777777" w:rsidR="000D35D1" w:rsidRPr="00FD54DD" w:rsidRDefault="000D35D1" w:rsidP="000D35D1">
      <w:pPr>
        <w:spacing w:after="0" w:line="240" w:lineRule="auto"/>
        <w:rPr>
          <w:rFonts w:cstheme="minorHAnsi"/>
          <w:bCs/>
        </w:rPr>
      </w:pPr>
      <w:r w:rsidRPr="00FD54DD">
        <w:rPr>
          <w:rFonts w:cstheme="minorHAnsi"/>
          <w:bCs/>
        </w:rPr>
        <w:t xml:space="preserve"> </w:t>
      </w:r>
      <w:r w:rsidRPr="00FD54DD">
        <w:rPr>
          <w:rFonts w:eastAsia="Times New Roman" w:cstheme="minorHAnsi"/>
          <w:color w:val="000000"/>
          <w:lang w:eastAsia="ar-SA"/>
        </w:rPr>
        <w:t>Opći cilj je sufinanciranje rashoda poslovanja iz drugih izvora da bi se ostvarili sve planirane aktivnosti u tekućoj godini.</w:t>
      </w:r>
    </w:p>
    <w:p w14:paraId="37D31BA2" w14:textId="77777777" w:rsidR="000D35D1" w:rsidRPr="00FD54DD" w:rsidRDefault="000D35D1" w:rsidP="000D35D1">
      <w:pPr>
        <w:spacing w:after="0" w:line="240" w:lineRule="auto"/>
        <w:rPr>
          <w:rFonts w:cstheme="minorHAnsi"/>
          <w:b/>
        </w:rPr>
      </w:pPr>
    </w:p>
    <w:p w14:paraId="38D7E726" w14:textId="77777777" w:rsidR="000D35D1" w:rsidRPr="00FD54DD" w:rsidRDefault="000D35D1" w:rsidP="000D35D1">
      <w:pPr>
        <w:spacing w:after="0" w:line="240" w:lineRule="auto"/>
        <w:rPr>
          <w:rFonts w:cstheme="minorHAnsi"/>
          <w:b/>
        </w:rPr>
      </w:pPr>
      <w:r w:rsidRPr="00FD54DD">
        <w:rPr>
          <w:rFonts w:cstheme="minorHAnsi"/>
          <w:b/>
        </w:rPr>
        <w:t xml:space="preserve">POVEZANOST PROGRAMA SA STRATEŠKIM DOKUMENTIMA I GODIŠNJIM PLANOM RADA: </w:t>
      </w:r>
    </w:p>
    <w:p w14:paraId="4DCB79B7" w14:textId="77777777" w:rsidR="000D35D1" w:rsidRPr="00FD54DD" w:rsidRDefault="000D35D1" w:rsidP="000D35D1">
      <w:pPr>
        <w:spacing w:after="0" w:line="240" w:lineRule="auto"/>
        <w:rPr>
          <w:rFonts w:cstheme="minorHAnsi"/>
          <w:b/>
          <w:color w:val="FF0000"/>
        </w:rPr>
      </w:pPr>
      <w:r w:rsidRPr="00FD54DD">
        <w:rPr>
          <w:rFonts w:eastAsia="Times New Roman" w:cstheme="minorHAnsi"/>
          <w:color w:val="000000"/>
          <w:lang w:eastAsia="ar-SA"/>
        </w:rPr>
        <w:t xml:space="preserve">Za </w:t>
      </w:r>
      <w:r w:rsidRPr="00FD54DD">
        <w:rPr>
          <w:rFonts w:eastAsia="Times New Roman" w:cstheme="minorHAnsi"/>
          <w:lang w:eastAsia="ar-SA"/>
        </w:rPr>
        <w:t>2024. godinu</w:t>
      </w:r>
      <w:r w:rsidRPr="00FD54DD">
        <w:rPr>
          <w:rFonts w:eastAsia="Times New Roman" w:cstheme="minorHAnsi"/>
          <w:color w:val="000000"/>
          <w:lang w:eastAsia="ar-SA"/>
        </w:rPr>
        <w:t xml:space="preserve"> u okviru ove aktivnosti planirani su izdaci za stručno usavršavanje djelatnika, nabavu sitnog inventara i medicinske opreme, ovisno o tome u kojem će se o iznosu ostvariti planirane donacije. Na taj način djelatnici dobivaju veću  mogućnost usavršavanja i stjecanja novih znanja.</w:t>
      </w:r>
    </w:p>
    <w:p w14:paraId="12094450" w14:textId="77777777" w:rsidR="000D35D1" w:rsidRPr="00FD54DD" w:rsidRDefault="000D35D1" w:rsidP="000D35D1">
      <w:pPr>
        <w:spacing w:after="0" w:line="240" w:lineRule="auto"/>
        <w:rPr>
          <w:rFonts w:cstheme="minorHAnsi"/>
        </w:rPr>
      </w:pPr>
      <w:r w:rsidRPr="00FD54DD">
        <w:rPr>
          <w:rFonts w:cstheme="minorHAnsi"/>
          <w:b/>
        </w:rPr>
        <w:t xml:space="preserve">ZAKONSKE I DRUGE PODLOGE NA KOJIMA SE PROGRAM ZASNIVA: </w:t>
      </w:r>
      <w:r w:rsidRPr="00FD54DD">
        <w:rPr>
          <w:rFonts w:cstheme="minorHAnsi"/>
          <w:bCs/>
          <w:lang w:eastAsia="ar-SA"/>
        </w:rPr>
        <w:t xml:space="preserve">Zakon o zdravstvenoj zaštiti (NN broj:  </w:t>
      </w:r>
      <w:r w:rsidRPr="00FD54DD">
        <w:rPr>
          <w:rFonts w:cstheme="minorHAnsi"/>
          <w:lang w:eastAsia="ar-SA"/>
        </w:rPr>
        <w:t>100/18, 125/19,119/22, 156/22, 33/23), Zakon o proračunu (NN broj: 144/21 ).</w:t>
      </w:r>
    </w:p>
    <w:p w14:paraId="088E7AF2" w14:textId="77777777" w:rsidR="000D35D1" w:rsidRPr="00FD54DD" w:rsidRDefault="000D35D1" w:rsidP="000D35D1">
      <w:pPr>
        <w:spacing w:after="0" w:line="240" w:lineRule="auto"/>
        <w:rPr>
          <w:rFonts w:cstheme="minorHAnsi"/>
        </w:rPr>
      </w:pPr>
      <w:r w:rsidRPr="00FD54DD">
        <w:rPr>
          <w:rFonts w:cstheme="minorHAnsi"/>
          <w:b/>
        </w:rPr>
        <w:t xml:space="preserve">ISHODIŠTE I POKAZATELJI NA KOJIMA SE ZASNIVAJU IZRAČUNI I OCJENE POTREBNIH SREDSTAVA ZA PROVOĐENJE PROGRAMA: </w:t>
      </w:r>
      <w:r w:rsidRPr="00FD54DD">
        <w:rPr>
          <w:rFonts w:cstheme="minorHAnsi"/>
          <w:lang w:eastAsia="ar-SA"/>
        </w:rPr>
        <w:t>Izračun sredstava po ovom programu temelji se na pokazateljima prethodnih godina i ostvarenim kontaktima s poslovnim subjektima od kojih se planira ostvariti donacije.</w:t>
      </w:r>
    </w:p>
    <w:p w14:paraId="5D0F4D23" w14:textId="77777777" w:rsidR="000D35D1" w:rsidRPr="00FD54DD" w:rsidRDefault="000D35D1" w:rsidP="000D35D1">
      <w:pPr>
        <w:spacing w:after="0" w:line="240" w:lineRule="auto"/>
        <w:rPr>
          <w:rFonts w:cstheme="minorHAnsi"/>
          <w:b/>
        </w:rPr>
      </w:pPr>
      <w:r w:rsidRPr="00FD54DD">
        <w:rPr>
          <w:rFonts w:cstheme="minorHAnsi"/>
          <w:b/>
        </w:rPr>
        <w:t>IZVJEŠTAJ O POSTIGNUTIM CILJEVIMA I REZULTATIMA PROGRAMA TEMELJENIM NA POKAZATELJIMA USPJEŠNOSTI U PRETHODNOJ GODINI:</w:t>
      </w:r>
    </w:p>
    <w:p w14:paraId="2F0F0C89" w14:textId="77777777" w:rsidR="000D35D1" w:rsidRPr="00FD54DD" w:rsidRDefault="000D35D1" w:rsidP="000D35D1">
      <w:pPr>
        <w:spacing w:after="0" w:line="240" w:lineRule="auto"/>
        <w:rPr>
          <w:rFonts w:cstheme="minorHAnsi"/>
        </w:rPr>
      </w:pPr>
      <w:r w:rsidRPr="00FD54DD">
        <w:rPr>
          <w:rFonts w:cstheme="minorHAnsi"/>
          <w:b/>
        </w:rPr>
        <w:lastRenderedPageBreak/>
        <w:t xml:space="preserve"> </w:t>
      </w:r>
      <w:r w:rsidRPr="00FD54DD">
        <w:rPr>
          <w:rFonts w:eastAsia="Times New Roman" w:cstheme="minorHAnsi"/>
          <w:color w:val="000000"/>
          <w:lang w:eastAsia="ar-SA"/>
        </w:rPr>
        <w:t xml:space="preserve">Planirani ciljevi iz ovog programa realizirani su u potpunosti u opsegu u kojem su ostvareni prihodi, budući se radi o isključivo namjenskim sredstvima Ostvarenje ovih prihoda ne može se striktno planski utvrditi budući ovisi o odluci vanjskih subjekata  ( </w:t>
      </w:r>
      <w:proofErr w:type="spellStart"/>
      <w:r w:rsidRPr="00FD54DD">
        <w:rPr>
          <w:rFonts w:eastAsia="Times New Roman" w:cstheme="minorHAnsi"/>
          <w:color w:val="000000"/>
          <w:lang w:eastAsia="ar-SA"/>
        </w:rPr>
        <w:t>trgov</w:t>
      </w:r>
      <w:proofErr w:type="spellEnd"/>
      <w:r w:rsidRPr="00FD54DD">
        <w:rPr>
          <w:rFonts w:eastAsia="Times New Roman" w:cstheme="minorHAnsi"/>
          <w:color w:val="000000"/>
          <w:lang w:eastAsia="ar-SA"/>
        </w:rPr>
        <w:t xml:space="preserve">. Društava, </w:t>
      </w:r>
      <w:proofErr w:type="spellStart"/>
      <w:r w:rsidRPr="00FD54DD">
        <w:rPr>
          <w:rFonts w:eastAsia="Times New Roman" w:cstheme="minorHAnsi"/>
          <w:color w:val="000000"/>
          <w:lang w:eastAsia="ar-SA"/>
        </w:rPr>
        <w:t>fiz</w:t>
      </w:r>
      <w:proofErr w:type="spellEnd"/>
      <w:r w:rsidRPr="00FD54DD">
        <w:rPr>
          <w:rFonts w:eastAsia="Times New Roman" w:cstheme="minorHAnsi"/>
          <w:color w:val="000000"/>
          <w:lang w:eastAsia="ar-SA"/>
        </w:rPr>
        <w:t>. osoba i dr.)</w:t>
      </w:r>
    </w:p>
    <w:p w14:paraId="6F60AEEC" w14:textId="77777777" w:rsidR="000D35D1" w:rsidRPr="00FD54DD" w:rsidRDefault="000D35D1" w:rsidP="000D35D1">
      <w:pPr>
        <w:spacing w:after="0" w:line="240" w:lineRule="auto"/>
        <w:rPr>
          <w:rFonts w:cstheme="minorHAnsi"/>
          <w:b/>
        </w:rPr>
      </w:pPr>
    </w:p>
    <w:p w14:paraId="6B2374B0" w14:textId="77777777" w:rsidR="000D35D1" w:rsidRPr="00FD54DD" w:rsidRDefault="000D35D1" w:rsidP="000D35D1">
      <w:pPr>
        <w:spacing w:after="0" w:line="240" w:lineRule="auto"/>
        <w:rPr>
          <w:rFonts w:cstheme="minorHAnsi"/>
          <w:b/>
        </w:rPr>
      </w:pPr>
      <w:r w:rsidRPr="00FD54DD">
        <w:rPr>
          <w:rFonts w:cstheme="minorHAnsi"/>
          <w:b/>
        </w:rPr>
        <w:t xml:space="preserve">POKAZATELJI USPJEŠNOSTI PROGRAMA: </w:t>
      </w:r>
    </w:p>
    <w:tbl>
      <w:tblPr>
        <w:tblStyle w:val="Reetkatablice"/>
        <w:tblW w:w="9067" w:type="dxa"/>
        <w:tblLayout w:type="fixed"/>
        <w:tblLook w:val="04A0" w:firstRow="1" w:lastRow="0" w:firstColumn="1" w:lastColumn="0" w:noHBand="0" w:noVBand="1"/>
      </w:tblPr>
      <w:tblGrid>
        <w:gridCol w:w="1271"/>
        <w:gridCol w:w="3260"/>
        <w:gridCol w:w="1560"/>
        <w:gridCol w:w="1559"/>
        <w:gridCol w:w="1417"/>
      </w:tblGrid>
      <w:tr w:rsidR="000D35D1" w:rsidRPr="00FD54DD" w14:paraId="40CFD775" w14:textId="77777777" w:rsidTr="004D65C9">
        <w:trPr>
          <w:trHeight w:val="634"/>
        </w:trPr>
        <w:tc>
          <w:tcPr>
            <w:tcW w:w="1271" w:type="dxa"/>
            <w:vAlign w:val="center"/>
          </w:tcPr>
          <w:p w14:paraId="4A4085F0" w14:textId="77777777" w:rsidR="000D35D1" w:rsidRPr="00FD54DD" w:rsidRDefault="000D35D1" w:rsidP="004D65C9">
            <w:pPr>
              <w:jc w:val="center"/>
              <w:rPr>
                <w:rFonts w:cstheme="minorHAnsi"/>
                <w:b/>
              </w:rPr>
            </w:pPr>
            <w:r w:rsidRPr="00FD54DD">
              <w:rPr>
                <w:rFonts w:cstheme="minorHAnsi"/>
                <w:b/>
              </w:rPr>
              <w:t>Pokazatelj uspješnosti</w:t>
            </w:r>
          </w:p>
        </w:tc>
        <w:tc>
          <w:tcPr>
            <w:tcW w:w="3260" w:type="dxa"/>
            <w:vAlign w:val="center"/>
          </w:tcPr>
          <w:p w14:paraId="285F27B9" w14:textId="77777777" w:rsidR="000D35D1" w:rsidRPr="00FD54DD" w:rsidRDefault="000D35D1" w:rsidP="004D65C9">
            <w:pPr>
              <w:jc w:val="center"/>
              <w:rPr>
                <w:rFonts w:cstheme="minorHAnsi"/>
                <w:b/>
              </w:rPr>
            </w:pPr>
            <w:r w:rsidRPr="00FD54DD">
              <w:rPr>
                <w:rFonts w:cstheme="minorHAnsi"/>
                <w:b/>
              </w:rPr>
              <w:t>Definicija</w:t>
            </w:r>
          </w:p>
        </w:tc>
        <w:tc>
          <w:tcPr>
            <w:tcW w:w="1560" w:type="dxa"/>
            <w:vAlign w:val="center"/>
          </w:tcPr>
          <w:p w14:paraId="6583AE62" w14:textId="77777777" w:rsidR="000D35D1" w:rsidRPr="00FD54DD" w:rsidRDefault="000D35D1" w:rsidP="004D65C9">
            <w:pPr>
              <w:jc w:val="center"/>
              <w:rPr>
                <w:rFonts w:cstheme="minorHAnsi"/>
                <w:b/>
              </w:rPr>
            </w:pPr>
            <w:r w:rsidRPr="00FD54DD">
              <w:rPr>
                <w:rFonts w:cstheme="minorHAnsi"/>
                <w:b/>
              </w:rPr>
              <w:t>Jedinica</w:t>
            </w:r>
          </w:p>
        </w:tc>
        <w:tc>
          <w:tcPr>
            <w:tcW w:w="1559" w:type="dxa"/>
            <w:vAlign w:val="center"/>
          </w:tcPr>
          <w:p w14:paraId="07C5DF10" w14:textId="77777777" w:rsidR="000D35D1" w:rsidRPr="00FD54DD" w:rsidRDefault="000D35D1" w:rsidP="004D65C9">
            <w:pPr>
              <w:jc w:val="center"/>
              <w:rPr>
                <w:rFonts w:cstheme="minorHAnsi"/>
                <w:b/>
              </w:rPr>
            </w:pPr>
            <w:r w:rsidRPr="00FD54DD">
              <w:rPr>
                <w:rFonts w:cstheme="minorHAnsi"/>
                <w:b/>
              </w:rPr>
              <w:t>Polazna vrijednost 2024</w:t>
            </w:r>
          </w:p>
        </w:tc>
        <w:tc>
          <w:tcPr>
            <w:tcW w:w="1417" w:type="dxa"/>
            <w:vAlign w:val="center"/>
          </w:tcPr>
          <w:p w14:paraId="4D0B2D26" w14:textId="77777777" w:rsidR="000D35D1" w:rsidRPr="00FD54DD" w:rsidRDefault="000D35D1" w:rsidP="004D65C9">
            <w:pPr>
              <w:jc w:val="center"/>
              <w:rPr>
                <w:rFonts w:cstheme="minorHAnsi"/>
                <w:b/>
              </w:rPr>
            </w:pPr>
            <w:r w:rsidRPr="00FD54DD">
              <w:rPr>
                <w:rFonts w:cstheme="minorHAnsi"/>
                <w:b/>
              </w:rPr>
              <w:t>Ciljana vrijednost 2024.</w:t>
            </w:r>
          </w:p>
        </w:tc>
      </w:tr>
      <w:tr w:rsidR="000D35D1" w:rsidRPr="00FD54DD" w14:paraId="7EDDD11C" w14:textId="77777777" w:rsidTr="004D65C9">
        <w:trPr>
          <w:trHeight w:val="207"/>
        </w:trPr>
        <w:tc>
          <w:tcPr>
            <w:tcW w:w="1271" w:type="dxa"/>
          </w:tcPr>
          <w:p w14:paraId="00897661" w14:textId="77777777" w:rsidR="000D35D1" w:rsidRPr="00FD54DD" w:rsidRDefault="000D35D1" w:rsidP="004D65C9">
            <w:pPr>
              <w:rPr>
                <w:rFonts w:cstheme="minorHAnsi"/>
              </w:rPr>
            </w:pPr>
            <w:r w:rsidRPr="00FD54DD">
              <w:rPr>
                <w:rFonts w:cstheme="minorHAnsi"/>
              </w:rPr>
              <w:t>Broj edukacija plaćenih iz ovih izvora</w:t>
            </w:r>
          </w:p>
        </w:tc>
        <w:tc>
          <w:tcPr>
            <w:tcW w:w="3260" w:type="dxa"/>
          </w:tcPr>
          <w:p w14:paraId="348F16AB" w14:textId="77777777" w:rsidR="000D35D1" w:rsidRPr="00FD54DD" w:rsidRDefault="000D35D1" w:rsidP="004D65C9">
            <w:pPr>
              <w:rPr>
                <w:rFonts w:cstheme="minorHAnsi"/>
              </w:rPr>
            </w:pPr>
            <w:r w:rsidRPr="00FD54DD">
              <w:rPr>
                <w:rFonts w:cstheme="minorHAnsi"/>
              </w:rPr>
              <w:t>Broj edukacija plaćenih iz ovih izvora</w:t>
            </w:r>
          </w:p>
        </w:tc>
        <w:tc>
          <w:tcPr>
            <w:tcW w:w="1560" w:type="dxa"/>
          </w:tcPr>
          <w:p w14:paraId="70657722" w14:textId="77777777" w:rsidR="000D35D1" w:rsidRPr="00FD54DD" w:rsidRDefault="000D35D1" w:rsidP="004D65C9">
            <w:pPr>
              <w:jc w:val="center"/>
              <w:rPr>
                <w:rFonts w:cstheme="minorHAnsi"/>
                <w:b/>
              </w:rPr>
            </w:pPr>
            <w:r w:rsidRPr="00FD54DD">
              <w:rPr>
                <w:rFonts w:cstheme="minorHAnsi"/>
                <w:b/>
              </w:rPr>
              <w:t>Broj edukacija</w:t>
            </w:r>
          </w:p>
        </w:tc>
        <w:tc>
          <w:tcPr>
            <w:tcW w:w="1559" w:type="dxa"/>
          </w:tcPr>
          <w:p w14:paraId="7F9856F6" w14:textId="77777777" w:rsidR="000D35D1" w:rsidRPr="00FD54DD" w:rsidRDefault="000D35D1" w:rsidP="004D65C9">
            <w:pPr>
              <w:jc w:val="right"/>
              <w:rPr>
                <w:rFonts w:cstheme="minorHAnsi"/>
                <w:b/>
              </w:rPr>
            </w:pPr>
          </w:p>
          <w:p w14:paraId="124D0A7D" w14:textId="77777777" w:rsidR="000D35D1" w:rsidRPr="00FD54DD" w:rsidRDefault="000D35D1" w:rsidP="004D65C9">
            <w:pPr>
              <w:jc w:val="right"/>
              <w:rPr>
                <w:rFonts w:cstheme="minorHAnsi"/>
                <w:b/>
              </w:rPr>
            </w:pPr>
            <w:r w:rsidRPr="00FD54DD">
              <w:rPr>
                <w:rFonts w:cstheme="minorHAnsi"/>
                <w:b/>
              </w:rPr>
              <w:t>1</w:t>
            </w:r>
          </w:p>
        </w:tc>
        <w:tc>
          <w:tcPr>
            <w:tcW w:w="1417" w:type="dxa"/>
          </w:tcPr>
          <w:p w14:paraId="30981F46" w14:textId="77777777" w:rsidR="000D35D1" w:rsidRPr="00FD54DD" w:rsidRDefault="000D35D1" w:rsidP="004D65C9">
            <w:pPr>
              <w:jc w:val="right"/>
              <w:rPr>
                <w:rFonts w:cstheme="minorHAnsi"/>
                <w:b/>
              </w:rPr>
            </w:pPr>
          </w:p>
          <w:p w14:paraId="56F48D4E" w14:textId="77777777" w:rsidR="000D35D1" w:rsidRPr="00FD54DD" w:rsidRDefault="000D35D1" w:rsidP="004D65C9">
            <w:pPr>
              <w:jc w:val="right"/>
              <w:rPr>
                <w:rFonts w:cstheme="minorHAnsi"/>
                <w:b/>
              </w:rPr>
            </w:pPr>
            <w:r w:rsidRPr="00FD54DD">
              <w:rPr>
                <w:rFonts w:cstheme="minorHAnsi"/>
                <w:b/>
              </w:rPr>
              <w:t>1</w:t>
            </w:r>
          </w:p>
        </w:tc>
      </w:tr>
      <w:tr w:rsidR="000D35D1" w:rsidRPr="00FD54DD" w14:paraId="46E72C37" w14:textId="77777777" w:rsidTr="004D65C9">
        <w:trPr>
          <w:trHeight w:val="207"/>
        </w:trPr>
        <w:tc>
          <w:tcPr>
            <w:tcW w:w="1271" w:type="dxa"/>
          </w:tcPr>
          <w:p w14:paraId="1EAC0EF8" w14:textId="77777777" w:rsidR="000D35D1" w:rsidRPr="00FD54DD" w:rsidRDefault="000D35D1" w:rsidP="004D65C9">
            <w:pPr>
              <w:rPr>
                <w:rFonts w:cstheme="minorHAnsi"/>
              </w:rPr>
            </w:pPr>
            <w:r w:rsidRPr="00FD54DD">
              <w:rPr>
                <w:rFonts w:cstheme="minorHAnsi"/>
              </w:rPr>
              <w:t>Broj nabava opreme</w:t>
            </w:r>
          </w:p>
        </w:tc>
        <w:tc>
          <w:tcPr>
            <w:tcW w:w="3260" w:type="dxa"/>
          </w:tcPr>
          <w:p w14:paraId="49C6F3DE" w14:textId="77777777" w:rsidR="000D35D1" w:rsidRPr="00FD54DD" w:rsidRDefault="000D35D1" w:rsidP="004D65C9">
            <w:pPr>
              <w:rPr>
                <w:rFonts w:cstheme="minorHAnsi"/>
              </w:rPr>
            </w:pPr>
            <w:r w:rsidRPr="00FD54DD">
              <w:rPr>
                <w:rFonts w:cstheme="minorHAnsi"/>
              </w:rPr>
              <w:t>Broj nabava opreme iz ovog izvora</w:t>
            </w:r>
          </w:p>
        </w:tc>
        <w:tc>
          <w:tcPr>
            <w:tcW w:w="1560" w:type="dxa"/>
          </w:tcPr>
          <w:p w14:paraId="70867931" w14:textId="77777777" w:rsidR="000D35D1" w:rsidRPr="00FD54DD" w:rsidRDefault="000D35D1" w:rsidP="004D65C9">
            <w:pPr>
              <w:jc w:val="center"/>
              <w:rPr>
                <w:rFonts w:cstheme="minorHAnsi"/>
                <w:b/>
              </w:rPr>
            </w:pPr>
            <w:r w:rsidRPr="00FD54DD">
              <w:rPr>
                <w:rFonts w:cstheme="minorHAnsi"/>
                <w:b/>
              </w:rPr>
              <w:t>Broj nabava</w:t>
            </w:r>
          </w:p>
        </w:tc>
        <w:tc>
          <w:tcPr>
            <w:tcW w:w="1559" w:type="dxa"/>
          </w:tcPr>
          <w:p w14:paraId="71E43C11" w14:textId="77777777" w:rsidR="000D35D1" w:rsidRPr="00FD54DD" w:rsidRDefault="000D35D1" w:rsidP="004D65C9">
            <w:pPr>
              <w:jc w:val="right"/>
              <w:rPr>
                <w:rFonts w:cstheme="minorHAnsi"/>
                <w:b/>
              </w:rPr>
            </w:pPr>
          </w:p>
          <w:p w14:paraId="5BE14E56" w14:textId="77777777" w:rsidR="000D35D1" w:rsidRPr="00FD54DD" w:rsidRDefault="000D35D1" w:rsidP="004D65C9">
            <w:pPr>
              <w:jc w:val="right"/>
              <w:rPr>
                <w:rFonts w:cstheme="minorHAnsi"/>
                <w:b/>
              </w:rPr>
            </w:pPr>
            <w:r w:rsidRPr="00FD54DD">
              <w:rPr>
                <w:rFonts w:cstheme="minorHAnsi"/>
                <w:b/>
              </w:rPr>
              <w:t>1</w:t>
            </w:r>
          </w:p>
        </w:tc>
        <w:tc>
          <w:tcPr>
            <w:tcW w:w="1417" w:type="dxa"/>
          </w:tcPr>
          <w:p w14:paraId="6D872450" w14:textId="77777777" w:rsidR="000D35D1" w:rsidRPr="00FD54DD" w:rsidRDefault="000D35D1" w:rsidP="004D65C9">
            <w:pPr>
              <w:jc w:val="right"/>
              <w:rPr>
                <w:rFonts w:cstheme="minorHAnsi"/>
                <w:b/>
              </w:rPr>
            </w:pPr>
          </w:p>
          <w:p w14:paraId="7489008E" w14:textId="77777777" w:rsidR="000D35D1" w:rsidRPr="00FD54DD" w:rsidRDefault="000D35D1" w:rsidP="004D65C9">
            <w:pPr>
              <w:jc w:val="right"/>
              <w:rPr>
                <w:rFonts w:cstheme="minorHAnsi"/>
                <w:b/>
              </w:rPr>
            </w:pPr>
            <w:r w:rsidRPr="00FD54DD">
              <w:rPr>
                <w:rFonts w:cstheme="minorHAnsi"/>
                <w:b/>
              </w:rPr>
              <w:t>1</w:t>
            </w:r>
          </w:p>
        </w:tc>
      </w:tr>
    </w:tbl>
    <w:p w14:paraId="2D9811B9" w14:textId="77777777" w:rsidR="000D35D1" w:rsidRPr="00FD54DD" w:rsidRDefault="000D35D1" w:rsidP="000D35D1">
      <w:pPr>
        <w:spacing w:after="0" w:line="240" w:lineRule="auto"/>
        <w:rPr>
          <w:rFonts w:cstheme="minorHAnsi"/>
          <w:b/>
        </w:rPr>
      </w:pPr>
    </w:p>
    <w:p w14:paraId="3DECB495" w14:textId="77777777" w:rsidR="000D35D1" w:rsidRPr="00FD54DD" w:rsidRDefault="000D35D1" w:rsidP="000D35D1">
      <w:pPr>
        <w:spacing w:after="0" w:line="240" w:lineRule="auto"/>
        <w:rPr>
          <w:rFonts w:cstheme="minorHAnsi"/>
          <w:b/>
        </w:rPr>
      </w:pPr>
      <w:r w:rsidRPr="00FD54DD">
        <w:rPr>
          <w:rFonts w:cstheme="minorHAnsi"/>
          <w:b/>
        </w:rPr>
        <w:t>NAČIN I SREDSTVA ZA REALIZACIJU PROGRAMA:</w:t>
      </w:r>
    </w:p>
    <w:p w14:paraId="3CD891D2" w14:textId="77777777" w:rsidR="000D35D1" w:rsidRPr="00FD54DD" w:rsidRDefault="000D35D1" w:rsidP="000D35D1">
      <w:pPr>
        <w:spacing w:after="0" w:line="240" w:lineRule="auto"/>
        <w:rPr>
          <w:rFonts w:cstheme="minorHAnsi"/>
          <w:b/>
        </w:rPr>
      </w:pPr>
    </w:p>
    <w:tbl>
      <w:tblPr>
        <w:tblStyle w:val="Reetkatablice"/>
        <w:tblW w:w="0" w:type="auto"/>
        <w:tblLook w:val="04A0" w:firstRow="1" w:lastRow="0" w:firstColumn="1" w:lastColumn="0" w:noHBand="0" w:noVBand="1"/>
      </w:tblPr>
      <w:tblGrid>
        <w:gridCol w:w="1987"/>
        <w:gridCol w:w="2714"/>
        <w:gridCol w:w="1139"/>
        <w:gridCol w:w="1269"/>
        <w:gridCol w:w="1269"/>
        <w:gridCol w:w="1251"/>
      </w:tblGrid>
      <w:tr w:rsidR="000D35D1" w:rsidRPr="00FD54DD" w14:paraId="4AA054E7" w14:textId="77777777" w:rsidTr="004D65C9">
        <w:tc>
          <w:tcPr>
            <w:tcW w:w="1987" w:type="dxa"/>
          </w:tcPr>
          <w:p w14:paraId="5B5EE906" w14:textId="77777777" w:rsidR="000D35D1" w:rsidRPr="00FD54DD" w:rsidRDefault="000D35D1" w:rsidP="004D65C9">
            <w:pPr>
              <w:jc w:val="center"/>
              <w:rPr>
                <w:rFonts w:cstheme="minorHAnsi"/>
                <w:b/>
              </w:rPr>
            </w:pPr>
            <w:r w:rsidRPr="00FD54DD">
              <w:rPr>
                <w:rFonts w:cstheme="minorHAnsi"/>
                <w:b/>
              </w:rPr>
              <w:t>Šifra aktivnosti/projekta</w:t>
            </w:r>
          </w:p>
        </w:tc>
        <w:tc>
          <w:tcPr>
            <w:tcW w:w="2714" w:type="dxa"/>
          </w:tcPr>
          <w:p w14:paraId="631E6CCF" w14:textId="77777777" w:rsidR="000D35D1" w:rsidRPr="00FD54DD" w:rsidRDefault="000D35D1" w:rsidP="004D65C9">
            <w:pPr>
              <w:rPr>
                <w:rFonts w:cstheme="minorHAnsi"/>
                <w:b/>
              </w:rPr>
            </w:pPr>
            <w:r w:rsidRPr="00FD54DD">
              <w:rPr>
                <w:rFonts w:cstheme="minorHAnsi"/>
                <w:b/>
              </w:rPr>
              <w:t>Naziv aktivnosti / projekta</w:t>
            </w:r>
          </w:p>
        </w:tc>
        <w:tc>
          <w:tcPr>
            <w:tcW w:w="1139" w:type="dxa"/>
          </w:tcPr>
          <w:p w14:paraId="2141350A" w14:textId="77777777" w:rsidR="000D35D1" w:rsidRPr="00FD54DD" w:rsidRDefault="000D35D1" w:rsidP="004D65C9">
            <w:pPr>
              <w:jc w:val="center"/>
              <w:rPr>
                <w:rFonts w:cstheme="minorHAnsi"/>
                <w:b/>
              </w:rPr>
            </w:pPr>
            <w:r w:rsidRPr="00FD54DD">
              <w:rPr>
                <w:rFonts w:cstheme="minorHAnsi"/>
                <w:b/>
              </w:rPr>
              <w:t xml:space="preserve"> Plan 2024</w:t>
            </w:r>
          </w:p>
        </w:tc>
        <w:tc>
          <w:tcPr>
            <w:tcW w:w="1269" w:type="dxa"/>
          </w:tcPr>
          <w:p w14:paraId="5D9C936D" w14:textId="77777777" w:rsidR="000D35D1" w:rsidRPr="00FD54DD" w:rsidRDefault="000D35D1" w:rsidP="004D65C9">
            <w:pPr>
              <w:rPr>
                <w:rFonts w:cstheme="minorHAnsi"/>
                <w:b/>
              </w:rPr>
            </w:pPr>
            <w:r w:rsidRPr="00FD54DD">
              <w:rPr>
                <w:rFonts w:cstheme="minorHAnsi"/>
                <w:b/>
              </w:rPr>
              <w:t>Povećanje  smanjenje</w:t>
            </w:r>
          </w:p>
        </w:tc>
        <w:tc>
          <w:tcPr>
            <w:tcW w:w="1269" w:type="dxa"/>
          </w:tcPr>
          <w:p w14:paraId="5AD0B1C9" w14:textId="77777777" w:rsidR="000D35D1" w:rsidRPr="00FD54DD" w:rsidRDefault="000D35D1" w:rsidP="004D65C9">
            <w:pPr>
              <w:jc w:val="center"/>
              <w:rPr>
                <w:rFonts w:cstheme="minorHAnsi"/>
                <w:b/>
              </w:rPr>
            </w:pPr>
            <w:r w:rsidRPr="00FD54DD">
              <w:rPr>
                <w:rFonts w:cstheme="minorHAnsi"/>
                <w:b/>
              </w:rPr>
              <w:t>Novi plan 2024</w:t>
            </w:r>
          </w:p>
        </w:tc>
        <w:tc>
          <w:tcPr>
            <w:tcW w:w="1251" w:type="dxa"/>
          </w:tcPr>
          <w:p w14:paraId="13414929" w14:textId="77777777" w:rsidR="000D35D1" w:rsidRPr="00FD54DD" w:rsidRDefault="000D35D1" w:rsidP="004D65C9">
            <w:pPr>
              <w:jc w:val="center"/>
              <w:rPr>
                <w:rFonts w:cstheme="minorHAnsi"/>
                <w:b/>
              </w:rPr>
            </w:pPr>
            <w:r w:rsidRPr="00FD54DD">
              <w:rPr>
                <w:rFonts w:cstheme="minorHAnsi"/>
                <w:b/>
              </w:rPr>
              <w:t>index</w:t>
            </w:r>
          </w:p>
        </w:tc>
      </w:tr>
      <w:tr w:rsidR="000D35D1" w:rsidRPr="00FD54DD" w14:paraId="3A7CD2E4" w14:textId="77777777" w:rsidTr="004D65C9">
        <w:tc>
          <w:tcPr>
            <w:tcW w:w="1987" w:type="dxa"/>
          </w:tcPr>
          <w:p w14:paraId="03E605CD" w14:textId="77777777" w:rsidR="000D35D1" w:rsidRPr="00FD54DD" w:rsidRDefault="000D35D1" w:rsidP="004D65C9">
            <w:pPr>
              <w:jc w:val="center"/>
              <w:rPr>
                <w:rFonts w:cstheme="minorHAnsi"/>
              </w:rPr>
            </w:pPr>
            <w:r w:rsidRPr="00FD54DD">
              <w:rPr>
                <w:rFonts w:cstheme="minorHAnsi"/>
              </w:rPr>
              <w:t>A100143</w:t>
            </w:r>
          </w:p>
        </w:tc>
        <w:tc>
          <w:tcPr>
            <w:tcW w:w="2714" w:type="dxa"/>
          </w:tcPr>
          <w:p w14:paraId="2A7941D2" w14:textId="77777777" w:rsidR="000D35D1" w:rsidRPr="00FD54DD" w:rsidRDefault="000D35D1" w:rsidP="004D65C9">
            <w:pPr>
              <w:rPr>
                <w:rFonts w:cstheme="minorHAnsi"/>
              </w:rPr>
            </w:pPr>
            <w:r w:rsidRPr="00FD54DD">
              <w:rPr>
                <w:rFonts w:cstheme="minorHAnsi"/>
              </w:rPr>
              <w:t>DONACIJE</w:t>
            </w:r>
          </w:p>
        </w:tc>
        <w:tc>
          <w:tcPr>
            <w:tcW w:w="1139" w:type="dxa"/>
          </w:tcPr>
          <w:p w14:paraId="08DEDF8C" w14:textId="77777777" w:rsidR="000D35D1" w:rsidRPr="00FD54DD" w:rsidRDefault="000D35D1" w:rsidP="004D65C9">
            <w:pPr>
              <w:jc w:val="center"/>
              <w:rPr>
                <w:rFonts w:cstheme="minorHAnsi"/>
              </w:rPr>
            </w:pPr>
            <w:r w:rsidRPr="00FD54DD">
              <w:rPr>
                <w:rFonts w:cstheme="minorHAnsi"/>
              </w:rPr>
              <w:t>6.000,00</w:t>
            </w:r>
          </w:p>
        </w:tc>
        <w:tc>
          <w:tcPr>
            <w:tcW w:w="1269" w:type="dxa"/>
          </w:tcPr>
          <w:p w14:paraId="6932B18F" w14:textId="77777777" w:rsidR="000D35D1" w:rsidRPr="00FD54DD" w:rsidRDefault="000D35D1" w:rsidP="004D65C9">
            <w:pPr>
              <w:jc w:val="right"/>
              <w:rPr>
                <w:rFonts w:cstheme="minorHAnsi"/>
              </w:rPr>
            </w:pPr>
          </w:p>
        </w:tc>
        <w:tc>
          <w:tcPr>
            <w:tcW w:w="1269" w:type="dxa"/>
          </w:tcPr>
          <w:p w14:paraId="58D2A186" w14:textId="77777777" w:rsidR="000D35D1" w:rsidRPr="00FD54DD" w:rsidRDefault="000D35D1" w:rsidP="004D65C9">
            <w:pPr>
              <w:jc w:val="right"/>
              <w:rPr>
                <w:rFonts w:cstheme="minorHAnsi"/>
              </w:rPr>
            </w:pPr>
            <w:r w:rsidRPr="00FD54DD">
              <w:rPr>
                <w:rFonts w:cstheme="minorHAnsi"/>
              </w:rPr>
              <w:t>6.000,00</w:t>
            </w:r>
          </w:p>
        </w:tc>
        <w:tc>
          <w:tcPr>
            <w:tcW w:w="1251" w:type="dxa"/>
          </w:tcPr>
          <w:p w14:paraId="238B8512" w14:textId="77777777" w:rsidR="000D35D1" w:rsidRPr="00FD54DD" w:rsidRDefault="000D35D1" w:rsidP="004D65C9">
            <w:pPr>
              <w:jc w:val="right"/>
              <w:rPr>
                <w:rFonts w:cstheme="minorHAnsi"/>
              </w:rPr>
            </w:pPr>
            <w:r w:rsidRPr="00FD54DD">
              <w:rPr>
                <w:rFonts w:cstheme="minorHAnsi"/>
              </w:rPr>
              <w:t>100</w:t>
            </w:r>
          </w:p>
        </w:tc>
      </w:tr>
      <w:tr w:rsidR="000D35D1" w:rsidRPr="00FD54DD" w14:paraId="5B7273DE" w14:textId="77777777" w:rsidTr="004D65C9">
        <w:tc>
          <w:tcPr>
            <w:tcW w:w="1987" w:type="dxa"/>
          </w:tcPr>
          <w:p w14:paraId="61B33604" w14:textId="77777777" w:rsidR="000D35D1" w:rsidRPr="00FD54DD" w:rsidRDefault="000D35D1" w:rsidP="004D65C9">
            <w:pPr>
              <w:jc w:val="center"/>
              <w:rPr>
                <w:rFonts w:cstheme="minorHAnsi"/>
              </w:rPr>
            </w:pPr>
          </w:p>
        </w:tc>
        <w:tc>
          <w:tcPr>
            <w:tcW w:w="2714" w:type="dxa"/>
          </w:tcPr>
          <w:p w14:paraId="332C1258" w14:textId="77777777" w:rsidR="000D35D1" w:rsidRPr="00FD54DD" w:rsidRDefault="000D35D1" w:rsidP="004D65C9">
            <w:pPr>
              <w:rPr>
                <w:rFonts w:cstheme="minorHAnsi"/>
              </w:rPr>
            </w:pPr>
          </w:p>
        </w:tc>
        <w:tc>
          <w:tcPr>
            <w:tcW w:w="1139" w:type="dxa"/>
          </w:tcPr>
          <w:p w14:paraId="3CC87A1C" w14:textId="77777777" w:rsidR="000D35D1" w:rsidRPr="00FD54DD" w:rsidRDefault="000D35D1" w:rsidP="004D65C9">
            <w:pPr>
              <w:jc w:val="right"/>
              <w:rPr>
                <w:rFonts w:cstheme="minorHAnsi"/>
              </w:rPr>
            </w:pPr>
          </w:p>
        </w:tc>
        <w:tc>
          <w:tcPr>
            <w:tcW w:w="1269" w:type="dxa"/>
          </w:tcPr>
          <w:p w14:paraId="72014A3A" w14:textId="77777777" w:rsidR="000D35D1" w:rsidRPr="00FD54DD" w:rsidRDefault="000D35D1" w:rsidP="004D65C9">
            <w:pPr>
              <w:jc w:val="right"/>
              <w:rPr>
                <w:rFonts w:cstheme="minorHAnsi"/>
              </w:rPr>
            </w:pPr>
          </w:p>
        </w:tc>
        <w:tc>
          <w:tcPr>
            <w:tcW w:w="1269" w:type="dxa"/>
          </w:tcPr>
          <w:p w14:paraId="36898CE8" w14:textId="77777777" w:rsidR="000D35D1" w:rsidRPr="00FD54DD" w:rsidRDefault="000D35D1" w:rsidP="004D65C9">
            <w:pPr>
              <w:jc w:val="right"/>
              <w:rPr>
                <w:rFonts w:cstheme="minorHAnsi"/>
              </w:rPr>
            </w:pPr>
          </w:p>
        </w:tc>
        <w:tc>
          <w:tcPr>
            <w:tcW w:w="1251" w:type="dxa"/>
          </w:tcPr>
          <w:p w14:paraId="55EF613E" w14:textId="77777777" w:rsidR="000D35D1" w:rsidRPr="00FD54DD" w:rsidRDefault="000D35D1" w:rsidP="004D65C9">
            <w:pPr>
              <w:jc w:val="right"/>
              <w:rPr>
                <w:rFonts w:cstheme="minorHAnsi"/>
              </w:rPr>
            </w:pPr>
          </w:p>
        </w:tc>
      </w:tr>
      <w:tr w:rsidR="000D35D1" w:rsidRPr="00FD54DD" w14:paraId="294A053F" w14:textId="77777777" w:rsidTr="004D65C9">
        <w:tc>
          <w:tcPr>
            <w:tcW w:w="1987" w:type="dxa"/>
          </w:tcPr>
          <w:p w14:paraId="50D3FE83" w14:textId="77777777" w:rsidR="000D35D1" w:rsidRPr="00FD54DD" w:rsidRDefault="000D35D1" w:rsidP="004D65C9">
            <w:pPr>
              <w:jc w:val="center"/>
              <w:rPr>
                <w:rFonts w:cstheme="minorHAnsi"/>
                <w:b/>
              </w:rPr>
            </w:pPr>
          </w:p>
        </w:tc>
        <w:tc>
          <w:tcPr>
            <w:tcW w:w="2714" w:type="dxa"/>
          </w:tcPr>
          <w:p w14:paraId="6FD7D2E2" w14:textId="77777777" w:rsidR="000D35D1" w:rsidRPr="00FD54DD" w:rsidRDefault="000D35D1" w:rsidP="004D65C9">
            <w:pPr>
              <w:rPr>
                <w:rFonts w:cstheme="minorHAnsi"/>
                <w:b/>
              </w:rPr>
            </w:pPr>
            <w:r w:rsidRPr="00FD54DD">
              <w:rPr>
                <w:rFonts w:cstheme="minorHAnsi"/>
                <w:b/>
              </w:rPr>
              <w:t>Ukupno program:</w:t>
            </w:r>
          </w:p>
        </w:tc>
        <w:tc>
          <w:tcPr>
            <w:tcW w:w="1139" w:type="dxa"/>
          </w:tcPr>
          <w:p w14:paraId="45C22C80" w14:textId="77777777" w:rsidR="000D35D1" w:rsidRPr="00FD54DD" w:rsidRDefault="000D35D1" w:rsidP="004D65C9">
            <w:pPr>
              <w:jc w:val="right"/>
              <w:rPr>
                <w:rFonts w:cstheme="minorHAnsi"/>
                <w:b/>
              </w:rPr>
            </w:pPr>
            <w:r w:rsidRPr="00FD54DD">
              <w:rPr>
                <w:rFonts w:cstheme="minorHAnsi"/>
                <w:b/>
              </w:rPr>
              <w:t>6.000,00</w:t>
            </w:r>
          </w:p>
        </w:tc>
        <w:tc>
          <w:tcPr>
            <w:tcW w:w="1269" w:type="dxa"/>
          </w:tcPr>
          <w:p w14:paraId="453202D7" w14:textId="77777777" w:rsidR="000D35D1" w:rsidRPr="00FD54DD" w:rsidRDefault="000D35D1" w:rsidP="004D65C9">
            <w:pPr>
              <w:jc w:val="right"/>
              <w:rPr>
                <w:rFonts w:cstheme="minorHAnsi"/>
                <w:b/>
              </w:rPr>
            </w:pPr>
          </w:p>
        </w:tc>
        <w:tc>
          <w:tcPr>
            <w:tcW w:w="1269" w:type="dxa"/>
          </w:tcPr>
          <w:p w14:paraId="2AA3D1DE" w14:textId="77777777" w:rsidR="000D35D1" w:rsidRPr="00FD54DD" w:rsidRDefault="000D35D1" w:rsidP="004D65C9">
            <w:pPr>
              <w:jc w:val="right"/>
              <w:rPr>
                <w:rFonts w:cstheme="minorHAnsi"/>
                <w:b/>
              </w:rPr>
            </w:pPr>
            <w:r w:rsidRPr="00FD54DD">
              <w:rPr>
                <w:rFonts w:cstheme="minorHAnsi"/>
                <w:b/>
              </w:rPr>
              <w:t>6.000,00</w:t>
            </w:r>
          </w:p>
        </w:tc>
        <w:tc>
          <w:tcPr>
            <w:tcW w:w="1251" w:type="dxa"/>
          </w:tcPr>
          <w:p w14:paraId="69B6EA5E" w14:textId="77777777" w:rsidR="000D35D1" w:rsidRPr="00FD54DD" w:rsidRDefault="000D35D1" w:rsidP="004D65C9">
            <w:pPr>
              <w:jc w:val="right"/>
              <w:rPr>
                <w:rFonts w:cstheme="minorHAnsi"/>
                <w:b/>
              </w:rPr>
            </w:pPr>
            <w:r w:rsidRPr="00FD54DD">
              <w:rPr>
                <w:rFonts w:cstheme="minorHAnsi"/>
                <w:b/>
              </w:rPr>
              <w:t>100</w:t>
            </w:r>
          </w:p>
        </w:tc>
      </w:tr>
    </w:tbl>
    <w:p w14:paraId="17B80759" w14:textId="77777777" w:rsidR="000D35D1" w:rsidRPr="00FD54DD" w:rsidRDefault="000D35D1" w:rsidP="000D35D1">
      <w:pPr>
        <w:spacing w:after="0" w:line="240" w:lineRule="auto"/>
        <w:rPr>
          <w:rFonts w:cstheme="minorHAnsi"/>
          <w:b/>
        </w:rPr>
      </w:pPr>
    </w:p>
    <w:p w14:paraId="09FEA36C" w14:textId="77777777" w:rsidR="000D35D1" w:rsidRPr="00FD54DD" w:rsidRDefault="000D35D1" w:rsidP="000D35D1">
      <w:pPr>
        <w:spacing w:after="0" w:line="240" w:lineRule="auto"/>
        <w:rPr>
          <w:rFonts w:cstheme="minorHAnsi"/>
        </w:rPr>
      </w:pPr>
      <w:r w:rsidRPr="00FD54DD">
        <w:rPr>
          <w:rFonts w:cstheme="minorHAnsi"/>
          <w:b/>
        </w:rPr>
        <w:t>RAZLOG ODSTUPANJA:</w:t>
      </w:r>
    </w:p>
    <w:p w14:paraId="08D021A8" w14:textId="77777777" w:rsidR="000D35D1" w:rsidRPr="00FD54DD" w:rsidRDefault="000D35D1" w:rsidP="000D35D1">
      <w:pPr>
        <w:spacing w:after="0" w:line="240" w:lineRule="auto"/>
        <w:rPr>
          <w:rFonts w:cstheme="minorHAnsi"/>
        </w:rPr>
      </w:pPr>
      <w:r w:rsidRPr="00FD54DD">
        <w:rPr>
          <w:rFonts w:cstheme="minorHAnsi"/>
        </w:rPr>
        <w:t xml:space="preserve">Po III. Rebalansu  nema odstupanja u odnosu na planirano po II Rebalansu.   </w:t>
      </w:r>
      <w:r w:rsidRPr="00FD54DD">
        <w:rPr>
          <w:rFonts w:eastAsia="Times New Roman" w:cstheme="minorHAnsi"/>
          <w:color w:val="000000"/>
          <w:lang w:eastAsia="ar-SA"/>
        </w:rPr>
        <w:t xml:space="preserve">Ostvarenje ovih prihoda ne može se striktno planski utvrditi budući ovisi o odluci vanjskih subjekata  ( </w:t>
      </w:r>
      <w:proofErr w:type="spellStart"/>
      <w:r w:rsidRPr="00FD54DD">
        <w:rPr>
          <w:rFonts w:eastAsia="Times New Roman" w:cstheme="minorHAnsi"/>
          <w:color w:val="000000"/>
          <w:lang w:eastAsia="ar-SA"/>
        </w:rPr>
        <w:t>trgov</w:t>
      </w:r>
      <w:proofErr w:type="spellEnd"/>
      <w:r w:rsidRPr="00FD54DD">
        <w:rPr>
          <w:rFonts w:eastAsia="Times New Roman" w:cstheme="minorHAnsi"/>
          <w:color w:val="000000"/>
          <w:lang w:eastAsia="ar-SA"/>
        </w:rPr>
        <w:t xml:space="preserve">. Društava, </w:t>
      </w:r>
      <w:proofErr w:type="spellStart"/>
      <w:r w:rsidRPr="00FD54DD">
        <w:rPr>
          <w:rFonts w:eastAsia="Times New Roman" w:cstheme="minorHAnsi"/>
          <w:color w:val="000000"/>
          <w:lang w:eastAsia="ar-SA"/>
        </w:rPr>
        <w:t>fiz</w:t>
      </w:r>
      <w:proofErr w:type="spellEnd"/>
      <w:r w:rsidRPr="00FD54DD">
        <w:rPr>
          <w:rFonts w:eastAsia="Times New Roman" w:cstheme="minorHAnsi"/>
          <w:color w:val="000000"/>
          <w:lang w:eastAsia="ar-SA"/>
        </w:rPr>
        <w:t>. osoba i dr.) , a planirano za 12 mjeseci također se svodi na razdoblje 10-12 2024.</w:t>
      </w:r>
    </w:p>
    <w:p w14:paraId="33A7DF15" w14:textId="77777777" w:rsidR="000D35D1" w:rsidRPr="00FD54DD" w:rsidRDefault="000D35D1" w:rsidP="000D35D1">
      <w:pPr>
        <w:rPr>
          <w:rFonts w:cstheme="minorHAnsi"/>
        </w:rPr>
      </w:pPr>
    </w:p>
    <w:tbl>
      <w:tblPr>
        <w:tblW w:w="9409" w:type="dxa"/>
        <w:tblInd w:w="93" w:type="dxa"/>
        <w:tblLayout w:type="fixed"/>
        <w:tblLook w:val="04A0" w:firstRow="1" w:lastRow="0" w:firstColumn="1" w:lastColumn="0" w:noHBand="0" w:noVBand="1"/>
      </w:tblPr>
      <w:tblGrid>
        <w:gridCol w:w="1460"/>
        <w:gridCol w:w="1844"/>
        <w:gridCol w:w="1560"/>
        <w:gridCol w:w="1984"/>
        <w:gridCol w:w="1985"/>
        <w:gridCol w:w="283"/>
        <w:gridCol w:w="293"/>
      </w:tblGrid>
      <w:tr w:rsidR="000D35D1" w:rsidRPr="00FD54DD" w14:paraId="2CEF21A6" w14:textId="77777777" w:rsidTr="004D65C9">
        <w:trPr>
          <w:trHeight w:val="298"/>
        </w:trPr>
        <w:tc>
          <w:tcPr>
            <w:tcW w:w="9409" w:type="dxa"/>
            <w:gridSpan w:val="7"/>
            <w:tcBorders>
              <w:top w:val="single" w:sz="4" w:space="0" w:color="auto"/>
              <w:left w:val="single" w:sz="4" w:space="0" w:color="auto"/>
              <w:bottom w:val="single" w:sz="4" w:space="0" w:color="auto"/>
              <w:right w:val="single" w:sz="4" w:space="0" w:color="auto"/>
            </w:tcBorders>
            <w:shd w:val="clear" w:color="auto" w:fill="auto"/>
            <w:hideMark/>
          </w:tcPr>
          <w:p w14:paraId="4A25F32F" w14:textId="77777777" w:rsidR="000D35D1" w:rsidRPr="00FD54DD" w:rsidRDefault="000D35D1" w:rsidP="004D65C9">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A100143  Donacije</w:t>
            </w:r>
          </w:p>
        </w:tc>
      </w:tr>
      <w:tr w:rsidR="000D35D1" w:rsidRPr="00FD54DD" w14:paraId="606F0D2F" w14:textId="77777777" w:rsidTr="004D65C9">
        <w:trPr>
          <w:trHeight w:val="509"/>
        </w:trPr>
        <w:tc>
          <w:tcPr>
            <w:tcW w:w="940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6CEAB365"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b/>
                <w:bCs/>
                <w:color w:val="000000"/>
                <w:lang w:eastAsia="hr-HR"/>
              </w:rPr>
              <w:t>Obrazloženje aktivnosti/projekta  A100143 :</w:t>
            </w:r>
          </w:p>
          <w:p w14:paraId="02F11E95" w14:textId="77777777" w:rsidR="000D35D1" w:rsidRPr="00FD54DD" w:rsidRDefault="000D35D1" w:rsidP="004D65C9">
            <w:pPr>
              <w:spacing w:after="0" w:line="240" w:lineRule="auto"/>
              <w:rPr>
                <w:rFonts w:eastAsia="Times New Roman" w:cstheme="minorHAnsi"/>
                <w:color w:val="000000"/>
                <w:lang w:eastAsia="hr-HR"/>
              </w:rPr>
            </w:pPr>
          </w:p>
          <w:p w14:paraId="772EFB63"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Ovom aktivnošću-projektom osiguravaju se dodatna sredstva za stručne edukacije zdravstvenih djelatnika i nabavu nove medicinske opreme. </w:t>
            </w:r>
          </w:p>
        </w:tc>
      </w:tr>
      <w:tr w:rsidR="000D35D1" w:rsidRPr="00FD54DD" w14:paraId="50C8F51A" w14:textId="77777777" w:rsidTr="004D65C9">
        <w:trPr>
          <w:trHeight w:val="509"/>
        </w:trPr>
        <w:tc>
          <w:tcPr>
            <w:tcW w:w="9409" w:type="dxa"/>
            <w:gridSpan w:val="7"/>
            <w:vMerge/>
            <w:tcBorders>
              <w:top w:val="single" w:sz="4" w:space="0" w:color="auto"/>
              <w:left w:val="single" w:sz="4" w:space="0" w:color="auto"/>
              <w:bottom w:val="single" w:sz="4" w:space="0" w:color="auto"/>
              <w:right w:val="single" w:sz="4" w:space="0" w:color="auto"/>
            </w:tcBorders>
            <w:vAlign w:val="center"/>
            <w:hideMark/>
          </w:tcPr>
          <w:p w14:paraId="1F59BD89"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05F656BE" w14:textId="77777777" w:rsidTr="004D65C9">
        <w:trPr>
          <w:trHeight w:val="561"/>
        </w:trPr>
        <w:tc>
          <w:tcPr>
            <w:tcW w:w="94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86FD976"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cstheme="minorHAnsi"/>
                <w:b/>
              </w:rPr>
              <w:t>Pokazatelji rezultata (navesti pokazatelje na razini aktivnosti/projekta):</w:t>
            </w:r>
          </w:p>
        </w:tc>
      </w:tr>
      <w:tr w:rsidR="000D35D1" w:rsidRPr="00FD54DD" w14:paraId="033FB952" w14:textId="77777777" w:rsidTr="004D65C9">
        <w:trPr>
          <w:trHeight w:val="561"/>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667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4AE94928"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14:paraId="72A85546"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560" w:type="dxa"/>
            <w:tcBorders>
              <w:top w:val="single" w:sz="4" w:space="0" w:color="auto"/>
              <w:left w:val="nil"/>
              <w:bottom w:val="single" w:sz="4" w:space="0" w:color="auto"/>
              <w:right w:val="single" w:sz="4" w:space="0" w:color="auto"/>
            </w:tcBorders>
            <w:vAlign w:val="center"/>
          </w:tcPr>
          <w:p w14:paraId="3EDC6527"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1536C"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18A304D"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4D6BBA30"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c>
          <w:tcPr>
            <w:tcW w:w="283" w:type="dxa"/>
            <w:tcBorders>
              <w:top w:val="single" w:sz="4" w:space="0" w:color="auto"/>
              <w:left w:val="nil"/>
              <w:bottom w:val="single" w:sz="4" w:space="0" w:color="auto"/>
              <w:right w:val="single" w:sz="4" w:space="0" w:color="auto"/>
            </w:tcBorders>
            <w:vAlign w:val="center"/>
          </w:tcPr>
          <w:p w14:paraId="38D29077" w14:textId="77777777" w:rsidR="000D35D1" w:rsidRPr="00FD54DD" w:rsidRDefault="000D35D1" w:rsidP="004D65C9">
            <w:pPr>
              <w:spacing w:after="0" w:line="240" w:lineRule="auto"/>
              <w:jc w:val="center"/>
              <w:rPr>
                <w:rFonts w:eastAsia="Times New Roman" w:cstheme="minorHAnsi"/>
                <w:color w:val="000000"/>
                <w:lang w:eastAsia="hr-HR"/>
              </w:rPr>
            </w:pPr>
          </w:p>
        </w:tc>
        <w:tc>
          <w:tcPr>
            <w:tcW w:w="293" w:type="dxa"/>
            <w:tcBorders>
              <w:top w:val="single" w:sz="4" w:space="0" w:color="auto"/>
              <w:left w:val="nil"/>
              <w:bottom w:val="single" w:sz="4" w:space="0" w:color="auto"/>
              <w:right w:val="single" w:sz="4" w:space="0" w:color="auto"/>
            </w:tcBorders>
            <w:vAlign w:val="center"/>
          </w:tcPr>
          <w:p w14:paraId="00FCF495"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28ADDACB" w14:textId="77777777" w:rsidTr="004D65C9">
        <w:trPr>
          <w:trHeight w:val="561"/>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53351"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cstheme="minorHAnsi"/>
              </w:rPr>
              <w:t>Broj edukacija plaćenih iz ovih izvora</w:t>
            </w:r>
          </w:p>
        </w:tc>
        <w:tc>
          <w:tcPr>
            <w:tcW w:w="1844" w:type="dxa"/>
            <w:tcBorders>
              <w:top w:val="single" w:sz="4" w:space="0" w:color="auto"/>
              <w:left w:val="nil"/>
              <w:bottom w:val="single" w:sz="4" w:space="0" w:color="auto"/>
              <w:right w:val="single" w:sz="4" w:space="0" w:color="auto"/>
            </w:tcBorders>
            <w:shd w:val="clear" w:color="auto" w:fill="auto"/>
            <w:noWrap/>
            <w:vAlign w:val="center"/>
          </w:tcPr>
          <w:p w14:paraId="487E7610"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cstheme="minorHAnsi"/>
              </w:rPr>
              <w:t xml:space="preserve">Broj edukacija plaćenih iz ovih izvora </w:t>
            </w:r>
          </w:p>
        </w:tc>
        <w:tc>
          <w:tcPr>
            <w:tcW w:w="1560" w:type="dxa"/>
            <w:tcBorders>
              <w:top w:val="single" w:sz="4" w:space="0" w:color="auto"/>
              <w:left w:val="nil"/>
              <w:bottom w:val="single" w:sz="4" w:space="0" w:color="auto"/>
              <w:right w:val="single" w:sz="4" w:space="0" w:color="auto"/>
            </w:tcBorders>
            <w:vAlign w:val="center"/>
          </w:tcPr>
          <w:p w14:paraId="368427EB"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edukacija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6FC2FA0"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                               1</w:t>
            </w:r>
          </w:p>
        </w:tc>
        <w:tc>
          <w:tcPr>
            <w:tcW w:w="1985" w:type="dxa"/>
            <w:tcBorders>
              <w:top w:val="single" w:sz="4" w:space="0" w:color="auto"/>
              <w:left w:val="nil"/>
              <w:bottom w:val="single" w:sz="4" w:space="0" w:color="auto"/>
              <w:right w:val="single" w:sz="4" w:space="0" w:color="auto"/>
            </w:tcBorders>
            <w:shd w:val="clear" w:color="auto" w:fill="auto"/>
            <w:vAlign w:val="center"/>
          </w:tcPr>
          <w:p w14:paraId="13BBCB05"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                               1</w:t>
            </w:r>
          </w:p>
        </w:tc>
        <w:tc>
          <w:tcPr>
            <w:tcW w:w="283" w:type="dxa"/>
            <w:tcBorders>
              <w:top w:val="single" w:sz="4" w:space="0" w:color="auto"/>
              <w:left w:val="nil"/>
              <w:bottom w:val="single" w:sz="4" w:space="0" w:color="auto"/>
              <w:right w:val="single" w:sz="4" w:space="0" w:color="auto"/>
            </w:tcBorders>
            <w:vAlign w:val="center"/>
          </w:tcPr>
          <w:p w14:paraId="266833A5" w14:textId="77777777" w:rsidR="000D35D1" w:rsidRPr="00FD54DD" w:rsidRDefault="000D35D1" w:rsidP="004D65C9">
            <w:pPr>
              <w:spacing w:after="0" w:line="240" w:lineRule="auto"/>
              <w:rPr>
                <w:rFonts w:eastAsia="Times New Roman" w:cstheme="minorHAnsi"/>
                <w:color w:val="000000"/>
                <w:lang w:eastAsia="hr-HR"/>
              </w:rPr>
            </w:pPr>
          </w:p>
        </w:tc>
        <w:tc>
          <w:tcPr>
            <w:tcW w:w="293" w:type="dxa"/>
            <w:tcBorders>
              <w:top w:val="single" w:sz="4" w:space="0" w:color="auto"/>
              <w:left w:val="nil"/>
              <w:bottom w:val="single" w:sz="4" w:space="0" w:color="auto"/>
              <w:right w:val="single" w:sz="4" w:space="0" w:color="auto"/>
            </w:tcBorders>
            <w:vAlign w:val="center"/>
          </w:tcPr>
          <w:p w14:paraId="0691F698"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40415EB6" w14:textId="77777777" w:rsidTr="004D65C9">
        <w:trPr>
          <w:trHeight w:val="280"/>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0AF72B7" w14:textId="77777777" w:rsidR="000D35D1" w:rsidRPr="00FD54DD" w:rsidRDefault="000D35D1" w:rsidP="004D65C9">
            <w:pPr>
              <w:spacing w:after="0" w:line="240" w:lineRule="auto"/>
              <w:rPr>
                <w:rFonts w:eastAsia="Times New Roman" w:cstheme="minorHAnsi"/>
                <w:color w:val="000000"/>
                <w:lang w:eastAsia="hr-HR"/>
              </w:rPr>
            </w:pPr>
            <w:r w:rsidRPr="00FD54DD">
              <w:rPr>
                <w:rFonts w:cstheme="minorHAnsi"/>
              </w:rPr>
              <w:t>Broj nabava opreme</w:t>
            </w:r>
          </w:p>
        </w:tc>
        <w:tc>
          <w:tcPr>
            <w:tcW w:w="1844" w:type="dxa"/>
            <w:tcBorders>
              <w:top w:val="nil"/>
              <w:left w:val="nil"/>
              <w:bottom w:val="single" w:sz="4" w:space="0" w:color="auto"/>
              <w:right w:val="single" w:sz="4" w:space="0" w:color="auto"/>
            </w:tcBorders>
            <w:shd w:val="clear" w:color="auto" w:fill="auto"/>
            <w:noWrap/>
            <w:hideMark/>
          </w:tcPr>
          <w:p w14:paraId="55D0AF92" w14:textId="77777777" w:rsidR="000D35D1" w:rsidRPr="00FD54DD" w:rsidRDefault="000D35D1" w:rsidP="004D65C9">
            <w:pPr>
              <w:spacing w:after="0" w:line="240" w:lineRule="auto"/>
              <w:rPr>
                <w:rFonts w:eastAsia="Times New Roman" w:cstheme="minorHAnsi"/>
                <w:color w:val="000000"/>
                <w:lang w:eastAsia="hr-HR"/>
              </w:rPr>
            </w:pPr>
            <w:r w:rsidRPr="00FD54DD">
              <w:rPr>
                <w:rFonts w:cstheme="minorHAnsi"/>
              </w:rPr>
              <w:t>Broj nabava opreme</w:t>
            </w:r>
          </w:p>
        </w:tc>
        <w:tc>
          <w:tcPr>
            <w:tcW w:w="1560" w:type="dxa"/>
            <w:tcBorders>
              <w:top w:val="nil"/>
              <w:left w:val="nil"/>
              <w:bottom w:val="single" w:sz="4" w:space="0" w:color="auto"/>
              <w:right w:val="single" w:sz="4" w:space="0" w:color="auto"/>
            </w:tcBorders>
          </w:tcPr>
          <w:p w14:paraId="41EC4CC1"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nabava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9645A" w14:textId="77777777" w:rsidR="000D35D1" w:rsidRPr="00FD54DD" w:rsidRDefault="000D35D1" w:rsidP="004D65C9">
            <w:pPr>
              <w:spacing w:after="0" w:line="240" w:lineRule="auto"/>
              <w:jc w:val="right"/>
              <w:rPr>
                <w:rFonts w:eastAsia="Times New Roman" w:cstheme="minorHAnsi"/>
                <w:color w:val="000000"/>
                <w:lang w:eastAsia="hr-HR"/>
              </w:rPr>
            </w:pPr>
            <w:r w:rsidRPr="00FD54DD">
              <w:rPr>
                <w:rFonts w:eastAsia="Times New Roman" w:cstheme="minorHAnsi"/>
                <w:color w:val="000000"/>
                <w:lang w:eastAsia="hr-HR"/>
              </w:rPr>
              <w:t> 1</w:t>
            </w:r>
          </w:p>
        </w:tc>
        <w:tc>
          <w:tcPr>
            <w:tcW w:w="1985" w:type="dxa"/>
            <w:tcBorders>
              <w:top w:val="nil"/>
              <w:left w:val="nil"/>
              <w:bottom w:val="single" w:sz="4" w:space="0" w:color="auto"/>
              <w:right w:val="single" w:sz="4" w:space="0" w:color="auto"/>
            </w:tcBorders>
            <w:shd w:val="clear" w:color="auto" w:fill="auto"/>
            <w:noWrap/>
            <w:vAlign w:val="bottom"/>
            <w:hideMark/>
          </w:tcPr>
          <w:p w14:paraId="179B9B2D" w14:textId="77777777" w:rsidR="000D35D1" w:rsidRPr="00FD54DD" w:rsidRDefault="000D35D1" w:rsidP="004D65C9">
            <w:pPr>
              <w:spacing w:after="0" w:line="240" w:lineRule="auto"/>
              <w:jc w:val="right"/>
              <w:rPr>
                <w:rFonts w:eastAsia="Times New Roman" w:cstheme="minorHAnsi"/>
                <w:color w:val="000000"/>
                <w:lang w:eastAsia="hr-HR"/>
              </w:rPr>
            </w:pPr>
            <w:r w:rsidRPr="00FD54DD">
              <w:rPr>
                <w:rFonts w:eastAsia="Times New Roman" w:cstheme="minorHAnsi"/>
                <w:color w:val="000000"/>
                <w:lang w:eastAsia="hr-HR"/>
              </w:rPr>
              <w:t>1 </w:t>
            </w:r>
          </w:p>
        </w:tc>
        <w:tc>
          <w:tcPr>
            <w:tcW w:w="283" w:type="dxa"/>
            <w:tcBorders>
              <w:top w:val="nil"/>
              <w:left w:val="nil"/>
              <w:bottom w:val="single" w:sz="4" w:space="0" w:color="auto"/>
              <w:right w:val="single" w:sz="4" w:space="0" w:color="auto"/>
            </w:tcBorders>
            <w:vAlign w:val="bottom"/>
          </w:tcPr>
          <w:p w14:paraId="479CD5F4" w14:textId="77777777" w:rsidR="000D35D1" w:rsidRPr="00FD54DD" w:rsidRDefault="000D35D1" w:rsidP="004D65C9">
            <w:pPr>
              <w:spacing w:after="0" w:line="240" w:lineRule="auto"/>
              <w:jc w:val="right"/>
              <w:rPr>
                <w:rFonts w:eastAsia="Times New Roman" w:cstheme="minorHAnsi"/>
                <w:color w:val="000000"/>
                <w:lang w:eastAsia="hr-HR"/>
              </w:rPr>
            </w:pPr>
          </w:p>
        </w:tc>
        <w:tc>
          <w:tcPr>
            <w:tcW w:w="293" w:type="dxa"/>
            <w:tcBorders>
              <w:top w:val="nil"/>
              <w:left w:val="nil"/>
              <w:bottom w:val="single" w:sz="4" w:space="0" w:color="auto"/>
              <w:right w:val="single" w:sz="4" w:space="0" w:color="auto"/>
            </w:tcBorders>
          </w:tcPr>
          <w:p w14:paraId="66C8CBDA" w14:textId="77777777" w:rsidR="000D35D1" w:rsidRPr="00FD54DD" w:rsidRDefault="000D35D1" w:rsidP="004D65C9">
            <w:pPr>
              <w:spacing w:after="0" w:line="240" w:lineRule="auto"/>
              <w:jc w:val="right"/>
              <w:rPr>
                <w:rFonts w:eastAsia="Times New Roman" w:cstheme="minorHAnsi"/>
                <w:color w:val="000000"/>
                <w:lang w:eastAsia="hr-HR"/>
              </w:rPr>
            </w:pPr>
          </w:p>
        </w:tc>
      </w:tr>
    </w:tbl>
    <w:p w14:paraId="3263FB09" w14:textId="77777777" w:rsidR="00DE2FBE" w:rsidRDefault="00DE2FBE" w:rsidP="000D35D1">
      <w:pPr>
        <w:pBdr>
          <w:bottom w:val="single" w:sz="4" w:space="1" w:color="auto"/>
        </w:pBdr>
        <w:spacing w:after="0" w:line="240" w:lineRule="auto"/>
        <w:rPr>
          <w:rFonts w:cstheme="minorHAnsi"/>
        </w:rPr>
      </w:pPr>
    </w:p>
    <w:p w14:paraId="41EFDE04" w14:textId="332876D8" w:rsidR="000D35D1" w:rsidRPr="00FD54DD" w:rsidRDefault="000D35D1" w:rsidP="000D35D1">
      <w:pPr>
        <w:pBdr>
          <w:bottom w:val="single" w:sz="4" w:space="1" w:color="auto"/>
        </w:pBdr>
        <w:spacing w:after="0" w:line="240" w:lineRule="auto"/>
        <w:rPr>
          <w:rFonts w:cstheme="minorHAnsi"/>
          <w:b/>
        </w:rPr>
      </w:pPr>
      <w:r w:rsidRPr="00FD54DD">
        <w:rPr>
          <w:rFonts w:cstheme="minorHAnsi"/>
          <w:b/>
        </w:rPr>
        <w:t>Š</w:t>
      </w:r>
      <w:r w:rsidRPr="00FD54DD">
        <w:rPr>
          <w:rFonts w:cstheme="minorHAnsi"/>
          <w:b/>
          <w:color w:val="365F91" w:themeColor="accent1" w:themeShade="BF"/>
        </w:rPr>
        <w:t>IFRA I NAZIV PROGRAMA: program 154   POMOĆ IZ    J L S</w:t>
      </w:r>
    </w:p>
    <w:p w14:paraId="6D47F868" w14:textId="77777777" w:rsidR="000D35D1" w:rsidRPr="00FD54DD" w:rsidRDefault="000D35D1" w:rsidP="000D35D1">
      <w:pPr>
        <w:spacing w:after="0" w:line="240" w:lineRule="auto"/>
        <w:rPr>
          <w:rFonts w:cstheme="minorHAnsi"/>
          <w:b/>
        </w:rPr>
      </w:pPr>
      <w:r w:rsidRPr="00FD54DD">
        <w:rPr>
          <w:rFonts w:cstheme="minorHAnsi"/>
          <w:b/>
        </w:rPr>
        <w:t>SVRHA PROGRAMA:</w:t>
      </w:r>
      <w:r w:rsidRPr="00FD54DD">
        <w:rPr>
          <w:rFonts w:eastAsia="Times New Roman" w:cstheme="minorHAnsi"/>
          <w:color w:val="000000"/>
          <w:lang w:eastAsia="ar-SA"/>
        </w:rPr>
        <w:t xml:space="preserve">  Svrha programa je  uključivanje nenadležnog proračuna odnosno Proračuna jedinica  lokalne i područne  samouprave  da se sa svojim sredstvima uključe u razvoj i podizanje kvalitete zdravstvene zaštite na svom području za krajnje korisnike – stanovništvo tih lokalnih zajednica. </w:t>
      </w:r>
      <w:r w:rsidRPr="00FD54DD">
        <w:rPr>
          <w:rFonts w:cstheme="minorHAnsi"/>
          <w:b/>
        </w:rPr>
        <w:t xml:space="preserve"> </w:t>
      </w:r>
    </w:p>
    <w:p w14:paraId="7D119807" w14:textId="77777777" w:rsidR="000D35D1" w:rsidRPr="00FD54DD" w:rsidRDefault="000D35D1" w:rsidP="000D35D1">
      <w:pPr>
        <w:spacing w:after="0" w:line="240" w:lineRule="auto"/>
        <w:rPr>
          <w:rFonts w:cstheme="minorHAnsi"/>
          <w:b/>
        </w:rPr>
      </w:pPr>
    </w:p>
    <w:p w14:paraId="27023443" w14:textId="77777777" w:rsidR="000D35D1" w:rsidRPr="00FD54DD" w:rsidRDefault="000D35D1" w:rsidP="000D35D1">
      <w:pPr>
        <w:spacing w:after="0" w:line="240" w:lineRule="auto"/>
        <w:rPr>
          <w:rFonts w:cstheme="minorHAnsi"/>
          <w:b/>
        </w:rPr>
      </w:pPr>
      <w:r w:rsidRPr="00FD54DD">
        <w:rPr>
          <w:rFonts w:cstheme="minorHAnsi"/>
          <w:b/>
        </w:rPr>
        <w:lastRenderedPageBreak/>
        <w:t xml:space="preserve">POVEZANOST PROGRAMA SA STRATEŠKIM DOKUMENTIMA I GODIŠNJIM PLANOM RADA: </w:t>
      </w:r>
    </w:p>
    <w:p w14:paraId="1A9BC196" w14:textId="77777777" w:rsidR="000D35D1" w:rsidRPr="00FD54DD" w:rsidRDefault="000D35D1" w:rsidP="000D35D1">
      <w:pPr>
        <w:spacing w:after="0" w:line="240" w:lineRule="auto"/>
        <w:rPr>
          <w:rFonts w:cstheme="minorHAnsi"/>
          <w:b/>
          <w:color w:val="FF0000"/>
        </w:rPr>
      </w:pPr>
      <w:r w:rsidRPr="00FD54DD">
        <w:rPr>
          <w:rFonts w:eastAsia="Times New Roman" w:cstheme="minorHAnsi"/>
          <w:color w:val="000000"/>
          <w:lang w:eastAsia="ar-SA"/>
        </w:rPr>
        <w:t xml:space="preserve">Uključivanjem sredstava iz Proračuna Grada Ozlja postiže se  podizanje kvalitete i dostupnosti zdravstvene zaštite na  području  Grada Ozlja i šire, i to sudjelovanjem konkretno – po pojedinim godinama  u  nabavci nove medicinske opreme, sanitetskih vozila, kapitalnim ulaganjima na objektima, a kao novi cilj dan za 2020. godinu postavlja se specijalističko usavršavanje medicinskih radnika  ( doktora opće/dentalne medicine, ginekologije) a u svrhu povećanje broja  specijalista na nivou primarne zdravstvene zaštite   koji će rezultirati boljim pristupom i većom učinkovitosti u pružanju usluga  u primarnoj zdravstvenoj zaštiti na ruralnim područjima.   </w:t>
      </w:r>
    </w:p>
    <w:p w14:paraId="645E69C3" w14:textId="77777777" w:rsidR="000D35D1" w:rsidRPr="00FD54DD" w:rsidRDefault="000D35D1" w:rsidP="000D35D1">
      <w:pPr>
        <w:spacing w:after="0" w:line="240" w:lineRule="auto"/>
        <w:rPr>
          <w:rFonts w:cstheme="minorHAnsi"/>
          <w:b/>
        </w:rPr>
      </w:pPr>
    </w:p>
    <w:p w14:paraId="150C489E" w14:textId="77777777" w:rsidR="000D35D1" w:rsidRPr="00FD54DD" w:rsidRDefault="000D35D1" w:rsidP="000D35D1">
      <w:pPr>
        <w:spacing w:after="0" w:line="240" w:lineRule="auto"/>
        <w:rPr>
          <w:rFonts w:cstheme="minorHAnsi"/>
          <w:b/>
        </w:rPr>
      </w:pPr>
      <w:r w:rsidRPr="00FD54DD">
        <w:rPr>
          <w:rFonts w:cstheme="minorHAnsi"/>
          <w:b/>
        </w:rPr>
        <w:t xml:space="preserve">ZAKONSKE I DRUGE PODLOGE NA KOJIMA SE PROGRAM ZASNIVA: </w:t>
      </w:r>
    </w:p>
    <w:p w14:paraId="134A82A8" w14:textId="77777777" w:rsidR="000D35D1" w:rsidRPr="00FD54DD" w:rsidRDefault="000D35D1" w:rsidP="000D35D1">
      <w:pPr>
        <w:spacing w:after="0" w:line="240" w:lineRule="auto"/>
        <w:rPr>
          <w:rFonts w:cstheme="minorHAnsi"/>
          <w:lang w:eastAsia="ar-SA"/>
        </w:rPr>
      </w:pPr>
      <w:r w:rsidRPr="00FD54DD">
        <w:rPr>
          <w:rFonts w:cstheme="minorHAnsi"/>
          <w:lang w:eastAsia="ar-SA"/>
        </w:rPr>
        <w:t xml:space="preserve">  </w:t>
      </w:r>
      <w:r w:rsidRPr="00FD54DD">
        <w:rPr>
          <w:rFonts w:cstheme="minorHAnsi"/>
          <w:bCs/>
          <w:lang w:eastAsia="ar-SA"/>
        </w:rPr>
        <w:t xml:space="preserve">Zakon o zdravstvenoj zaštiti (NN broj:  </w:t>
      </w:r>
      <w:r w:rsidRPr="00FD54DD">
        <w:rPr>
          <w:rFonts w:cstheme="minorHAnsi"/>
          <w:lang w:eastAsia="ar-SA"/>
        </w:rPr>
        <w:t xml:space="preserve">100/18, 125/19,119/22, 156/22,33/23), Zakon o proračunu (NN broj:  144/21 )., Proračun JLS  - Zaključak Grada Ozlja i Gradskog vijeća, i  Odluka Općine </w:t>
      </w:r>
      <w:proofErr w:type="spellStart"/>
      <w:r w:rsidRPr="00FD54DD">
        <w:rPr>
          <w:rFonts w:cstheme="minorHAnsi"/>
          <w:lang w:eastAsia="ar-SA"/>
        </w:rPr>
        <w:t>Žakanje</w:t>
      </w:r>
      <w:proofErr w:type="spellEnd"/>
      <w:r w:rsidRPr="00FD54DD">
        <w:rPr>
          <w:rFonts w:cstheme="minorHAnsi"/>
          <w:lang w:eastAsia="ar-SA"/>
        </w:rPr>
        <w:t xml:space="preserve"> o financiranju stimulacije na plaću za doktoricu opće medicine u </w:t>
      </w:r>
      <w:proofErr w:type="spellStart"/>
      <w:r w:rsidRPr="00FD54DD">
        <w:rPr>
          <w:rFonts w:cstheme="minorHAnsi"/>
          <w:lang w:eastAsia="ar-SA"/>
        </w:rPr>
        <w:t>Žakanju</w:t>
      </w:r>
      <w:proofErr w:type="spellEnd"/>
      <w:r w:rsidRPr="00FD54DD">
        <w:rPr>
          <w:rFonts w:cstheme="minorHAnsi"/>
          <w:lang w:eastAsia="ar-SA"/>
        </w:rPr>
        <w:t xml:space="preserve">. </w:t>
      </w:r>
    </w:p>
    <w:p w14:paraId="2C8335C8" w14:textId="77777777" w:rsidR="000D35D1" w:rsidRPr="00FD54DD" w:rsidRDefault="000D35D1" w:rsidP="000D35D1">
      <w:pPr>
        <w:spacing w:after="0" w:line="240" w:lineRule="auto"/>
        <w:rPr>
          <w:rFonts w:cstheme="minorHAnsi"/>
        </w:rPr>
      </w:pPr>
    </w:p>
    <w:p w14:paraId="40B30FD3" w14:textId="77777777" w:rsidR="000D35D1" w:rsidRPr="00FD54DD" w:rsidRDefault="000D35D1" w:rsidP="000D35D1">
      <w:pPr>
        <w:spacing w:after="0" w:line="240" w:lineRule="auto"/>
        <w:rPr>
          <w:rFonts w:cstheme="minorHAnsi"/>
          <w:b/>
        </w:rPr>
      </w:pPr>
      <w:r w:rsidRPr="00FD54DD">
        <w:rPr>
          <w:rFonts w:cstheme="minorHAnsi"/>
          <w:b/>
        </w:rPr>
        <w:t xml:space="preserve">ISHODIŠTE I POKAZATELJI NA KOJIMA SE ZASNIVAJU IZRAČUNI I OCJENE POTREBNIH SREDSTAVA ZA PROVOĐENJE PROGRAMA: </w:t>
      </w:r>
    </w:p>
    <w:p w14:paraId="3072E726" w14:textId="77777777" w:rsidR="000D35D1" w:rsidRPr="00FD54DD" w:rsidRDefault="000D35D1" w:rsidP="000D35D1">
      <w:pPr>
        <w:spacing w:after="0" w:line="100" w:lineRule="atLeast"/>
        <w:ind w:right="227"/>
        <w:rPr>
          <w:rFonts w:cstheme="minorHAnsi"/>
          <w:lang w:eastAsia="ar-SA"/>
        </w:rPr>
      </w:pPr>
      <w:r w:rsidRPr="00FD54DD">
        <w:rPr>
          <w:rFonts w:cstheme="minorHAnsi"/>
          <w:lang w:eastAsia="ar-SA"/>
        </w:rPr>
        <w:t xml:space="preserve">  Plan rada čelnika ustanove, Financijski plan, Plan nabave  za 2024 godinu. Iznos se temelji na pokazateljima ostvarenja ciljeva po ovoj aktivnosti u prethodnim godinama  budući se  Grad Ozalj niz godina uključuje svojim sredstvima u financiranje aktivnosti koje doprinose boljoj zdravstvenoj skrbi i dostupnosti zdravstvene zaštite, a krajem 2023. godine uključila se i Općina </w:t>
      </w:r>
      <w:proofErr w:type="spellStart"/>
      <w:r w:rsidRPr="00FD54DD">
        <w:rPr>
          <w:rFonts w:cstheme="minorHAnsi"/>
          <w:lang w:eastAsia="ar-SA"/>
        </w:rPr>
        <w:t>Žakanje</w:t>
      </w:r>
      <w:proofErr w:type="spellEnd"/>
      <w:r w:rsidRPr="00FD54DD">
        <w:rPr>
          <w:rFonts w:cstheme="minorHAnsi"/>
          <w:lang w:eastAsia="ar-SA"/>
        </w:rPr>
        <w:t xml:space="preserve"> u sufinanciranje dijela plaće doktorice koja radi u ambulanti </w:t>
      </w:r>
      <w:proofErr w:type="spellStart"/>
      <w:r w:rsidRPr="00FD54DD">
        <w:rPr>
          <w:rFonts w:cstheme="minorHAnsi"/>
          <w:lang w:eastAsia="ar-SA"/>
        </w:rPr>
        <w:t>Žakanje</w:t>
      </w:r>
      <w:proofErr w:type="spellEnd"/>
      <w:r w:rsidRPr="00FD54DD">
        <w:rPr>
          <w:rFonts w:cstheme="minorHAnsi"/>
          <w:lang w:eastAsia="ar-SA"/>
        </w:rPr>
        <w:t xml:space="preserve">. </w:t>
      </w:r>
    </w:p>
    <w:p w14:paraId="431A59F2" w14:textId="77777777" w:rsidR="000D35D1" w:rsidRPr="00FD54DD" w:rsidRDefault="000D35D1" w:rsidP="000D35D1">
      <w:pPr>
        <w:spacing w:after="0" w:line="240" w:lineRule="auto"/>
        <w:rPr>
          <w:rFonts w:cstheme="minorHAnsi"/>
        </w:rPr>
      </w:pPr>
    </w:p>
    <w:p w14:paraId="64F97B25" w14:textId="77777777" w:rsidR="000D35D1" w:rsidRPr="00FD54DD" w:rsidRDefault="000D35D1" w:rsidP="000D35D1">
      <w:pPr>
        <w:spacing w:after="0" w:line="240" w:lineRule="auto"/>
        <w:rPr>
          <w:rFonts w:cstheme="minorHAnsi"/>
          <w:b/>
        </w:rPr>
      </w:pPr>
      <w:r w:rsidRPr="00FD54DD">
        <w:rPr>
          <w:rFonts w:cstheme="minorHAnsi"/>
          <w:b/>
        </w:rPr>
        <w:t>IZVJEŠTAJ O POSTIGNUTIM CILJEVIMA I REZULTATIMA PROGRAMA TEMELJENIM NA POKAZATELJIMA USPJEŠNOSTI U PRETHODNOJ GODINI:</w:t>
      </w:r>
    </w:p>
    <w:p w14:paraId="69357729" w14:textId="40A25572" w:rsidR="000D35D1" w:rsidRPr="00FD54DD" w:rsidRDefault="000D35D1" w:rsidP="00DE2FBE">
      <w:pPr>
        <w:spacing w:after="0" w:line="240" w:lineRule="auto"/>
        <w:rPr>
          <w:rFonts w:cstheme="minorHAnsi"/>
          <w:b/>
          <w:lang w:eastAsia="ar-SA"/>
        </w:rPr>
      </w:pPr>
      <w:r w:rsidRPr="00FD54DD">
        <w:rPr>
          <w:rFonts w:cstheme="minorHAnsi"/>
          <w:bCs/>
          <w:lang w:eastAsia="ar-SA"/>
        </w:rPr>
        <w:t xml:space="preserve">Temeljem iskazanih pokazatelja uspješnosti za 2023. godinu, može se zaključiti da su zadani ciljevi po ovom programu  ostvareni  u potpunosti  prema planiranom  budući su sredstva Grada Ozlja namjenski utrošena za nabavu medicinske opreme  ( stomatološke jedinice, aparata za kontrolu vidnog polja u oftalmologiji i ultrazvučne sonde). </w:t>
      </w:r>
      <w:r w:rsidRPr="00FD54DD">
        <w:rPr>
          <w:rFonts w:cstheme="minorHAnsi"/>
          <w:b/>
          <w:lang w:eastAsia="ar-SA"/>
        </w:rPr>
        <w:t>Za 2024 . godinu u II. Rebalansu   planira se  promjena planiranih sredstava – smanjenje planiranog iznosa za 14.900,00 € .</w:t>
      </w:r>
      <w:r w:rsidRPr="00FD54DD">
        <w:rPr>
          <w:rFonts w:cstheme="minorHAnsi"/>
          <w:b/>
        </w:rPr>
        <w:t xml:space="preserve"> Prihodi koji su planirani od Grada Ozlja u iznosu 15.000,00 neće se ostvariti  u 2024. godini,  a prihodi od Općine </w:t>
      </w:r>
      <w:proofErr w:type="spellStart"/>
      <w:r w:rsidRPr="00FD54DD">
        <w:rPr>
          <w:rFonts w:cstheme="minorHAnsi"/>
          <w:b/>
        </w:rPr>
        <w:t>Žakanje</w:t>
      </w:r>
      <w:proofErr w:type="spellEnd"/>
      <w:r w:rsidRPr="00FD54DD">
        <w:rPr>
          <w:rFonts w:cstheme="minorHAnsi"/>
          <w:b/>
        </w:rPr>
        <w:t xml:space="preserve"> za isplatu stimulacije doktorici u Ambulanti </w:t>
      </w:r>
      <w:proofErr w:type="spellStart"/>
      <w:r w:rsidRPr="00FD54DD">
        <w:rPr>
          <w:rFonts w:cstheme="minorHAnsi"/>
          <w:b/>
        </w:rPr>
        <w:t>Žakanje</w:t>
      </w:r>
      <w:proofErr w:type="spellEnd"/>
      <w:r w:rsidRPr="00FD54DD">
        <w:rPr>
          <w:rFonts w:cstheme="minorHAnsi"/>
          <w:b/>
        </w:rPr>
        <w:t xml:space="preserve"> ostvariti će se samo za tri mjeseca.</w:t>
      </w:r>
    </w:p>
    <w:p w14:paraId="43295814" w14:textId="77777777" w:rsidR="000D35D1" w:rsidRPr="00FD54DD" w:rsidRDefault="000D35D1" w:rsidP="000D35D1">
      <w:pPr>
        <w:spacing w:after="0" w:line="240" w:lineRule="auto"/>
        <w:rPr>
          <w:rFonts w:cstheme="minorHAnsi"/>
          <w:b/>
        </w:rPr>
      </w:pPr>
      <w:r w:rsidRPr="00FD54DD">
        <w:rPr>
          <w:rFonts w:cstheme="minorHAnsi"/>
          <w:b/>
          <w:lang w:eastAsia="ar-SA"/>
        </w:rPr>
        <w:t>P</w:t>
      </w:r>
      <w:r w:rsidRPr="00FD54DD">
        <w:rPr>
          <w:rFonts w:cstheme="minorHAnsi"/>
          <w:b/>
        </w:rPr>
        <w:t xml:space="preserve">OKAZATELJI USPJEŠNOSTI PROGRAMA: </w:t>
      </w:r>
    </w:p>
    <w:tbl>
      <w:tblPr>
        <w:tblStyle w:val="Reetkatablice"/>
        <w:tblW w:w="8642" w:type="dxa"/>
        <w:tblLayout w:type="fixed"/>
        <w:tblLook w:val="04A0" w:firstRow="1" w:lastRow="0" w:firstColumn="1" w:lastColumn="0" w:noHBand="0" w:noVBand="1"/>
      </w:tblPr>
      <w:tblGrid>
        <w:gridCol w:w="1980"/>
        <w:gridCol w:w="2126"/>
        <w:gridCol w:w="1418"/>
        <w:gridCol w:w="1559"/>
        <w:gridCol w:w="1559"/>
      </w:tblGrid>
      <w:tr w:rsidR="000D35D1" w:rsidRPr="00FD54DD" w14:paraId="40426A29" w14:textId="77777777" w:rsidTr="004D65C9">
        <w:trPr>
          <w:trHeight w:val="634"/>
        </w:trPr>
        <w:tc>
          <w:tcPr>
            <w:tcW w:w="1980" w:type="dxa"/>
            <w:vAlign w:val="center"/>
          </w:tcPr>
          <w:p w14:paraId="2424DE98" w14:textId="77777777" w:rsidR="000D35D1" w:rsidRPr="00FD54DD" w:rsidRDefault="000D35D1" w:rsidP="004D65C9">
            <w:pPr>
              <w:jc w:val="center"/>
              <w:rPr>
                <w:rFonts w:cstheme="minorHAnsi"/>
                <w:b/>
              </w:rPr>
            </w:pPr>
            <w:r w:rsidRPr="00FD54DD">
              <w:rPr>
                <w:rFonts w:cstheme="minorHAnsi"/>
                <w:b/>
              </w:rPr>
              <w:t>Pokazatelj uspješnosti</w:t>
            </w:r>
          </w:p>
        </w:tc>
        <w:tc>
          <w:tcPr>
            <w:tcW w:w="2126" w:type="dxa"/>
            <w:vAlign w:val="center"/>
          </w:tcPr>
          <w:p w14:paraId="357C3334" w14:textId="77777777" w:rsidR="000D35D1" w:rsidRPr="00FD54DD" w:rsidRDefault="000D35D1" w:rsidP="004D65C9">
            <w:pPr>
              <w:jc w:val="center"/>
              <w:rPr>
                <w:rFonts w:cstheme="minorHAnsi"/>
                <w:b/>
              </w:rPr>
            </w:pPr>
            <w:r w:rsidRPr="00FD54DD">
              <w:rPr>
                <w:rFonts w:cstheme="minorHAnsi"/>
                <w:b/>
              </w:rPr>
              <w:t>Definicija</w:t>
            </w:r>
          </w:p>
        </w:tc>
        <w:tc>
          <w:tcPr>
            <w:tcW w:w="1418" w:type="dxa"/>
            <w:vAlign w:val="center"/>
          </w:tcPr>
          <w:p w14:paraId="78C51E64" w14:textId="77777777" w:rsidR="000D35D1" w:rsidRPr="00FD54DD" w:rsidRDefault="000D35D1" w:rsidP="004D65C9">
            <w:pPr>
              <w:jc w:val="center"/>
              <w:rPr>
                <w:rFonts w:cstheme="minorHAnsi"/>
                <w:b/>
              </w:rPr>
            </w:pPr>
            <w:r w:rsidRPr="00FD54DD">
              <w:rPr>
                <w:rFonts w:cstheme="minorHAnsi"/>
                <w:b/>
              </w:rPr>
              <w:t>Jedinica</w:t>
            </w:r>
          </w:p>
        </w:tc>
        <w:tc>
          <w:tcPr>
            <w:tcW w:w="1559" w:type="dxa"/>
            <w:vAlign w:val="center"/>
          </w:tcPr>
          <w:p w14:paraId="3D2BCDA0" w14:textId="77777777" w:rsidR="000D35D1" w:rsidRPr="00FD54DD" w:rsidRDefault="000D35D1" w:rsidP="004D65C9">
            <w:pPr>
              <w:jc w:val="center"/>
              <w:rPr>
                <w:rFonts w:cstheme="minorHAnsi"/>
                <w:b/>
              </w:rPr>
            </w:pPr>
            <w:r w:rsidRPr="00FD54DD">
              <w:rPr>
                <w:rFonts w:cstheme="minorHAnsi"/>
                <w:b/>
              </w:rPr>
              <w:t>Polazna vrijednost 2024</w:t>
            </w:r>
          </w:p>
        </w:tc>
        <w:tc>
          <w:tcPr>
            <w:tcW w:w="1559" w:type="dxa"/>
            <w:vAlign w:val="center"/>
          </w:tcPr>
          <w:p w14:paraId="547C5129" w14:textId="77777777" w:rsidR="000D35D1" w:rsidRPr="00FD54DD" w:rsidRDefault="000D35D1" w:rsidP="004D65C9">
            <w:pPr>
              <w:jc w:val="center"/>
              <w:rPr>
                <w:rFonts w:cstheme="minorHAnsi"/>
                <w:b/>
              </w:rPr>
            </w:pPr>
            <w:r w:rsidRPr="00FD54DD">
              <w:rPr>
                <w:rFonts w:cstheme="minorHAnsi"/>
                <w:b/>
              </w:rPr>
              <w:t>Ciljana vrijednost 2024.</w:t>
            </w:r>
          </w:p>
        </w:tc>
      </w:tr>
      <w:tr w:rsidR="000D35D1" w:rsidRPr="00FD54DD" w14:paraId="5790C9A3" w14:textId="77777777" w:rsidTr="004D65C9">
        <w:trPr>
          <w:trHeight w:val="207"/>
        </w:trPr>
        <w:tc>
          <w:tcPr>
            <w:tcW w:w="1980" w:type="dxa"/>
          </w:tcPr>
          <w:p w14:paraId="4EEF7FAF" w14:textId="77777777" w:rsidR="000D35D1" w:rsidRPr="00FD54DD" w:rsidRDefault="000D35D1" w:rsidP="004D65C9">
            <w:pPr>
              <w:rPr>
                <w:rFonts w:cstheme="minorHAnsi"/>
              </w:rPr>
            </w:pPr>
            <w:r w:rsidRPr="00FD54DD">
              <w:rPr>
                <w:rFonts w:cstheme="minorHAnsi"/>
              </w:rPr>
              <w:t>Broj sufinanciranja ulaganja u dugotrajnu imovinu</w:t>
            </w:r>
          </w:p>
        </w:tc>
        <w:tc>
          <w:tcPr>
            <w:tcW w:w="2126" w:type="dxa"/>
          </w:tcPr>
          <w:p w14:paraId="55023FC7" w14:textId="77777777" w:rsidR="000D35D1" w:rsidRPr="00FD54DD" w:rsidRDefault="000D35D1" w:rsidP="004D65C9">
            <w:pPr>
              <w:rPr>
                <w:rFonts w:cstheme="minorHAnsi"/>
              </w:rPr>
            </w:pPr>
            <w:r w:rsidRPr="00FD54DD">
              <w:rPr>
                <w:rFonts w:cstheme="minorHAnsi"/>
              </w:rPr>
              <w:t>Broj sufinanciranja ulaganja u dugotrajnu imovinu</w:t>
            </w:r>
          </w:p>
        </w:tc>
        <w:tc>
          <w:tcPr>
            <w:tcW w:w="1418" w:type="dxa"/>
          </w:tcPr>
          <w:p w14:paraId="5255A203" w14:textId="77777777" w:rsidR="000D35D1" w:rsidRPr="00FD54DD" w:rsidRDefault="000D35D1" w:rsidP="004D65C9">
            <w:pPr>
              <w:jc w:val="center"/>
              <w:rPr>
                <w:rFonts w:cstheme="minorHAnsi"/>
                <w:b/>
              </w:rPr>
            </w:pPr>
            <w:r w:rsidRPr="00FD54DD">
              <w:rPr>
                <w:rFonts w:cstheme="minorHAnsi"/>
                <w:b/>
              </w:rPr>
              <w:t>Broj nabava</w:t>
            </w:r>
          </w:p>
          <w:p w14:paraId="3A353C6F" w14:textId="77777777" w:rsidR="000D35D1" w:rsidRPr="00FD54DD" w:rsidRDefault="000D35D1" w:rsidP="004D65C9">
            <w:pPr>
              <w:jc w:val="center"/>
              <w:rPr>
                <w:rFonts w:cstheme="minorHAnsi"/>
                <w:b/>
              </w:rPr>
            </w:pPr>
          </w:p>
        </w:tc>
        <w:tc>
          <w:tcPr>
            <w:tcW w:w="1559" w:type="dxa"/>
          </w:tcPr>
          <w:p w14:paraId="275C4505" w14:textId="77777777" w:rsidR="000D35D1" w:rsidRPr="00FD54DD" w:rsidRDefault="000D35D1" w:rsidP="004D65C9">
            <w:pPr>
              <w:jc w:val="right"/>
              <w:rPr>
                <w:rFonts w:cstheme="minorHAnsi"/>
                <w:b/>
              </w:rPr>
            </w:pPr>
          </w:p>
          <w:p w14:paraId="19D08A5D" w14:textId="77777777" w:rsidR="000D35D1" w:rsidRPr="00FD54DD" w:rsidRDefault="000D35D1" w:rsidP="004D65C9">
            <w:pPr>
              <w:jc w:val="right"/>
              <w:rPr>
                <w:rFonts w:cstheme="minorHAnsi"/>
                <w:b/>
              </w:rPr>
            </w:pPr>
            <w:r w:rsidRPr="00FD54DD">
              <w:rPr>
                <w:rFonts w:cstheme="minorHAnsi"/>
                <w:b/>
              </w:rPr>
              <w:t>1</w:t>
            </w:r>
          </w:p>
        </w:tc>
        <w:tc>
          <w:tcPr>
            <w:tcW w:w="1559" w:type="dxa"/>
          </w:tcPr>
          <w:p w14:paraId="7058D871" w14:textId="77777777" w:rsidR="000D35D1" w:rsidRPr="00FD54DD" w:rsidRDefault="000D35D1" w:rsidP="004D65C9">
            <w:pPr>
              <w:jc w:val="right"/>
              <w:rPr>
                <w:rFonts w:cstheme="minorHAnsi"/>
                <w:b/>
              </w:rPr>
            </w:pPr>
          </w:p>
          <w:p w14:paraId="1B744BE8" w14:textId="77777777" w:rsidR="000D35D1" w:rsidRPr="00FD54DD" w:rsidRDefault="000D35D1" w:rsidP="004D65C9">
            <w:pPr>
              <w:jc w:val="right"/>
              <w:rPr>
                <w:rFonts w:cstheme="minorHAnsi"/>
                <w:b/>
              </w:rPr>
            </w:pPr>
            <w:r w:rsidRPr="00FD54DD">
              <w:rPr>
                <w:rFonts w:cstheme="minorHAnsi"/>
                <w:b/>
              </w:rPr>
              <w:t>0</w:t>
            </w:r>
          </w:p>
        </w:tc>
      </w:tr>
      <w:tr w:rsidR="000D35D1" w:rsidRPr="00FD54DD" w14:paraId="00A9A81E" w14:textId="77777777" w:rsidTr="004D65C9">
        <w:trPr>
          <w:trHeight w:val="207"/>
        </w:trPr>
        <w:tc>
          <w:tcPr>
            <w:tcW w:w="1980" w:type="dxa"/>
          </w:tcPr>
          <w:p w14:paraId="6894618E" w14:textId="77777777" w:rsidR="000D35D1" w:rsidRPr="00FD54DD" w:rsidRDefault="000D35D1" w:rsidP="004D65C9">
            <w:pPr>
              <w:rPr>
                <w:rFonts w:cstheme="minorHAnsi"/>
              </w:rPr>
            </w:pPr>
          </w:p>
        </w:tc>
        <w:tc>
          <w:tcPr>
            <w:tcW w:w="2126" w:type="dxa"/>
          </w:tcPr>
          <w:p w14:paraId="1F6F81A5" w14:textId="77777777" w:rsidR="000D35D1" w:rsidRPr="00FD54DD" w:rsidRDefault="000D35D1" w:rsidP="004D65C9">
            <w:pPr>
              <w:rPr>
                <w:rFonts w:cstheme="minorHAnsi"/>
              </w:rPr>
            </w:pPr>
          </w:p>
        </w:tc>
        <w:tc>
          <w:tcPr>
            <w:tcW w:w="1418" w:type="dxa"/>
          </w:tcPr>
          <w:p w14:paraId="13CD507D" w14:textId="77777777" w:rsidR="000D35D1" w:rsidRPr="00FD54DD" w:rsidRDefault="000D35D1" w:rsidP="004D65C9">
            <w:pPr>
              <w:jc w:val="center"/>
              <w:rPr>
                <w:rFonts w:cstheme="minorHAnsi"/>
                <w:b/>
              </w:rPr>
            </w:pPr>
          </w:p>
        </w:tc>
        <w:tc>
          <w:tcPr>
            <w:tcW w:w="1559" w:type="dxa"/>
          </w:tcPr>
          <w:p w14:paraId="46959211" w14:textId="77777777" w:rsidR="000D35D1" w:rsidRPr="00FD54DD" w:rsidRDefault="000D35D1" w:rsidP="004D65C9">
            <w:pPr>
              <w:jc w:val="right"/>
              <w:rPr>
                <w:rFonts w:cstheme="minorHAnsi"/>
                <w:b/>
              </w:rPr>
            </w:pPr>
          </w:p>
        </w:tc>
        <w:tc>
          <w:tcPr>
            <w:tcW w:w="1559" w:type="dxa"/>
          </w:tcPr>
          <w:p w14:paraId="73117B07" w14:textId="77777777" w:rsidR="000D35D1" w:rsidRPr="00FD54DD" w:rsidRDefault="000D35D1" w:rsidP="004D65C9">
            <w:pPr>
              <w:jc w:val="right"/>
              <w:rPr>
                <w:rFonts w:cstheme="minorHAnsi"/>
                <w:b/>
              </w:rPr>
            </w:pPr>
          </w:p>
        </w:tc>
      </w:tr>
      <w:tr w:rsidR="000D35D1" w:rsidRPr="00FD54DD" w14:paraId="60513A69" w14:textId="77777777" w:rsidTr="004D65C9">
        <w:trPr>
          <w:trHeight w:val="207"/>
        </w:trPr>
        <w:tc>
          <w:tcPr>
            <w:tcW w:w="1980" w:type="dxa"/>
          </w:tcPr>
          <w:p w14:paraId="07A34205" w14:textId="77777777" w:rsidR="000D35D1" w:rsidRPr="00FD54DD" w:rsidRDefault="000D35D1" w:rsidP="004D65C9">
            <w:pPr>
              <w:rPr>
                <w:rFonts w:cstheme="minorHAnsi"/>
              </w:rPr>
            </w:pPr>
            <w:r w:rsidRPr="00FD54DD">
              <w:rPr>
                <w:rFonts w:cstheme="minorHAnsi"/>
              </w:rPr>
              <w:t xml:space="preserve">Isplata stimulacije dr. u Ordinaciji </w:t>
            </w:r>
            <w:proofErr w:type="spellStart"/>
            <w:r w:rsidRPr="00FD54DD">
              <w:rPr>
                <w:rFonts w:cstheme="minorHAnsi"/>
              </w:rPr>
              <w:t>Žakanje</w:t>
            </w:r>
            <w:proofErr w:type="spellEnd"/>
          </w:p>
        </w:tc>
        <w:tc>
          <w:tcPr>
            <w:tcW w:w="2126" w:type="dxa"/>
          </w:tcPr>
          <w:p w14:paraId="1D28795C" w14:textId="77777777" w:rsidR="000D35D1" w:rsidRPr="00FD54DD" w:rsidRDefault="000D35D1" w:rsidP="004D65C9">
            <w:pPr>
              <w:rPr>
                <w:rFonts w:cstheme="minorHAnsi"/>
              </w:rPr>
            </w:pPr>
          </w:p>
          <w:p w14:paraId="34C47E99" w14:textId="77777777" w:rsidR="000D35D1" w:rsidRPr="00FD54DD" w:rsidRDefault="000D35D1" w:rsidP="004D65C9">
            <w:pPr>
              <w:rPr>
                <w:rFonts w:cstheme="minorHAnsi"/>
              </w:rPr>
            </w:pPr>
            <w:r w:rsidRPr="00FD54DD">
              <w:rPr>
                <w:rFonts w:cstheme="minorHAnsi"/>
              </w:rPr>
              <w:t>Sufinanciranje plaće za deficit. zanimanja</w:t>
            </w:r>
          </w:p>
        </w:tc>
        <w:tc>
          <w:tcPr>
            <w:tcW w:w="1418" w:type="dxa"/>
          </w:tcPr>
          <w:p w14:paraId="7139904E" w14:textId="77777777" w:rsidR="000D35D1" w:rsidRPr="00FD54DD" w:rsidRDefault="000D35D1" w:rsidP="004D65C9">
            <w:pPr>
              <w:jc w:val="center"/>
              <w:rPr>
                <w:rFonts w:cstheme="minorHAnsi"/>
                <w:b/>
              </w:rPr>
            </w:pPr>
            <w:r w:rsidRPr="00FD54DD">
              <w:rPr>
                <w:rFonts w:cstheme="minorHAnsi"/>
                <w:b/>
              </w:rPr>
              <w:t>Broj isplata 10-12 2024</w:t>
            </w:r>
          </w:p>
        </w:tc>
        <w:tc>
          <w:tcPr>
            <w:tcW w:w="1559" w:type="dxa"/>
          </w:tcPr>
          <w:p w14:paraId="4861E4ED" w14:textId="77777777" w:rsidR="000D35D1" w:rsidRPr="00FD54DD" w:rsidRDefault="000D35D1" w:rsidP="004D65C9">
            <w:pPr>
              <w:jc w:val="right"/>
              <w:rPr>
                <w:rFonts w:cstheme="minorHAnsi"/>
                <w:b/>
              </w:rPr>
            </w:pPr>
            <w:r w:rsidRPr="00FD54DD">
              <w:rPr>
                <w:rFonts w:cstheme="minorHAnsi"/>
                <w:b/>
              </w:rPr>
              <w:t>3</w:t>
            </w:r>
          </w:p>
        </w:tc>
        <w:tc>
          <w:tcPr>
            <w:tcW w:w="1559" w:type="dxa"/>
          </w:tcPr>
          <w:p w14:paraId="6E983F92" w14:textId="77777777" w:rsidR="000D35D1" w:rsidRPr="00FD54DD" w:rsidRDefault="000D35D1" w:rsidP="004D65C9">
            <w:pPr>
              <w:jc w:val="right"/>
              <w:rPr>
                <w:rFonts w:cstheme="minorHAnsi"/>
                <w:b/>
              </w:rPr>
            </w:pPr>
            <w:r w:rsidRPr="00FD54DD">
              <w:rPr>
                <w:rFonts w:cstheme="minorHAnsi"/>
                <w:b/>
              </w:rPr>
              <w:t>3</w:t>
            </w:r>
          </w:p>
          <w:p w14:paraId="61CBBE52" w14:textId="77777777" w:rsidR="000D35D1" w:rsidRPr="00FD54DD" w:rsidRDefault="000D35D1" w:rsidP="004D65C9">
            <w:pPr>
              <w:jc w:val="center"/>
              <w:rPr>
                <w:rFonts w:cstheme="minorHAnsi"/>
                <w:b/>
              </w:rPr>
            </w:pPr>
          </w:p>
        </w:tc>
      </w:tr>
    </w:tbl>
    <w:p w14:paraId="273ABA31" w14:textId="77777777" w:rsidR="000D35D1" w:rsidRPr="00FD54DD" w:rsidRDefault="000D35D1" w:rsidP="000D35D1">
      <w:pPr>
        <w:spacing w:after="0" w:line="240" w:lineRule="auto"/>
        <w:rPr>
          <w:rFonts w:cstheme="minorHAnsi"/>
          <w:b/>
        </w:rPr>
      </w:pPr>
    </w:p>
    <w:p w14:paraId="1305C0CC" w14:textId="77777777" w:rsidR="000D35D1" w:rsidRPr="00FD54DD" w:rsidRDefault="000D35D1" w:rsidP="000D35D1">
      <w:pPr>
        <w:spacing w:after="0" w:line="240" w:lineRule="auto"/>
        <w:rPr>
          <w:rFonts w:cstheme="minorHAnsi"/>
          <w:b/>
        </w:rPr>
      </w:pPr>
      <w:r w:rsidRPr="00FD54DD">
        <w:rPr>
          <w:rFonts w:cstheme="minorHAnsi"/>
          <w:b/>
        </w:rPr>
        <w:t>NAČIN I SREDSTVA ZA REALIZACIJU PROGRAMA:</w:t>
      </w:r>
    </w:p>
    <w:p w14:paraId="5EC2012A" w14:textId="77777777" w:rsidR="000D35D1" w:rsidRPr="00FD54DD" w:rsidRDefault="000D35D1" w:rsidP="000D35D1">
      <w:pPr>
        <w:spacing w:after="0" w:line="240" w:lineRule="auto"/>
        <w:rPr>
          <w:rFonts w:cstheme="minorHAnsi"/>
          <w:b/>
        </w:rPr>
      </w:pPr>
    </w:p>
    <w:tbl>
      <w:tblPr>
        <w:tblStyle w:val="Reetkatablice"/>
        <w:tblW w:w="0" w:type="auto"/>
        <w:tblLayout w:type="fixed"/>
        <w:tblLook w:val="04A0" w:firstRow="1" w:lastRow="0" w:firstColumn="1" w:lastColumn="0" w:noHBand="0" w:noVBand="1"/>
      </w:tblPr>
      <w:tblGrid>
        <w:gridCol w:w="1987"/>
        <w:gridCol w:w="2048"/>
        <w:gridCol w:w="1126"/>
        <w:gridCol w:w="1497"/>
        <w:gridCol w:w="1896"/>
        <w:gridCol w:w="1075"/>
      </w:tblGrid>
      <w:tr w:rsidR="000D35D1" w:rsidRPr="00FD54DD" w14:paraId="03F71240" w14:textId="77777777" w:rsidTr="004D65C9">
        <w:tc>
          <w:tcPr>
            <w:tcW w:w="1987" w:type="dxa"/>
          </w:tcPr>
          <w:p w14:paraId="53B384CB" w14:textId="77777777" w:rsidR="000D35D1" w:rsidRPr="00FD54DD" w:rsidRDefault="000D35D1" w:rsidP="004D65C9">
            <w:pPr>
              <w:jc w:val="center"/>
              <w:rPr>
                <w:rFonts w:cstheme="minorHAnsi"/>
                <w:b/>
              </w:rPr>
            </w:pPr>
            <w:r w:rsidRPr="00FD54DD">
              <w:rPr>
                <w:rFonts w:cstheme="minorHAnsi"/>
                <w:b/>
              </w:rPr>
              <w:t>Šifra aktivnosti/projekta</w:t>
            </w:r>
          </w:p>
        </w:tc>
        <w:tc>
          <w:tcPr>
            <w:tcW w:w="2048" w:type="dxa"/>
          </w:tcPr>
          <w:p w14:paraId="28FA461A" w14:textId="77777777" w:rsidR="000D35D1" w:rsidRPr="00FD54DD" w:rsidRDefault="000D35D1" w:rsidP="004D65C9">
            <w:pPr>
              <w:rPr>
                <w:rFonts w:cstheme="minorHAnsi"/>
                <w:b/>
              </w:rPr>
            </w:pPr>
            <w:r w:rsidRPr="00FD54DD">
              <w:rPr>
                <w:rFonts w:cstheme="minorHAnsi"/>
                <w:b/>
              </w:rPr>
              <w:t>Naziv aktivnosti / projekta</w:t>
            </w:r>
          </w:p>
        </w:tc>
        <w:tc>
          <w:tcPr>
            <w:tcW w:w="1126" w:type="dxa"/>
          </w:tcPr>
          <w:p w14:paraId="24600B92" w14:textId="77777777" w:rsidR="000D35D1" w:rsidRPr="00FD54DD" w:rsidRDefault="000D35D1" w:rsidP="004D65C9">
            <w:pPr>
              <w:rPr>
                <w:rFonts w:cstheme="minorHAnsi"/>
                <w:b/>
              </w:rPr>
            </w:pPr>
            <w:r w:rsidRPr="00FD54DD">
              <w:rPr>
                <w:rFonts w:cstheme="minorHAnsi"/>
                <w:b/>
              </w:rPr>
              <w:t>Plan 2024</w:t>
            </w:r>
          </w:p>
        </w:tc>
        <w:tc>
          <w:tcPr>
            <w:tcW w:w="1497" w:type="dxa"/>
          </w:tcPr>
          <w:p w14:paraId="13A89564" w14:textId="77777777" w:rsidR="000D35D1" w:rsidRPr="00FD54DD" w:rsidRDefault="000D35D1" w:rsidP="004D65C9">
            <w:pPr>
              <w:jc w:val="center"/>
              <w:rPr>
                <w:rFonts w:cstheme="minorHAnsi"/>
                <w:b/>
              </w:rPr>
            </w:pPr>
            <w:r w:rsidRPr="00FD54DD">
              <w:rPr>
                <w:rFonts w:cstheme="minorHAnsi"/>
                <w:b/>
              </w:rPr>
              <w:t>Povećanje/smanjenje</w:t>
            </w:r>
          </w:p>
        </w:tc>
        <w:tc>
          <w:tcPr>
            <w:tcW w:w="1896" w:type="dxa"/>
          </w:tcPr>
          <w:p w14:paraId="4577DD64" w14:textId="77777777" w:rsidR="000D35D1" w:rsidRPr="00FD54DD" w:rsidRDefault="000D35D1" w:rsidP="004D65C9">
            <w:pPr>
              <w:jc w:val="center"/>
              <w:rPr>
                <w:rFonts w:cstheme="minorHAnsi"/>
                <w:b/>
              </w:rPr>
            </w:pPr>
            <w:r w:rsidRPr="00FD54DD">
              <w:rPr>
                <w:rFonts w:cstheme="minorHAnsi"/>
                <w:b/>
              </w:rPr>
              <w:t>Novi plan 2024</w:t>
            </w:r>
          </w:p>
        </w:tc>
        <w:tc>
          <w:tcPr>
            <w:tcW w:w="1075" w:type="dxa"/>
          </w:tcPr>
          <w:p w14:paraId="22752AC8" w14:textId="77777777" w:rsidR="000D35D1" w:rsidRPr="00FD54DD" w:rsidRDefault="000D35D1" w:rsidP="004D65C9">
            <w:pPr>
              <w:jc w:val="center"/>
              <w:rPr>
                <w:rFonts w:cstheme="minorHAnsi"/>
                <w:b/>
              </w:rPr>
            </w:pPr>
            <w:r w:rsidRPr="00FD54DD">
              <w:rPr>
                <w:rFonts w:cstheme="minorHAnsi"/>
                <w:b/>
              </w:rPr>
              <w:t>index.</w:t>
            </w:r>
          </w:p>
        </w:tc>
      </w:tr>
      <w:tr w:rsidR="000D35D1" w:rsidRPr="00FD54DD" w14:paraId="0BFDE25D" w14:textId="77777777" w:rsidTr="004D65C9">
        <w:tc>
          <w:tcPr>
            <w:tcW w:w="1987" w:type="dxa"/>
          </w:tcPr>
          <w:p w14:paraId="3883E1B0" w14:textId="77777777" w:rsidR="000D35D1" w:rsidRPr="00FD54DD" w:rsidRDefault="000D35D1" w:rsidP="004D65C9">
            <w:pPr>
              <w:jc w:val="center"/>
              <w:rPr>
                <w:rFonts w:cstheme="minorHAnsi"/>
              </w:rPr>
            </w:pPr>
            <w:r w:rsidRPr="00FD54DD">
              <w:rPr>
                <w:rFonts w:cstheme="minorHAnsi"/>
              </w:rPr>
              <w:t>A100145</w:t>
            </w:r>
          </w:p>
          <w:p w14:paraId="3675FEDF" w14:textId="77777777" w:rsidR="000D35D1" w:rsidRPr="00FD54DD" w:rsidRDefault="000D35D1" w:rsidP="004D65C9">
            <w:pPr>
              <w:jc w:val="center"/>
              <w:rPr>
                <w:rFonts w:cstheme="minorHAnsi"/>
              </w:rPr>
            </w:pPr>
          </w:p>
        </w:tc>
        <w:tc>
          <w:tcPr>
            <w:tcW w:w="2048" w:type="dxa"/>
          </w:tcPr>
          <w:p w14:paraId="67BF73FF" w14:textId="77777777" w:rsidR="000D35D1" w:rsidRPr="00FD54DD" w:rsidRDefault="000D35D1" w:rsidP="004D65C9">
            <w:pPr>
              <w:rPr>
                <w:rFonts w:cstheme="minorHAnsi"/>
              </w:rPr>
            </w:pPr>
            <w:r w:rsidRPr="00FD54DD">
              <w:rPr>
                <w:rFonts w:cstheme="minorHAnsi"/>
              </w:rPr>
              <w:t>Pomoći iz JLS</w:t>
            </w:r>
          </w:p>
        </w:tc>
        <w:tc>
          <w:tcPr>
            <w:tcW w:w="1126" w:type="dxa"/>
          </w:tcPr>
          <w:p w14:paraId="36D1E650" w14:textId="77777777" w:rsidR="000D35D1" w:rsidRPr="00FD54DD" w:rsidRDefault="000D35D1" w:rsidP="004D65C9">
            <w:pPr>
              <w:jc w:val="right"/>
              <w:rPr>
                <w:rFonts w:cstheme="minorHAnsi"/>
              </w:rPr>
            </w:pPr>
            <w:r w:rsidRPr="00FD54DD">
              <w:rPr>
                <w:rFonts w:cstheme="minorHAnsi"/>
              </w:rPr>
              <w:t>17.200,00</w:t>
            </w:r>
          </w:p>
        </w:tc>
        <w:tc>
          <w:tcPr>
            <w:tcW w:w="1497" w:type="dxa"/>
          </w:tcPr>
          <w:p w14:paraId="2D7D5B63" w14:textId="77777777" w:rsidR="000D35D1" w:rsidRPr="00FD54DD" w:rsidRDefault="000D35D1" w:rsidP="004D65C9">
            <w:pPr>
              <w:jc w:val="right"/>
              <w:rPr>
                <w:rFonts w:cstheme="minorHAnsi"/>
              </w:rPr>
            </w:pPr>
            <w:r w:rsidRPr="00FD54DD">
              <w:rPr>
                <w:rFonts w:cstheme="minorHAnsi"/>
              </w:rPr>
              <w:t>-14.900,00</w:t>
            </w:r>
          </w:p>
        </w:tc>
        <w:tc>
          <w:tcPr>
            <w:tcW w:w="1896" w:type="dxa"/>
          </w:tcPr>
          <w:p w14:paraId="3D27B404" w14:textId="77777777" w:rsidR="000D35D1" w:rsidRPr="00FD54DD" w:rsidRDefault="000D35D1" w:rsidP="004D65C9">
            <w:pPr>
              <w:jc w:val="right"/>
              <w:rPr>
                <w:rFonts w:cstheme="minorHAnsi"/>
              </w:rPr>
            </w:pPr>
            <w:r w:rsidRPr="00FD54DD">
              <w:rPr>
                <w:rFonts w:cstheme="minorHAnsi"/>
              </w:rPr>
              <w:t>2.300,00</w:t>
            </w:r>
          </w:p>
        </w:tc>
        <w:tc>
          <w:tcPr>
            <w:tcW w:w="1075" w:type="dxa"/>
          </w:tcPr>
          <w:p w14:paraId="3731C922" w14:textId="77777777" w:rsidR="000D35D1" w:rsidRPr="00FD54DD" w:rsidRDefault="000D35D1" w:rsidP="004D65C9">
            <w:pPr>
              <w:jc w:val="right"/>
              <w:rPr>
                <w:rFonts w:cstheme="minorHAnsi"/>
              </w:rPr>
            </w:pPr>
            <w:r w:rsidRPr="00FD54DD">
              <w:rPr>
                <w:rFonts w:cstheme="minorHAnsi"/>
              </w:rPr>
              <w:t>13,37</w:t>
            </w:r>
          </w:p>
        </w:tc>
      </w:tr>
      <w:tr w:rsidR="000D35D1" w:rsidRPr="00FD54DD" w14:paraId="11D11491" w14:textId="77777777" w:rsidTr="004D65C9">
        <w:tc>
          <w:tcPr>
            <w:tcW w:w="1987" w:type="dxa"/>
          </w:tcPr>
          <w:p w14:paraId="25E1C86D" w14:textId="77777777" w:rsidR="000D35D1" w:rsidRPr="00FD54DD" w:rsidRDefault="000D35D1" w:rsidP="004D65C9">
            <w:pPr>
              <w:jc w:val="center"/>
              <w:rPr>
                <w:rFonts w:cstheme="minorHAnsi"/>
              </w:rPr>
            </w:pPr>
          </w:p>
        </w:tc>
        <w:tc>
          <w:tcPr>
            <w:tcW w:w="2048" w:type="dxa"/>
          </w:tcPr>
          <w:p w14:paraId="61D2D1BE" w14:textId="77777777" w:rsidR="000D35D1" w:rsidRPr="00FD54DD" w:rsidRDefault="000D35D1" w:rsidP="004D65C9">
            <w:pPr>
              <w:rPr>
                <w:rFonts w:cstheme="minorHAnsi"/>
              </w:rPr>
            </w:pPr>
          </w:p>
        </w:tc>
        <w:tc>
          <w:tcPr>
            <w:tcW w:w="1126" w:type="dxa"/>
          </w:tcPr>
          <w:p w14:paraId="6FC53F2F" w14:textId="77777777" w:rsidR="000D35D1" w:rsidRPr="00FD54DD" w:rsidRDefault="000D35D1" w:rsidP="004D65C9">
            <w:pPr>
              <w:jc w:val="right"/>
              <w:rPr>
                <w:rFonts w:cstheme="minorHAnsi"/>
              </w:rPr>
            </w:pPr>
          </w:p>
        </w:tc>
        <w:tc>
          <w:tcPr>
            <w:tcW w:w="1497" w:type="dxa"/>
          </w:tcPr>
          <w:p w14:paraId="7D15F41E" w14:textId="77777777" w:rsidR="000D35D1" w:rsidRPr="00FD54DD" w:rsidRDefault="000D35D1" w:rsidP="004D65C9">
            <w:pPr>
              <w:jc w:val="right"/>
              <w:rPr>
                <w:rFonts w:cstheme="minorHAnsi"/>
              </w:rPr>
            </w:pPr>
          </w:p>
        </w:tc>
        <w:tc>
          <w:tcPr>
            <w:tcW w:w="1896" w:type="dxa"/>
          </w:tcPr>
          <w:p w14:paraId="4E432174" w14:textId="77777777" w:rsidR="000D35D1" w:rsidRPr="00FD54DD" w:rsidRDefault="000D35D1" w:rsidP="004D65C9">
            <w:pPr>
              <w:jc w:val="right"/>
              <w:rPr>
                <w:rFonts w:cstheme="minorHAnsi"/>
              </w:rPr>
            </w:pPr>
          </w:p>
        </w:tc>
        <w:tc>
          <w:tcPr>
            <w:tcW w:w="1075" w:type="dxa"/>
          </w:tcPr>
          <w:p w14:paraId="0067310B" w14:textId="77777777" w:rsidR="000D35D1" w:rsidRPr="00FD54DD" w:rsidRDefault="000D35D1" w:rsidP="004D65C9">
            <w:pPr>
              <w:jc w:val="right"/>
              <w:rPr>
                <w:rFonts w:cstheme="minorHAnsi"/>
              </w:rPr>
            </w:pPr>
          </w:p>
        </w:tc>
      </w:tr>
      <w:tr w:rsidR="000D35D1" w:rsidRPr="00FD54DD" w14:paraId="21160EDD" w14:textId="77777777" w:rsidTr="004D65C9">
        <w:tc>
          <w:tcPr>
            <w:tcW w:w="1987" w:type="dxa"/>
          </w:tcPr>
          <w:p w14:paraId="1D0EC08B" w14:textId="77777777" w:rsidR="000D35D1" w:rsidRPr="00FD54DD" w:rsidRDefault="000D35D1" w:rsidP="004D65C9">
            <w:pPr>
              <w:jc w:val="center"/>
              <w:rPr>
                <w:rFonts w:cstheme="minorHAnsi"/>
                <w:b/>
              </w:rPr>
            </w:pPr>
          </w:p>
        </w:tc>
        <w:tc>
          <w:tcPr>
            <w:tcW w:w="2048" w:type="dxa"/>
          </w:tcPr>
          <w:p w14:paraId="59FD4960" w14:textId="77777777" w:rsidR="000D35D1" w:rsidRPr="00FD54DD" w:rsidRDefault="000D35D1" w:rsidP="004D65C9">
            <w:pPr>
              <w:rPr>
                <w:rFonts w:cstheme="minorHAnsi"/>
                <w:b/>
              </w:rPr>
            </w:pPr>
            <w:r w:rsidRPr="00FD54DD">
              <w:rPr>
                <w:rFonts w:cstheme="minorHAnsi"/>
                <w:b/>
              </w:rPr>
              <w:t>Ukupno program:</w:t>
            </w:r>
          </w:p>
        </w:tc>
        <w:tc>
          <w:tcPr>
            <w:tcW w:w="1126" w:type="dxa"/>
          </w:tcPr>
          <w:p w14:paraId="64F4D2B9" w14:textId="77777777" w:rsidR="000D35D1" w:rsidRPr="00FD54DD" w:rsidRDefault="000D35D1" w:rsidP="004D65C9">
            <w:pPr>
              <w:jc w:val="right"/>
              <w:rPr>
                <w:rFonts w:cstheme="minorHAnsi"/>
                <w:b/>
                <w:bCs/>
              </w:rPr>
            </w:pPr>
            <w:r w:rsidRPr="00FD54DD">
              <w:rPr>
                <w:rFonts w:cstheme="minorHAnsi"/>
                <w:b/>
                <w:bCs/>
              </w:rPr>
              <w:t>17.200,00</w:t>
            </w:r>
          </w:p>
        </w:tc>
        <w:tc>
          <w:tcPr>
            <w:tcW w:w="1497" w:type="dxa"/>
          </w:tcPr>
          <w:p w14:paraId="1F44DDCC" w14:textId="77777777" w:rsidR="000D35D1" w:rsidRPr="00FD54DD" w:rsidRDefault="000D35D1" w:rsidP="004D65C9">
            <w:pPr>
              <w:jc w:val="right"/>
              <w:rPr>
                <w:rFonts w:cstheme="minorHAnsi"/>
                <w:b/>
                <w:bCs/>
              </w:rPr>
            </w:pPr>
            <w:r w:rsidRPr="00FD54DD">
              <w:rPr>
                <w:rFonts w:cstheme="minorHAnsi"/>
                <w:b/>
                <w:bCs/>
              </w:rPr>
              <w:t>-14.900,00</w:t>
            </w:r>
          </w:p>
        </w:tc>
        <w:tc>
          <w:tcPr>
            <w:tcW w:w="1896" w:type="dxa"/>
          </w:tcPr>
          <w:p w14:paraId="2FFDA5BD" w14:textId="77777777" w:rsidR="000D35D1" w:rsidRPr="00FD54DD" w:rsidRDefault="000D35D1" w:rsidP="004D65C9">
            <w:pPr>
              <w:jc w:val="right"/>
              <w:rPr>
                <w:rFonts w:cstheme="minorHAnsi"/>
                <w:b/>
                <w:bCs/>
              </w:rPr>
            </w:pPr>
            <w:r w:rsidRPr="00FD54DD">
              <w:rPr>
                <w:rFonts w:cstheme="minorHAnsi"/>
                <w:b/>
                <w:bCs/>
              </w:rPr>
              <w:t>2.300,00</w:t>
            </w:r>
          </w:p>
        </w:tc>
        <w:tc>
          <w:tcPr>
            <w:tcW w:w="1075" w:type="dxa"/>
          </w:tcPr>
          <w:p w14:paraId="30CC1A34" w14:textId="77777777" w:rsidR="000D35D1" w:rsidRPr="00FD54DD" w:rsidRDefault="000D35D1" w:rsidP="004D65C9">
            <w:pPr>
              <w:jc w:val="right"/>
              <w:rPr>
                <w:rFonts w:cstheme="minorHAnsi"/>
                <w:b/>
                <w:bCs/>
              </w:rPr>
            </w:pPr>
            <w:r w:rsidRPr="00FD54DD">
              <w:rPr>
                <w:rFonts w:cstheme="minorHAnsi"/>
                <w:b/>
                <w:bCs/>
              </w:rPr>
              <w:t>13,37</w:t>
            </w:r>
          </w:p>
        </w:tc>
      </w:tr>
    </w:tbl>
    <w:p w14:paraId="744B9E0C" w14:textId="77777777" w:rsidR="000D35D1" w:rsidRPr="00FD54DD" w:rsidRDefault="000D35D1" w:rsidP="000D35D1">
      <w:pPr>
        <w:rPr>
          <w:rFonts w:cstheme="minorHAnsi"/>
        </w:rPr>
      </w:pPr>
    </w:p>
    <w:tbl>
      <w:tblPr>
        <w:tblW w:w="9507" w:type="dxa"/>
        <w:tblInd w:w="-5" w:type="dxa"/>
        <w:tblLayout w:type="fixed"/>
        <w:tblLook w:val="04A0" w:firstRow="1" w:lastRow="0" w:firstColumn="1" w:lastColumn="0" w:noHBand="0" w:noVBand="1"/>
      </w:tblPr>
      <w:tblGrid>
        <w:gridCol w:w="1985"/>
        <w:gridCol w:w="2693"/>
        <w:gridCol w:w="1418"/>
        <w:gridCol w:w="1417"/>
        <w:gridCol w:w="1418"/>
        <w:gridCol w:w="283"/>
        <w:gridCol w:w="293"/>
      </w:tblGrid>
      <w:tr w:rsidR="000D35D1" w:rsidRPr="00FD54DD" w14:paraId="0B69C4A0" w14:textId="77777777" w:rsidTr="004D65C9">
        <w:trPr>
          <w:trHeight w:val="298"/>
        </w:trPr>
        <w:tc>
          <w:tcPr>
            <w:tcW w:w="9507" w:type="dxa"/>
            <w:gridSpan w:val="7"/>
            <w:tcBorders>
              <w:top w:val="single" w:sz="4" w:space="0" w:color="auto"/>
              <w:left w:val="single" w:sz="4" w:space="0" w:color="auto"/>
              <w:bottom w:val="single" w:sz="4" w:space="0" w:color="auto"/>
              <w:right w:val="single" w:sz="4" w:space="0" w:color="auto"/>
            </w:tcBorders>
            <w:shd w:val="clear" w:color="auto" w:fill="auto"/>
            <w:hideMark/>
          </w:tcPr>
          <w:p w14:paraId="6331DFF6" w14:textId="77777777" w:rsidR="000D35D1" w:rsidRPr="00FD54DD" w:rsidRDefault="000D35D1" w:rsidP="004D65C9">
            <w:pPr>
              <w:spacing w:after="0" w:line="240" w:lineRule="auto"/>
              <w:rPr>
                <w:rFonts w:eastAsia="Times New Roman" w:cstheme="minorHAnsi"/>
                <w:b/>
                <w:bCs/>
                <w:lang w:eastAsia="hr-HR"/>
              </w:rPr>
            </w:pPr>
            <w:r w:rsidRPr="00FD54DD">
              <w:rPr>
                <w:rFonts w:eastAsia="Times New Roman" w:cstheme="minorHAnsi"/>
                <w:b/>
                <w:bCs/>
                <w:lang w:eastAsia="hr-HR"/>
              </w:rPr>
              <w:t xml:space="preserve">Šifra i naziv aktivnosti/projekta u Proračunu:    </w:t>
            </w:r>
            <w:r w:rsidRPr="00FD54DD">
              <w:rPr>
                <w:rFonts w:eastAsia="Times New Roman" w:cstheme="minorHAnsi"/>
                <w:b/>
                <w:bCs/>
                <w:color w:val="000000"/>
                <w:lang w:eastAsia="hr-HR"/>
              </w:rPr>
              <w:t>Aktivnost  A100145</w:t>
            </w:r>
          </w:p>
        </w:tc>
      </w:tr>
      <w:tr w:rsidR="000D35D1" w:rsidRPr="00FD54DD" w14:paraId="591D6211" w14:textId="77777777" w:rsidTr="004D65C9">
        <w:trPr>
          <w:trHeight w:val="509"/>
        </w:trPr>
        <w:tc>
          <w:tcPr>
            <w:tcW w:w="9507"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73A8EE69" w14:textId="77777777" w:rsidR="000D35D1" w:rsidRPr="00FD54DD" w:rsidRDefault="000D35D1" w:rsidP="004D65C9">
            <w:pPr>
              <w:spacing w:after="0" w:line="240" w:lineRule="auto"/>
              <w:rPr>
                <w:rFonts w:eastAsia="Times New Roman" w:cstheme="minorHAnsi"/>
                <w:b/>
                <w:bCs/>
                <w:color w:val="000000"/>
                <w:lang w:eastAsia="hr-HR"/>
              </w:rPr>
            </w:pPr>
            <w:r w:rsidRPr="00FD54DD">
              <w:rPr>
                <w:rFonts w:eastAsia="Times New Roman" w:cstheme="minorHAnsi"/>
                <w:b/>
                <w:bCs/>
                <w:color w:val="000000"/>
                <w:lang w:eastAsia="hr-HR"/>
              </w:rPr>
              <w:t>Obrazloženje Aktivnosti A100145 :</w:t>
            </w:r>
          </w:p>
          <w:p w14:paraId="32CF2C81" w14:textId="77777777" w:rsidR="000D35D1" w:rsidRPr="00FD54DD" w:rsidRDefault="000D35D1" w:rsidP="004D65C9">
            <w:pPr>
              <w:spacing w:after="0" w:line="240" w:lineRule="auto"/>
              <w:rPr>
                <w:rFonts w:eastAsia="Times New Roman" w:cstheme="minorHAnsi"/>
                <w:b/>
                <w:bCs/>
                <w:color w:val="000000"/>
                <w:lang w:eastAsia="hr-HR"/>
              </w:rPr>
            </w:pPr>
          </w:p>
          <w:p w14:paraId="50EB1C2A"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Ovom aktivnošću – projektom lokalne zajednice uključuju se u financiranje poboljšanja  kvalitete  i dostupnost zdravstvene zaštite na svom području za krajnje korisnike – stanovništvo. Grad Ozalj do sada se svake godine uključivao svojim sredstvima u sufinanciranje raznih projekata u Domu zdravlja Ozalj.</w:t>
            </w:r>
          </w:p>
          <w:p w14:paraId="66A46626" w14:textId="77777777" w:rsidR="000D35D1" w:rsidRPr="00FD54DD" w:rsidRDefault="000D35D1" w:rsidP="004D65C9">
            <w:pPr>
              <w:spacing w:after="0" w:line="240" w:lineRule="auto"/>
              <w:rPr>
                <w:rFonts w:eastAsia="Times New Roman" w:cstheme="minorHAnsi"/>
                <w:b/>
                <w:bCs/>
                <w:color w:val="000000"/>
                <w:lang w:eastAsia="hr-HR"/>
              </w:rPr>
            </w:pPr>
            <w:r w:rsidRPr="00FD54DD">
              <w:rPr>
                <w:rFonts w:eastAsia="Times New Roman" w:cstheme="minorHAnsi"/>
                <w:b/>
                <w:bCs/>
                <w:lang w:eastAsia="hr-HR"/>
              </w:rPr>
              <w:t>Po ovoj aktivnosti  promjena u odnosu na II. Rebalans je smanjenje planiranih aktivnosti budući se u 2024. godini neće ostvariti prihodi od Grada Ozalj.</w:t>
            </w:r>
          </w:p>
          <w:p w14:paraId="4BEFB96A" w14:textId="77777777" w:rsidR="000D35D1" w:rsidRPr="00FD54DD" w:rsidRDefault="000D35D1" w:rsidP="004D65C9">
            <w:pPr>
              <w:spacing w:after="0" w:line="240" w:lineRule="auto"/>
              <w:rPr>
                <w:rFonts w:eastAsia="Times New Roman" w:cstheme="minorHAnsi"/>
                <w:b/>
                <w:bCs/>
                <w:color w:val="000000"/>
                <w:lang w:eastAsia="hr-HR"/>
              </w:rPr>
            </w:pPr>
            <w:r w:rsidRPr="00FD54DD">
              <w:rPr>
                <w:rFonts w:eastAsia="Times New Roman" w:cstheme="minorHAnsi"/>
                <w:b/>
                <w:bCs/>
                <w:color w:val="000000"/>
                <w:lang w:eastAsia="hr-HR"/>
              </w:rPr>
              <w:t xml:space="preserve">Planirana sredstva pomoći  Općine </w:t>
            </w:r>
            <w:proofErr w:type="spellStart"/>
            <w:r w:rsidRPr="00FD54DD">
              <w:rPr>
                <w:rFonts w:eastAsia="Times New Roman" w:cstheme="minorHAnsi"/>
                <w:b/>
                <w:bCs/>
                <w:color w:val="000000"/>
                <w:lang w:eastAsia="hr-HR"/>
              </w:rPr>
              <w:t>Žakanje</w:t>
            </w:r>
            <w:proofErr w:type="spellEnd"/>
            <w:r w:rsidRPr="00FD54DD">
              <w:rPr>
                <w:rFonts w:eastAsia="Times New Roman" w:cstheme="minorHAnsi"/>
                <w:b/>
                <w:bCs/>
                <w:color w:val="000000"/>
                <w:lang w:eastAsia="hr-HR"/>
              </w:rPr>
              <w:t xml:space="preserve"> ostaju u planiranom iznosu za tri mjeseca poslovanja.</w:t>
            </w:r>
          </w:p>
          <w:p w14:paraId="46A8E9C7" w14:textId="77777777" w:rsidR="000D35D1" w:rsidRPr="00FD54DD" w:rsidRDefault="000D35D1" w:rsidP="004D65C9">
            <w:pPr>
              <w:spacing w:after="0" w:line="240" w:lineRule="auto"/>
              <w:rPr>
                <w:rFonts w:eastAsia="Times New Roman" w:cstheme="minorHAnsi"/>
                <w:b/>
                <w:bCs/>
                <w:color w:val="000000"/>
                <w:lang w:eastAsia="hr-HR"/>
              </w:rPr>
            </w:pPr>
          </w:p>
        </w:tc>
      </w:tr>
      <w:tr w:rsidR="000D35D1" w:rsidRPr="00FD54DD" w14:paraId="7F46D5DB" w14:textId="77777777" w:rsidTr="004D65C9">
        <w:trPr>
          <w:trHeight w:val="509"/>
        </w:trPr>
        <w:tc>
          <w:tcPr>
            <w:tcW w:w="9507" w:type="dxa"/>
            <w:gridSpan w:val="7"/>
            <w:vMerge/>
            <w:tcBorders>
              <w:top w:val="single" w:sz="4" w:space="0" w:color="auto"/>
              <w:left w:val="single" w:sz="4" w:space="0" w:color="auto"/>
              <w:bottom w:val="single" w:sz="4" w:space="0" w:color="auto"/>
              <w:right w:val="single" w:sz="4" w:space="0" w:color="auto"/>
            </w:tcBorders>
            <w:vAlign w:val="center"/>
            <w:hideMark/>
          </w:tcPr>
          <w:p w14:paraId="5747F9CB"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6C265AFF" w14:textId="77777777" w:rsidTr="004D65C9">
        <w:trPr>
          <w:trHeight w:val="561"/>
        </w:trPr>
        <w:tc>
          <w:tcPr>
            <w:tcW w:w="950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B872F17" w14:textId="77777777" w:rsidR="000D35D1" w:rsidRPr="00FD54DD" w:rsidRDefault="000D35D1" w:rsidP="004D65C9">
            <w:pPr>
              <w:spacing w:after="0" w:line="240" w:lineRule="auto"/>
              <w:rPr>
                <w:rFonts w:eastAsia="Times New Roman" w:cstheme="minorHAnsi"/>
                <w:color w:val="000000"/>
                <w:lang w:eastAsia="hr-HR"/>
              </w:rPr>
            </w:pPr>
            <w:r w:rsidRPr="00FD54DD">
              <w:rPr>
                <w:rFonts w:cstheme="minorHAnsi"/>
                <w:b/>
              </w:rPr>
              <w:t xml:space="preserve">                Pokazatelji rezultata (navesti pokazatelje na razini aktivnosti/projekta):</w:t>
            </w:r>
          </w:p>
        </w:tc>
      </w:tr>
      <w:tr w:rsidR="000D35D1" w:rsidRPr="00FD54DD" w14:paraId="7597BD8D" w14:textId="77777777" w:rsidTr="004D65C9">
        <w:trPr>
          <w:trHeight w:val="56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DDA15"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75240B67"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2D65BF8"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14:paraId="7492DBC8"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68BAF"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29851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5AE31533"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c>
          <w:tcPr>
            <w:tcW w:w="283" w:type="dxa"/>
            <w:tcBorders>
              <w:top w:val="single" w:sz="4" w:space="0" w:color="auto"/>
              <w:left w:val="nil"/>
              <w:bottom w:val="single" w:sz="4" w:space="0" w:color="auto"/>
              <w:right w:val="single" w:sz="4" w:space="0" w:color="auto"/>
            </w:tcBorders>
            <w:vAlign w:val="center"/>
          </w:tcPr>
          <w:p w14:paraId="54B12390" w14:textId="77777777" w:rsidR="000D35D1" w:rsidRPr="00FD54DD" w:rsidRDefault="000D35D1" w:rsidP="004D65C9">
            <w:pPr>
              <w:spacing w:after="0" w:line="240" w:lineRule="auto"/>
              <w:jc w:val="center"/>
              <w:rPr>
                <w:rFonts w:eastAsia="Times New Roman" w:cstheme="minorHAnsi"/>
                <w:color w:val="000000"/>
                <w:lang w:eastAsia="hr-HR"/>
              </w:rPr>
            </w:pPr>
          </w:p>
        </w:tc>
        <w:tc>
          <w:tcPr>
            <w:tcW w:w="293" w:type="dxa"/>
            <w:tcBorders>
              <w:top w:val="single" w:sz="4" w:space="0" w:color="auto"/>
              <w:left w:val="nil"/>
              <w:bottom w:val="single" w:sz="4" w:space="0" w:color="auto"/>
              <w:right w:val="single" w:sz="4" w:space="0" w:color="auto"/>
            </w:tcBorders>
            <w:vAlign w:val="center"/>
          </w:tcPr>
          <w:p w14:paraId="2AAE2394"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7606BB52" w14:textId="77777777" w:rsidTr="004D65C9">
        <w:trPr>
          <w:trHeight w:val="56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FD3CA"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Broj </w:t>
            </w:r>
            <w:proofErr w:type="spellStart"/>
            <w:r w:rsidRPr="00FD54DD">
              <w:rPr>
                <w:rFonts w:eastAsia="Times New Roman" w:cstheme="minorHAnsi"/>
                <w:color w:val="000000"/>
                <w:lang w:eastAsia="hr-HR"/>
              </w:rPr>
              <w:t>sufinanc</w:t>
            </w:r>
            <w:proofErr w:type="spellEnd"/>
            <w:r w:rsidRPr="00FD54DD">
              <w:rPr>
                <w:rFonts w:eastAsia="Times New Roman" w:cstheme="minorHAnsi"/>
                <w:color w:val="000000"/>
                <w:lang w:eastAsia="hr-HR"/>
              </w:rPr>
              <w:t>. Ulaganja  u DI</w:t>
            </w:r>
          </w:p>
          <w:p w14:paraId="667CD91A" w14:textId="77777777" w:rsidR="000D35D1" w:rsidRPr="00FD54DD" w:rsidRDefault="000D35D1" w:rsidP="004D65C9">
            <w:pPr>
              <w:spacing w:after="0" w:line="240" w:lineRule="auto"/>
              <w:jc w:val="center"/>
              <w:rPr>
                <w:rFonts w:eastAsia="Times New Roman" w:cstheme="minorHAnsi"/>
                <w:color w:val="000000"/>
                <w:lang w:eastAsia="hr-HR"/>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EA1A9CA"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 xml:space="preserve">Broj </w:t>
            </w:r>
            <w:proofErr w:type="spellStart"/>
            <w:r w:rsidRPr="00FD54DD">
              <w:rPr>
                <w:rFonts w:eastAsia="Times New Roman" w:cstheme="minorHAnsi"/>
                <w:color w:val="000000"/>
                <w:lang w:eastAsia="hr-HR"/>
              </w:rPr>
              <w:t>sufinanc</w:t>
            </w:r>
            <w:proofErr w:type="spellEnd"/>
            <w:r w:rsidRPr="00FD54DD">
              <w:rPr>
                <w:rFonts w:eastAsia="Times New Roman" w:cstheme="minorHAnsi"/>
                <w:color w:val="000000"/>
                <w:lang w:eastAsia="hr-HR"/>
              </w:rPr>
              <w:t>. Ulaganja  u DI</w:t>
            </w:r>
          </w:p>
          <w:p w14:paraId="7AFB8112" w14:textId="77777777" w:rsidR="000D35D1" w:rsidRPr="00FD54DD" w:rsidRDefault="000D35D1" w:rsidP="004D65C9">
            <w:pPr>
              <w:spacing w:after="0" w:line="240" w:lineRule="auto"/>
              <w:jc w:val="center"/>
              <w:rPr>
                <w:rFonts w:eastAsia="Times New Roman" w:cstheme="minorHAnsi"/>
                <w:color w:val="000000"/>
                <w:lang w:eastAsia="hr-HR"/>
              </w:rPr>
            </w:pPr>
          </w:p>
        </w:tc>
        <w:tc>
          <w:tcPr>
            <w:tcW w:w="1418" w:type="dxa"/>
            <w:tcBorders>
              <w:top w:val="single" w:sz="4" w:space="0" w:color="auto"/>
              <w:left w:val="nil"/>
              <w:bottom w:val="single" w:sz="4" w:space="0" w:color="auto"/>
              <w:right w:val="single" w:sz="4" w:space="0" w:color="auto"/>
            </w:tcBorders>
            <w:vAlign w:val="center"/>
          </w:tcPr>
          <w:p w14:paraId="1D9395D0"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Broj ulaganja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E71338"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D93032"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0</w:t>
            </w:r>
          </w:p>
        </w:tc>
        <w:tc>
          <w:tcPr>
            <w:tcW w:w="283" w:type="dxa"/>
            <w:tcBorders>
              <w:top w:val="single" w:sz="4" w:space="0" w:color="auto"/>
              <w:left w:val="nil"/>
              <w:bottom w:val="single" w:sz="4" w:space="0" w:color="auto"/>
              <w:right w:val="single" w:sz="4" w:space="0" w:color="auto"/>
            </w:tcBorders>
            <w:vAlign w:val="center"/>
          </w:tcPr>
          <w:p w14:paraId="1F1ADABD" w14:textId="77777777" w:rsidR="000D35D1" w:rsidRPr="00FD54DD" w:rsidRDefault="000D35D1" w:rsidP="004D65C9">
            <w:pPr>
              <w:spacing w:after="0" w:line="240" w:lineRule="auto"/>
              <w:jc w:val="center"/>
              <w:rPr>
                <w:rFonts w:eastAsia="Times New Roman" w:cstheme="minorHAnsi"/>
                <w:color w:val="000000"/>
                <w:lang w:eastAsia="hr-HR"/>
              </w:rPr>
            </w:pPr>
          </w:p>
        </w:tc>
        <w:tc>
          <w:tcPr>
            <w:tcW w:w="293" w:type="dxa"/>
            <w:tcBorders>
              <w:top w:val="single" w:sz="4" w:space="0" w:color="auto"/>
              <w:left w:val="nil"/>
              <w:bottom w:val="single" w:sz="4" w:space="0" w:color="auto"/>
              <w:right w:val="single" w:sz="4" w:space="0" w:color="auto"/>
            </w:tcBorders>
            <w:vAlign w:val="center"/>
          </w:tcPr>
          <w:p w14:paraId="64463FB4"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08C4F500" w14:textId="77777777" w:rsidTr="004D65C9">
        <w:trPr>
          <w:trHeight w:val="28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B4D3E4F" w14:textId="77777777" w:rsidR="000D35D1" w:rsidRPr="00FD54DD" w:rsidRDefault="000D35D1" w:rsidP="004D65C9">
            <w:pPr>
              <w:spacing w:after="0" w:line="240" w:lineRule="auto"/>
              <w:rPr>
                <w:rFonts w:eastAsia="Times New Roman" w:cstheme="minorHAnsi"/>
                <w:color w:val="000000"/>
                <w:lang w:eastAsia="hr-HR"/>
              </w:rPr>
            </w:pPr>
            <w:r w:rsidRPr="00FD54DD">
              <w:rPr>
                <w:rFonts w:cstheme="minorHAnsi"/>
              </w:rPr>
              <w:t xml:space="preserve">Isplata stimulacije dr. u Ordinaciji </w:t>
            </w:r>
            <w:proofErr w:type="spellStart"/>
            <w:r w:rsidRPr="00FD54DD">
              <w:rPr>
                <w:rFonts w:cstheme="minorHAnsi"/>
              </w:rPr>
              <w:t>Žakanje</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C50E9" w14:textId="77777777" w:rsidR="000D35D1" w:rsidRPr="00FD54DD" w:rsidRDefault="000D35D1" w:rsidP="004D65C9">
            <w:pPr>
              <w:spacing w:after="0" w:line="240" w:lineRule="auto"/>
              <w:rPr>
                <w:rFonts w:eastAsia="Times New Roman" w:cstheme="minorHAnsi"/>
                <w:color w:val="000000"/>
                <w:lang w:eastAsia="hr-HR"/>
              </w:rPr>
            </w:pPr>
            <w:r w:rsidRPr="00FD54DD">
              <w:rPr>
                <w:rFonts w:cstheme="minorHAnsi"/>
              </w:rPr>
              <w:t xml:space="preserve">Sufinanciranje plaće za deficit. Zanimanja </w:t>
            </w:r>
          </w:p>
        </w:tc>
        <w:tc>
          <w:tcPr>
            <w:tcW w:w="1418" w:type="dxa"/>
            <w:tcBorders>
              <w:top w:val="single" w:sz="4" w:space="0" w:color="auto"/>
              <w:left w:val="single" w:sz="4" w:space="0" w:color="auto"/>
              <w:bottom w:val="single" w:sz="4" w:space="0" w:color="auto"/>
              <w:right w:val="single" w:sz="4" w:space="0" w:color="auto"/>
            </w:tcBorders>
          </w:tcPr>
          <w:p w14:paraId="3998F05C" w14:textId="77777777" w:rsidR="000D35D1" w:rsidRPr="00FD54DD" w:rsidRDefault="000D35D1" w:rsidP="004D65C9">
            <w:pPr>
              <w:rPr>
                <w:rFonts w:eastAsia="Times New Roman" w:cstheme="minorHAnsi"/>
                <w:lang w:eastAsia="hr-HR"/>
              </w:rPr>
            </w:pPr>
            <w:r w:rsidRPr="00FD54DD">
              <w:rPr>
                <w:rFonts w:cstheme="minorHAnsi"/>
                <w:b/>
              </w:rPr>
              <w:t>Broj isplata 10-12-2024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9BA9C"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   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688CD90"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3</w:t>
            </w:r>
          </w:p>
        </w:tc>
        <w:tc>
          <w:tcPr>
            <w:tcW w:w="283" w:type="dxa"/>
            <w:tcBorders>
              <w:top w:val="single" w:sz="4" w:space="0" w:color="auto"/>
              <w:left w:val="nil"/>
              <w:bottom w:val="single" w:sz="4" w:space="0" w:color="auto"/>
              <w:right w:val="single" w:sz="4" w:space="0" w:color="auto"/>
            </w:tcBorders>
            <w:vAlign w:val="bottom"/>
          </w:tcPr>
          <w:p w14:paraId="1942CD74" w14:textId="77777777" w:rsidR="000D35D1" w:rsidRPr="00FD54DD" w:rsidRDefault="000D35D1" w:rsidP="004D65C9">
            <w:pPr>
              <w:spacing w:after="0" w:line="240" w:lineRule="auto"/>
              <w:rPr>
                <w:rFonts w:eastAsia="Times New Roman" w:cstheme="minorHAnsi"/>
                <w:color w:val="000000"/>
                <w:lang w:eastAsia="hr-HR"/>
              </w:rPr>
            </w:pPr>
          </w:p>
        </w:tc>
        <w:tc>
          <w:tcPr>
            <w:tcW w:w="293" w:type="dxa"/>
            <w:tcBorders>
              <w:top w:val="nil"/>
              <w:left w:val="nil"/>
              <w:bottom w:val="single" w:sz="4" w:space="0" w:color="auto"/>
              <w:right w:val="single" w:sz="4" w:space="0" w:color="auto"/>
            </w:tcBorders>
          </w:tcPr>
          <w:p w14:paraId="32D0A133" w14:textId="77777777" w:rsidR="000D35D1" w:rsidRPr="00FD54DD" w:rsidRDefault="000D35D1" w:rsidP="004D65C9">
            <w:pPr>
              <w:spacing w:after="0" w:line="240" w:lineRule="auto"/>
              <w:rPr>
                <w:rFonts w:eastAsia="Times New Roman" w:cstheme="minorHAnsi"/>
                <w:color w:val="000000"/>
                <w:lang w:eastAsia="hr-HR"/>
              </w:rPr>
            </w:pPr>
          </w:p>
        </w:tc>
      </w:tr>
    </w:tbl>
    <w:p w14:paraId="06F7C1D1" w14:textId="77777777" w:rsidR="000D35D1" w:rsidRPr="00FD54DD" w:rsidRDefault="000D35D1" w:rsidP="000D35D1">
      <w:pPr>
        <w:rPr>
          <w:rFonts w:cstheme="minorHAnsi"/>
        </w:rPr>
      </w:pPr>
    </w:p>
    <w:p w14:paraId="69D326F8" w14:textId="77777777" w:rsidR="000D35D1" w:rsidRPr="00FD54DD" w:rsidRDefault="000D35D1" w:rsidP="000D35D1">
      <w:pPr>
        <w:pBdr>
          <w:bottom w:val="single" w:sz="4" w:space="1" w:color="auto"/>
        </w:pBdr>
        <w:spacing w:after="0" w:line="240" w:lineRule="auto"/>
        <w:rPr>
          <w:rFonts w:cstheme="minorHAnsi"/>
          <w:b/>
          <w:color w:val="365F91" w:themeColor="accent1" w:themeShade="BF"/>
        </w:rPr>
      </w:pPr>
      <w:r w:rsidRPr="00FD54DD">
        <w:rPr>
          <w:rFonts w:cstheme="minorHAnsi"/>
          <w:b/>
          <w:color w:val="365F91" w:themeColor="accent1" w:themeShade="BF"/>
        </w:rPr>
        <w:t>ŠIFRA I NAZIV PROGRAMA: PROGRAM 156 – POMOĆI-FOND EU KORISNICI</w:t>
      </w:r>
    </w:p>
    <w:p w14:paraId="648AF333" w14:textId="77777777" w:rsidR="000D35D1" w:rsidRPr="00FD54DD" w:rsidRDefault="000D35D1" w:rsidP="000D35D1">
      <w:pPr>
        <w:spacing w:after="0" w:line="240" w:lineRule="auto"/>
        <w:rPr>
          <w:rFonts w:cstheme="minorHAnsi"/>
          <w:b/>
        </w:rPr>
      </w:pPr>
    </w:p>
    <w:p w14:paraId="41A0D613" w14:textId="77777777" w:rsidR="000D35D1" w:rsidRPr="00FD54DD" w:rsidRDefault="000D35D1" w:rsidP="000D35D1">
      <w:pPr>
        <w:shd w:val="clear" w:color="auto" w:fill="FFFFFF"/>
        <w:suppressAutoHyphens/>
        <w:snapToGrid w:val="0"/>
        <w:spacing w:after="0" w:line="100" w:lineRule="atLeast"/>
        <w:ind w:left="225" w:right="345"/>
        <w:jc w:val="both"/>
        <w:rPr>
          <w:rFonts w:cstheme="minorHAnsi"/>
          <w:b/>
        </w:rPr>
      </w:pPr>
      <w:r w:rsidRPr="00FD54DD">
        <w:rPr>
          <w:rFonts w:cstheme="minorHAnsi"/>
          <w:b/>
        </w:rPr>
        <w:t xml:space="preserve">SVRHA PROGRAMA: </w:t>
      </w:r>
    </w:p>
    <w:p w14:paraId="52417BFB" w14:textId="77777777" w:rsidR="000D35D1" w:rsidRPr="00FD54DD" w:rsidRDefault="000D35D1" w:rsidP="000D35D1">
      <w:pPr>
        <w:shd w:val="clear" w:color="auto" w:fill="FFFFFF"/>
        <w:suppressAutoHyphens/>
        <w:snapToGrid w:val="0"/>
        <w:spacing w:after="0" w:line="100" w:lineRule="atLeast"/>
        <w:ind w:left="225" w:right="345"/>
        <w:jc w:val="both"/>
        <w:rPr>
          <w:rFonts w:eastAsia="Times New Roman" w:cstheme="minorHAnsi"/>
          <w:color w:val="000000"/>
          <w:lang w:eastAsia="ar-SA"/>
        </w:rPr>
      </w:pPr>
      <w:r w:rsidRPr="00FD54DD">
        <w:rPr>
          <w:rFonts w:eastAsia="Times New Roman" w:cstheme="minorHAnsi"/>
          <w:color w:val="000000"/>
          <w:lang w:eastAsia="ar-SA"/>
        </w:rPr>
        <w:t>Svrha ovog programa  je namjenskim sredstvima iz izvora EU  poboljšati pristup primarnoj  zdravstvenoj zaštiti u manje atraktivnim , depriviranim manje dostupnim područjima koje pokriva zdravstvenom skrbi Dom zdravlja Ozalj  kroz povećanje broja specijalista obiteljske medicine . Dugoročno će se poboljšati kvaliteta zdravstvene mreže na ovom području , smanjiti upućivanje pacijenata  na više razine i u bolnice i povećati učinkovitost pružanja usluga  na primarnoj razini.</w:t>
      </w:r>
    </w:p>
    <w:p w14:paraId="353E274C" w14:textId="77777777" w:rsidR="000D35D1" w:rsidRPr="00FD54DD" w:rsidRDefault="000D35D1" w:rsidP="000D35D1">
      <w:pPr>
        <w:spacing w:after="0" w:line="240" w:lineRule="auto"/>
        <w:rPr>
          <w:rFonts w:cstheme="minorHAnsi"/>
          <w:b/>
        </w:rPr>
      </w:pPr>
    </w:p>
    <w:p w14:paraId="2C7663A8" w14:textId="77777777" w:rsidR="000D35D1" w:rsidRPr="00FD54DD" w:rsidRDefault="000D35D1" w:rsidP="000D35D1">
      <w:pPr>
        <w:spacing w:after="0" w:line="240" w:lineRule="auto"/>
        <w:rPr>
          <w:rFonts w:cstheme="minorHAnsi"/>
          <w:b/>
        </w:rPr>
      </w:pPr>
      <w:r w:rsidRPr="00FD54DD">
        <w:rPr>
          <w:rFonts w:cstheme="minorHAnsi"/>
          <w:b/>
        </w:rPr>
        <w:t xml:space="preserve">POVEZANOST PROGRAMA SA STRATEŠKIM DOKUMENTIMA I GODIŠNJIM PLANOM RADA: </w:t>
      </w:r>
      <w:r w:rsidRPr="00FD54DD">
        <w:rPr>
          <w:rFonts w:eastAsia="Times New Roman" w:cstheme="minorHAnsi"/>
          <w:color w:val="000000"/>
          <w:lang w:eastAsia="ar-SA"/>
        </w:rPr>
        <w:t xml:space="preserve">Svrha je planski , iz drugih izvora  ulagati u specijalističko usavršavanje doktora obiteljske medicine . Rezultat ove aktivnosti biti će povećanje broja  specijalista obiteljske medicine  koji će rezultirati boljim pristupom i većom učinkovitosti u pružanju usluga  u primarnoj zdravstvenoj zaštiti. </w:t>
      </w:r>
    </w:p>
    <w:p w14:paraId="54D9DDBA" w14:textId="77777777" w:rsidR="000D35D1" w:rsidRPr="00FD54DD" w:rsidRDefault="000D35D1" w:rsidP="000D35D1">
      <w:pPr>
        <w:spacing w:after="0" w:line="240" w:lineRule="auto"/>
        <w:rPr>
          <w:rFonts w:cstheme="minorHAnsi"/>
          <w:i/>
        </w:rPr>
      </w:pPr>
      <w:r w:rsidRPr="00FD54DD">
        <w:rPr>
          <w:rFonts w:cstheme="minorHAnsi"/>
          <w:b/>
        </w:rPr>
        <w:t xml:space="preserve">ZAKONSKE I DRUGE PODLOGE NA KOJIMA SE PROGRAM ZASNIVA: </w:t>
      </w:r>
    </w:p>
    <w:p w14:paraId="451BFD2A" w14:textId="77777777" w:rsidR="000D35D1" w:rsidRPr="00FD54DD" w:rsidRDefault="000D35D1" w:rsidP="000D35D1">
      <w:pPr>
        <w:suppressAutoHyphens/>
        <w:autoSpaceDE w:val="0"/>
        <w:snapToGrid w:val="0"/>
        <w:spacing w:after="0" w:line="100" w:lineRule="atLeast"/>
        <w:rPr>
          <w:rFonts w:cstheme="minorHAnsi"/>
          <w:bCs/>
          <w:lang w:eastAsia="ar-SA"/>
        </w:rPr>
      </w:pPr>
      <w:r w:rsidRPr="00FD54DD">
        <w:rPr>
          <w:rFonts w:cstheme="minorHAnsi"/>
          <w:bCs/>
          <w:lang w:eastAsia="ar-SA"/>
        </w:rPr>
        <w:t>Program  Nacionalnog plana oporavka i otpornosti 2021.-2026.  u okviru komponente  „Jačanje otpornosti zdravstvenog sustava“ ;  Plan specijalizacija Doma zdravlja Ozalj za 2024- 2025.-2026  godinu.</w:t>
      </w:r>
    </w:p>
    <w:p w14:paraId="5DCC10DE" w14:textId="77777777" w:rsidR="000D35D1" w:rsidRPr="00FD54DD" w:rsidRDefault="000D35D1" w:rsidP="000D35D1">
      <w:pPr>
        <w:spacing w:after="0" w:line="240" w:lineRule="auto"/>
        <w:rPr>
          <w:rFonts w:cstheme="minorHAnsi"/>
          <w:b/>
        </w:rPr>
      </w:pPr>
      <w:r w:rsidRPr="00FD54DD">
        <w:rPr>
          <w:rFonts w:cstheme="minorHAnsi"/>
          <w:b/>
        </w:rPr>
        <w:t xml:space="preserve">ISHODIŠTE I POKAZATELJI NA KOJIMA SE ZASNIVAJU IZRAČUNI I OCJENE POTREBNIH SREDSTAVA ZA PROVOĐENJE PROGRAMA: </w:t>
      </w:r>
    </w:p>
    <w:p w14:paraId="78B001F7" w14:textId="77777777" w:rsidR="000D35D1" w:rsidRPr="00FD54DD" w:rsidRDefault="000D35D1" w:rsidP="000D35D1">
      <w:pPr>
        <w:spacing w:after="0" w:line="240" w:lineRule="auto"/>
        <w:rPr>
          <w:rFonts w:cstheme="minorHAnsi"/>
        </w:rPr>
      </w:pPr>
      <w:r w:rsidRPr="00FD54DD">
        <w:rPr>
          <w:rFonts w:cstheme="minorHAnsi"/>
          <w:lang w:eastAsia="ar-SA"/>
        </w:rPr>
        <w:t>Projektna dokumentacija : Prijavni obrazac  - elementi projekta i proračun  projekta s analizom  troškova , izračun svih prihvatljivih  troškova od ukupnog iznosa programa za period od 4 godine za 5 specijalizantica.</w:t>
      </w:r>
    </w:p>
    <w:p w14:paraId="13486176" w14:textId="77777777" w:rsidR="000D35D1" w:rsidRPr="00FD54DD" w:rsidRDefault="000D35D1" w:rsidP="000D35D1">
      <w:pPr>
        <w:shd w:val="clear" w:color="auto" w:fill="FFFFFF"/>
        <w:suppressAutoHyphens/>
        <w:spacing w:after="0" w:line="100" w:lineRule="atLeast"/>
        <w:ind w:right="230"/>
        <w:rPr>
          <w:rFonts w:eastAsia="Times New Roman" w:cstheme="minorHAnsi"/>
          <w:color w:val="000000"/>
          <w:lang w:eastAsia="ar-SA"/>
        </w:rPr>
      </w:pPr>
      <w:r w:rsidRPr="00FD54DD">
        <w:rPr>
          <w:rFonts w:eastAsia="Times New Roman" w:cstheme="minorHAnsi"/>
          <w:color w:val="000000"/>
          <w:lang w:eastAsia="ar-SA"/>
        </w:rPr>
        <w:t>U 2024. godini  iz ovog Programa -aktivnosti financirati će se uz prvobitno  planirane četiri  specijalizacije još jedna nova specijalizacija iz opće medicine za koju je ugovaranje u tijeku  zbog čega je došlo do povećanja planiranog iznosa po ovom Rebalansu.</w:t>
      </w:r>
    </w:p>
    <w:p w14:paraId="5ACFA1BD" w14:textId="77777777" w:rsidR="000D35D1" w:rsidRPr="00FD54DD" w:rsidRDefault="000D35D1" w:rsidP="000D35D1">
      <w:pPr>
        <w:spacing w:after="0" w:line="240" w:lineRule="auto"/>
        <w:rPr>
          <w:rFonts w:cstheme="minorHAnsi"/>
        </w:rPr>
      </w:pPr>
      <w:r w:rsidRPr="00FD54DD">
        <w:rPr>
          <w:rFonts w:cstheme="minorHAnsi"/>
          <w:b/>
        </w:rPr>
        <w:t xml:space="preserve">IZVJEŠTAJ O POSTIGNUTIM CILJEVIMA I REZULTATIMA PROGRAMA TEMELJENIM NA POKAZATELJIMA USPJEŠNOSTI U PRETHODNOJ GODINI: </w:t>
      </w:r>
    </w:p>
    <w:p w14:paraId="6A7CC080" w14:textId="77777777" w:rsidR="000D35D1" w:rsidRPr="00FD54DD" w:rsidRDefault="000D35D1" w:rsidP="000D35D1">
      <w:pPr>
        <w:shd w:val="clear" w:color="auto" w:fill="FFFFFF"/>
        <w:suppressAutoHyphens/>
        <w:spacing w:after="0" w:line="100" w:lineRule="atLeast"/>
        <w:ind w:right="230"/>
        <w:rPr>
          <w:rFonts w:eastAsia="Times New Roman" w:cstheme="minorHAnsi"/>
          <w:color w:val="000000"/>
          <w:lang w:eastAsia="ar-SA"/>
        </w:rPr>
      </w:pPr>
      <w:r w:rsidRPr="00FD54DD">
        <w:rPr>
          <w:rFonts w:eastAsia="Times New Roman" w:cstheme="minorHAnsi"/>
          <w:color w:val="000000"/>
          <w:lang w:eastAsia="ar-SA"/>
        </w:rPr>
        <w:lastRenderedPageBreak/>
        <w:t xml:space="preserve">U 2023. godini  završena je  jedna specijalizacija iz opće medicine za doktoricu koja je započela specijalizaciju 2018. godine . Od siječnja 2023. godine u tijeku su još četiri specijalizacije – dvije iz opće medicine, jedna iz fizikalne medicine i jedna iz ginekologije. </w:t>
      </w:r>
    </w:p>
    <w:p w14:paraId="4EF1DD78" w14:textId="77777777" w:rsidR="000D35D1" w:rsidRPr="00FD54DD" w:rsidRDefault="000D35D1" w:rsidP="000D35D1">
      <w:pPr>
        <w:shd w:val="clear" w:color="auto" w:fill="FFFFFF"/>
        <w:suppressAutoHyphens/>
        <w:spacing w:after="0" w:line="100" w:lineRule="atLeast"/>
        <w:ind w:left="160" w:right="230"/>
        <w:rPr>
          <w:rFonts w:cstheme="minorHAnsi"/>
        </w:rPr>
      </w:pPr>
      <w:r w:rsidRPr="00FD54DD">
        <w:rPr>
          <w:rFonts w:eastAsia="Times New Roman" w:cstheme="minorHAnsi"/>
          <w:b/>
          <w:bCs/>
          <w:color w:val="000000"/>
          <w:lang w:eastAsia="ar-SA"/>
        </w:rPr>
        <w:t>Zadani ciljevi po ovoj aktivnosti – ulaganje u specijalističko usavršavanje doktora medicine ostvaruju se prema Planu.</w:t>
      </w:r>
    </w:p>
    <w:p w14:paraId="2FCA1ECF" w14:textId="77777777" w:rsidR="000D35D1" w:rsidRPr="00FD54DD" w:rsidRDefault="000D35D1" w:rsidP="000D35D1">
      <w:pPr>
        <w:spacing w:after="0" w:line="240" w:lineRule="auto"/>
        <w:rPr>
          <w:rFonts w:cstheme="minorHAnsi"/>
          <w:b/>
        </w:rPr>
      </w:pPr>
    </w:p>
    <w:p w14:paraId="780CB959" w14:textId="77777777" w:rsidR="000D35D1" w:rsidRPr="00FD54DD" w:rsidRDefault="000D35D1" w:rsidP="000D35D1">
      <w:pPr>
        <w:spacing w:after="0" w:line="240" w:lineRule="auto"/>
        <w:rPr>
          <w:rFonts w:cstheme="minorHAnsi"/>
          <w:b/>
        </w:rPr>
      </w:pPr>
      <w:r w:rsidRPr="00FD54DD">
        <w:rPr>
          <w:rFonts w:cstheme="minorHAnsi"/>
          <w:b/>
        </w:rPr>
        <w:t xml:space="preserve">POKAZATELJI USPJEŠNOSTI PROGRAMA: </w:t>
      </w:r>
    </w:p>
    <w:p w14:paraId="1B2F767B" w14:textId="77777777" w:rsidR="000D35D1" w:rsidRPr="00FD54DD" w:rsidRDefault="000D35D1" w:rsidP="000D35D1">
      <w:pPr>
        <w:spacing w:after="0" w:line="240" w:lineRule="auto"/>
        <w:rPr>
          <w:rFonts w:cstheme="minorHAnsi"/>
          <w:b/>
        </w:rPr>
      </w:pPr>
    </w:p>
    <w:tbl>
      <w:tblPr>
        <w:tblStyle w:val="Reetkatablice"/>
        <w:tblW w:w="9209" w:type="dxa"/>
        <w:tblLayout w:type="fixed"/>
        <w:tblLook w:val="04A0" w:firstRow="1" w:lastRow="0" w:firstColumn="1" w:lastColumn="0" w:noHBand="0" w:noVBand="1"/>
      </w:tblPr>
      <w:tblGrid>
        <w:gridCol w:w="1271"/>
        <w:gridCol w:w="2856"/>
        <w:gridCol w:w="1255"/>
        <w:gridCol w:w="1843"/>
        <w:gridCol w:w="1984"/>
      </w:tblGrid>
      <w:tr w:rsidR="000D35D1" w:rsidRPr="00FD54DD" w14:paraId="1609930A" w14:textId="77777777" w:rsidTr="004D65C9">
        <w:trPr>
          <w:trHeight w:val="634"/>
        </w:trPr>
        <w:tc>
          <w:tcPr>
            <w:tcW w:w="1271" w:type="dxa"/>
            <w:vAlign w:val="center"/>
          </w:tcPr>
          <w:p w14:paraId="06E11CF0" w14:textId="77777777" w:rsidR="000D35D1" w:rsidRPr="00FD54DD" w:rsidRDefault="000D35D1" w:rsidP="004D65C9">
            <w:pPr>
              <w:jc w:val="center"/>
              <w:rPr>
                <w:rFonts w:cstheme="minorHAnsi"/>
                <w:b/>
              </w:rPr>
            </w:pPr>
            <w:r w:rsidRPr="00FD54DD">
              <w:rPr>
                <w:rFonts w:cstheme="minorHAnsi"/>
                <w:b/>
              </w:rPr>
              <w:t>Pokazatelj uspješnosti</w:t>
            </w:r>
          </w:p>
        </w:tc>
        <w:tc>
          <w:tcPr>
            <w:tcW w:w="2856" w:type="dxa"/>
            <w:vAlign w:val="center"/>
          </w:tcPr>
          <w:p w14:paraId="051FC4E9" w14:textId="77777777" w:rsidR="000D35D1" w:rsidRPr="00FD54DD" w:rsidRDefault="000D35D1" w:rsidP="004D65C9">
            <w:pPr>
              <w:jc w:val="center"/>
              <w:rPr>
                <w:rFonts w:cstheme="minorHAnsi"/>
                <w:b/>
              </w:rPr>
            </w:pPr>
            <w:r w:rsidRPr="00FD54DD">
              <w:rPr>
                <w:rFonts w:cstheme="minorHAnsi"/>
                <w:b/>
              </w:rPr>
              <w:t>Definicija</w:t>
            </w:r>
          </w:p>
        </w:tc>
        <w:tc>
          <w:tcPr>
            <w:tcW w:w="1255" w:type="dxa"/>
            <w:vAlign w:val="center"/>
          </w:tcPr>
          <w:p w14:paraId="2ED1C815" w14:textId="77777777" w:rsidR="000D35D1" w:rsidRPr="00FD54DD" w:rsidRDefault="000D35D1" w:rsidP="004D65C9">
            <w:pPr>
              <w:jc w:val="center"/>
              <w:rPr>
                <w:rFonts w:cstheme="minorHAnsi"/>
                <w:b/>
              </w:rPr>
            </w:pPr>
            <w:r w:rsidRPr="00FD54DD">
              <w:rPr>
                <w:rFonts w:cstheme="minorHAnsi"/>
                <w:b/>
              </w:rPr>
              <w:t>Jedinica</w:t>
            </w:r>
          </w:p>
        </w:tc>
        <w:tc>
          <w:tcPr>
            <w:tcW w:w="1843" w:type="dxa"/>
            <w:vAlign w:val="center"/>
          </w:tcPr>
          <w:p w14:paraId="40F59243" w14:textId="77777777" w:rsidR="000D35D1" w:rsidRPr="00FD54DD" w:rsidRDefault="000D35D1" w:rsidP="004D65C9">
            <w:pPr>
              <w:jc w:val="center"/>
              <w:rPr>
                <w:rFonts w:cstheme="minorHAnsi"/>
                <w:b/>
              </w:rPr>
            </w:pPr>
            <w:r w:rsidRPr="00FD54DD">
              <w:rPr>
                <w:rFonts w:cstheme="minorHAnsi"/>
                <w:b/>
              </w:rPr>
              <w:t>Polazna vrijednost 2024</w:t>
            </w:r>
          </w:p>
        </w:tc>
        <w:tc>
          <w:tcPr>
            <w:tcW w:w="1984" w:type="dxa"/>
            <w:vAlign w:val="center"/>
          </w:tcPr>
          <w:p w14:paraId="27F8FCDE" w14:textId="77777777" w:rsidR="000D35D1" w:rsidRPr="00FD54DD" w:rsidRDefault="000D35D1" w:rsidP="004D65C9">
            <w:pPr>
              <w:jc w:val="center"/>
              <w:rPr>
                <w:rFonts w:cstheme="minorHAnsi"/>
                <w:b/>
              </w:rPr>
            </w:pPr>
            <w:r w:rsidRPr="00FD54DD">
              <w:rPr>
                <w:rFonts w:cstheme="minorHAnsi"/>
                <w:b/>
              </w:rPr>
              <w:t>Ciljana vrijednost 2024.</w:t>
            </w:r>
          </w:p>
        </w:tc>
      </w:tr>
      <w:tr w:rsidR="000D35D1" w:rsidRPr="00FD54DD" w14:paraId="10D87E52" w14:textId="77777777" w:rsidTr="004D65C9">
        <w:trPr>
          <w:trHeight w:val="207"/>
        </w:trPr>
        <w:tc>
          <w:tcPr>
            <w:tcW w:w="1271" w:type="dxa"/>
          </w:tcPr>
          <w:p w14:paraId="085A9791" w14:textId="77777777" w:rsidR="000D35D1" w:rsidRPr="00FD54DD" w:rsidRDefault="000D35D1" w:rsidP="004D65C9">
            <w:pPr>
              <w:rPr>
                <w:rFonts w:cstheme="minorHAnsi"/>
              </w:rPr>
            </w:pPr>
            <w:r w:rsidRPr="00FD54DD">
              <w:rPr>
                <w:rFonts w:cstheme="minorHAnsi"/>
              </w:rPr>
              <w:t>Broj specijalizacija</w:t>
            </w:r>
          </w:p>
        </w:tc>
        <w:tc>
          <w:tcPr>
            <w:tcW w:w="2856" w:type="dxa"/>
          </w:tcPr>
          <w:p w14:paraId="16753A3E" w14:textId="77777777" w:rsidR="000D35D1" w:rsidRPr="00FD54DD" w:rsidRDefault="000D35D1" w:rsidP="004D65C9">
            <w:pPr>
              <w:rPr>
                <w:rFonts w:cstheme="minorHAnsi"/>
              </w:rPr>
            </w:pPr>
            <w:r w:rsidRPr="00FD54DD">
              <w:rPr>
                <w:rFonts w:cstheme="minorHAnsi"/>
              </w:rPr>
              <w:t>Broj specijalizacija – u tijeku i planiranih</w:t>
            </w:r>
          </w:p>
        </w:tc>
        <w:tc>
          <w:tcPr>
            <w:tcW w:w="1255" w:type="dxa"/>
          </w:tcPr>
          <w:p w14:paraId="2A482894" w14:textId="77777777" w:rsidR="000D35D1" w:rsidRPr="00FD54DD" w:rsidRDefault="000D35D1" w:rsidP="004D65C9">
            <w:pPr>
              <w:jc w:val="center"/>
              <w:rPr>
                <w:rFonts w:cstheme="minorHAnsi"/>
                <w:b/>
              </w:rPr>
            </w:pPr>
            <w:r w:rsidRPr="00FD54DD">
              <w:rPr>
                <w:rFonts w:cstheme="minorHAnsi"/>
                <w:b/>
              </w:rPr>
              <w:t>Broj specijalizanata</w:t>
            </w:r>
          </w:p>
        </w:tc>
        <w:tc>
          <w:tcPr>
            <w:tcW w:w="1843" w:type="dxa"/>
          </w:tcPr>
          <w:p w14:paraId="2D497741" w14:textId="77777777" w:rsidR="000D35D1" w:rsidRPr="00FD54DD" w:rsidRDefault="000D35D1" w:rsidP="004D65C9">
            <w:pPr>
              <w:jc w:val="right"/>
              <w:rPr>
                <w:rFonts w:cstheme="minorHAnsi"/>
                <w:b/>
              </w:rPr>
            </w:pPr>
          </w:p>
          <w:p w14:paraId="7670C902" w14:textId="77777777" w:rsidR="000D35D1" w:rsidRPr="00FD54DD" w:rsidRDefault="000D35D1" w:rsidP="004D65C9">
            <w:pPr>
              <w:jc w:val="right"/>
              <w:rPr>
                <w:rFonts w:cstheme="minorHAnsi"/>
                <w:b/>
              </w:rPr>
            </w:pPr>
            <w:r w:rsidRPr="00FD54DD">
              <w:rPr>
                <w:rFonts w:cstheme="minorHAnsi"/>
                <w:b/>
              </w:rPr>
              <w:t>4</w:t>
            </w:r>
          </w:p>
        </w:tc>
        <w:tc>
          <w:tcPr>
            <w:tcW w:w="1984" w:type="dxa"/>
          </w:tcPr>
          <w:p w14:paraId="5FDC4E1B" w14:textId="77777777" w:rsidR="000D35D1" w:rsidRPr="00FD54DD" w:rsidRDefault="000D35D1" w:rsidP="004D65C9">
            <w:pPr>
              <w:jc w:val="right"/>
              <w:rPr>
                <w:rFonts w:cstheme="minorHAnsi"/>
                <w:b/>
              </w:rPr>
            </w:pPr>
          </w:p>
          <w:p w14:paraId="21AD4FBB" w14:textId="77777777" w:rsidR="000D35D1" w:rsidRPr="00FD54DD" w:rsidRDefault="000D35D1" w:rsidP="004D65C9">
            <w:pPr>
              <w:jc w:val="right"/>
              <w:rPr>
                <w:rFonts w:cstheme="minorHAnsi"/>
                <w:b/>
              </w:rPr>
            </w:pPr>
            <w:r w:rsidRPr="00FD54DD">
              <w:rPr>
                <w:rFonts w:cstheme="minorHAnsi"/>
                <w:b/>
              </w:rPr>
              <w:t>4</w:t>
            </w:r>
          </w:p>
        </w:tc>
      </w:tr>
      <w:tr w:rsidR="000D35D1" w:rsidRPr="00FD54DD" w14:paraId="0FF7536B" w14:textId="77777777" w:rsidTr="004D65C9">
        <w:trPr>
          <w:trHeight w:val="70"/>
        </w:trPr>
        <w:tc>
          <w:tcPr>
            <w:tcW w:w="1271" w:type="dxa"/>
          </w:tcPr>
          <w:p w14:paraId="5C72CAE8" w14:textId="77777777" w:rsidR="000D35D1" w:rsidRPr="00FD54DD" w:rsidRDefault="000D35D1" w:rsidP="004D65C9">
            <w:pPr>
              <w:rPr>
                <w:rFonts w:cstheme="minorHAnsi"/>
              </w:rPr>
            </w:pPr>
          </w:p>
        </w:tc>
        <w:tc>
          <w:tcPr>
            <w:tcW w:w="2856" w:type="dxa"/>
          </w:tcPr>
          <w:p w14:paraId="3ADF0C2F" w14:textId="77777777" w:rsidR="000D35D1" w:rsidRPr="00FD54DD" w:rsidRDefault="000D35D1" w:rsidP="004D65C9">
            <w:pPr>
              <w:rPr>
                <w:rFonts w:cstheme="minorHAnsi"/>
              </w:rPr>
            </w:pPr>
          </w:p>
        </w:tc>
        <w:tc>
          <w:tcPr>
            <w:tcW w:w="1255" w:type="dxa"/>
          </w:tcPr>
          <w:p w14:paraId="19E3421D" w14:textId="77777777" w:rsidR="000D35D1" w:rsidRPr="00FD54DD" w:rsidRDefault="000D35D1" w:rsidP="004D65C9">
            <w:pPr>
              <w:jc w:val="center"/>
              <w:rPr>
                <w:rFonts w:cstheme="minorHAnsi"/>
                <w:b/>
              </w:rPr>
            </w:pPr>
          </w:p>
        </w:tc>
        <w:tc>
          <w:tcPr>
            <w:tcW w:w="1843" w:type="dxa"/>
          </w:tcPr>
          <w:p w14:paraId="3E6C209C" w14:textId="77777777" w:rsidR="000D35D1" w:rsidRPr="00FD54DD" w:rsidRDefault="000D35D1" w:rsidP="004D65C9">
            <w:pPr>
              <w:jc w:val="right"/>
              <w:rPr>
                <w:rFonts w:cstheme="minorHAnsi"/>
                <w:b/>
              </w:rPr>
            </w:pPr>
          </w:p>
        </w:tc>
        <w:tc>
          <w:tcPr>
            <w:tcW w:w="1984" w:type="dxa"/>
          </w:tcPr>
          <w:p w14:paraId="552BE4DA" w14:textId="77777777" w:rsidR="000D35D1" w:rsidRPr="00FD54DD" w:rsidRDefault="000D35D1" w:rsidP="004D65C9">
            <w:pPr>
              <w:jc w:val="right"/>
              <w:rPr>
                <w:rFonts w:cstheme="minorHAnsi"/>
                <w:b/>
              </w:rPr>
            </w:pPr>
          </w:p>
        </w:tc>
      </w:tr>
    </w:tbl>
    <w:p w14:paraId="1E47E9A5" w14:textId="77777777" w:rsidR="000D35D1" w:rsidRPr="00FD54DD" w:rsidRDefault="000D35D1" w:rsidP="000D35D1">
      <w:pPr>
        <w:spacing w:after="0" w:line="240" w:lineRule="auto"/>
        <w:rPr>
          <w:rFonts w:cstheme="minorHAnsi"/>
          <w:b/>
        </w:rPr>
      </w:pPr>
    </w:p>
    <w:p w14:paraId="47DB1424" w14:textId="77777777" w:rsidR="000D35D1" w:rsidRPr="00FD54DD" w:rsidRDefault="000D35D1" w:rsidP="000D35D1">
      <w:pPr>
        <w:spacing w:after="0" w:line="240" w:lineRule="auto"/>
        <w:rPr>
          <w:rFonts w:cstheme="minorHAnsi"/>
          <w:b/>
        </w:rPr>
      </w:pPr>
      <w:r w:rsidRPr="00FD54DD">
        <w:rPr>
          <w:rFonts w:cstheme="minorHAnsi"/>
          <w:b/>
        </w:rPr>
        <w:t>NAČIN I SREDSTVA ZA REALIZACIJU PROGRAMA:</w:t>
      </w:r>
    </w:p>
    <w:p w14:paraId="3AA08192" w14:textId="77777777" w:rsidR="000D35D1" w:rsidRPr="00FD54DD" w:rsidRDefault="000D35D1" w:rsidP="000D35D1">
      <w:pPr>
        <w:spacing w:after="0" w:line="240" w:lineRule="auto"/>
        <w:rPr>
          <w:rFonts w:cstheme="minorHAnsi"/>
          <w:b/>
        </w:rPr>
      </w:pPr>
    </w:p>
    <w:tbl>
      <w:tblPr>
        <w:tblStyle w:val="Reetkatablice"/>
        <w:tblW w:w="0" w:type="auto"/>
        <w:tblLook w:val="04A0" w:firstRow="1" w:lastRow="0" w:firstColumn="1" w:lastColumn="0" w:noHBand="0" w:noVBand="1"/>
      </w:tblPr>
      <w:tblGrid>
        <w:gridCol w:w="1987"/>
        <w:gridCol w:w="2714"/>
        <w:gridCol w:w="1139"/>
        <w:gridCol w:w="1269"/>
        <w:gridCol w:w="1269"/>
        <w:gridCol w:w="1251"/>
      </w:tblGrid>
      <w:tr w:rsidR="000D35D1" w:rsidRPr="00FD54DD" w14:paraId="7D9E3A01" w14:textId="77777777" w:rsidTr="004D65C9">
        <w:tc>
          <w:tcPr>
            <w:tcW w:w="1987" w:type="dxa"/>
          </w:tcPr>
          <w:p w14:paraId="3A97855F" w14:textId="77777777" w:rsidR="000D35D1" w:rsidRPr="00FD54DD" w:rsidRDefault="000D35D1" w:rsidP="004D65C9">
            <w:pPr>
              <w:jc w:val="center"/>
              <w:rPr>
                <w:rFonts w:cstheme="minorHAnsi"/>
                <w:b/>
              </w:rPr>
            </w:pPr>
            <w:r w:rsidRPr="00FD54DD">
              <w:rPr>
                <w:rFonts w:cstheme="minorHAnsi"/>
                <w:b/>
              </w:rPr>
              <w:t>Šifra aktivnosti/projekta</w:t>
            </w:r>
          </w:p>
        </w:tc>
        <w:tc>
          <w:tcPr>
            <w:tcW w:w="2714" w:type="dxa"/>
          </w:tcPr>
          <w:p w14:paraId="61E4645A" w14:textId="77777777" w:rsidR="000D35D1" w:rsidRPr="00FD54DD" w:rsidRDefault="000D35D1" w:rsidP="004D65C9">
            <w:pPr>
              <w:rPr>
                <w:rFonts w:cstheme="minorHAnsi"/>
                <w:b/>
              </w:rPr>
            </w:pPr>
            <w:r w:rsidRPr="00FD54DD">
              <w:rPr>
                <w:rFonts w:cstheme="minorHAnsi"/>
                <w:b/>
              </w:rPr>
              <w:t>Naziv aktivnosti / projekta</w:t>
            </w:r>
          </w:p>
        </w:tc>
        <w:tc>
          <w:tcPr>
            <w:tcW w:w="1139" w:type="dxa"/>
          </w:tcPr>
          <w:p w14:paraId="11EABE8B" w14:textId="77777777" w:rsidR="000D35D1" w:rsidRPr="00FD54DD" w:rsidRDefault="000D35D1" w:rsidP="004D65C9">
            <w:pPr>
              <w:rPr>
                <w:rFonts w:cstheme="minorHAnsi"/>
                <w:b/>
              </w:rPr>
            </w:pPr>
            <w:r w:rsidRPr="00FD54DD">
              <w:rPr>
                <w:rFonts w:cstheme="minorHAnsi"/>
                <w:b/>
              </w:rPr>
              <w:t>Plan 2024.</w:t>
            </w:r>
          </w:p>
        </w:tc>
        <w:tc>
          <w:tcPr>
            <w:tcW w:w="1269" w:type="dxa"/>
          </w:tcPr>
          <w:p w14:paraId="759C98E9" w14:textId="77777777" w:rsidR="000D35D1" w:rsidRPr="00FD54DD" w:rsidRDefault="000D35D1" w:rsidP="004D65C9">
            <w:pPr>
              <w:jc w:val="center"/>
              <w:rPr>
                <w:rFonts w:cstheme="minorHAnsi"/>
                <w:b/>
              </w:rPr>
            </w:pPr>
            <w:r w:rsidRPr="00FD54DD">
              <w:rPr>
                <w:rFonts w:cstheme="minorHAnsi"/>
                <w:b/>
              </w:rPr>
              <w:t>Povećanje/ smanjenje</w:t>
            </w:r>
          </w:p>
        </w:tc>
        <w:tc>
          <w:tcPr>
            <w:tcW w:w="1269" w:type="dxa"/>
          </w:tcPr>
          <w:p w14:paraId="13A30840" w14:textId="77777777" w:rsidR="000D35D1" w:rsidRPr="00FD54DD" w:rsidRDefault="000D35D1" w:rsidP="004D65C9">
            <w:pPr>
              <w:jc w:val="center"/>
              <w:rPr>
                <w:rFonts w:cstheme="minorHAnsi"/>
                <w:b/>
              </w:rPr>
            </w:pPr>
            <w:r w:rsidRPr="00FD54DD">
              <w:rPr>
                <w:rFonts w:cstheme="minorHAnsi"/>
                <w:b/>
              </w:rPr>
              <w:t>Novi plan</w:t>
            </w:r>
          </w:p>
          <w:p w14:paraId="70803E69" w14:textId="77777777" w:rsidR="000D35D1" w:rsidRPr="00FD54DD" w:rsidRDefault="000D35D1" w:rsidP="004D65C9">
            <w:pPr>
              <w:jc w:val="center"/>
              <w:rPr>
                <w:rFonts w:cstheme="minorHAnsi"/>
                <w:b/>
              </w:rPr>
            </w:pPr>
            <w:r w:rsidRPr="00FD54DD">
              <w:rPr>
                <w:rFonts w:cstheme="minorHAnsi"/>
                <w:b/>
              </w:rPr>
              <w:t>2024</w:t>
            </w:r>
          </w:p>
        </w:tc>
        <w:tc>
          <w:tcPr>
            <w:tcW w:w="1251" w:type="dxa"/>
          </w:tcPr>
          <w:p w14:paraId="02E74712" w14:textId="77777777" w:rsidR="000D35D1" w:rsidRPr="00FD54DD" w:rsidRDefault="000D35D1" w:rsidP="004D65C9">
            <w:pPr>
              <w:rPr>
                <w:rFonts w:cstheme="minorHAnsi"/>
                <w:b/>
              </w:rPr>
            </w:pPr>
            <w:r w:rsidRPr="00FD54DD">
              <w:rPr>
                <w:rFonts w:cstheme="minorHAnsi"/>
                <w:b/>
              </w:rPr>
              <w:t>index</w:t>
            </w:r>
          </w:p>
        </w:tc>
      </w:tr>
      <w:tr w:rsidR="000D35D1" w:rsidRPr="00FD54DD" w14:paraId="696BFCB0" w14:textId="77777777" w:rsidTr="004D65C9">
        <w:tc>
          <w:tcPr>
            <w:tcW w:w="1987" w:type="dxa"/>
          </w:tcPr>
          <w:p w14:paraId="3A24289C" w14:textId="77777777" w:rsidR="000D35D1" w:rsidRPr="00FD54DD" w:rsidRDefault="000D35D1" w:rsidP="004D65C9">
            <w:pPr>
              <w:jc w:val="center"/>
              <w:rPr>
                <w:rFonts w:cstheme="minorHAnsi"/>
              </w:rPr>
            </w:pPr>
            <w:bookmarkStart w:id="43" w:name="_Hlk132365464"/>
            <w:r w:rsidRPr="00FD54DD">
              <w:rPr>
                <w:rFonts w:cstheme="minorHAnsi"/>
              </w:rPr>
              <w:t>A100147</w:t>
            </w:r>
          </w:p>
        </w:tc>
        <w:tc>
          <w:tcPr>
            <w:tcW w:w="2714" w:type="dxa"/>
          </w:tcPr>
          <w:p w14:paraId="1836B6FA" w14:textId="77777777" w:rsidR="000D35D1" w:rsidRPr="00FD54DD" w:rsidRDefault="000D35D1" w:rsidP="004D65C9">
            <w:pPr>
              <w:rPr>
                <w:rFonts w:cstheme="minorHAnsi"/>
              </w:rPr>
            </w:pPr>
            <w:r w:rsidRPr="00FD54DD">
              <w:rPr>
                <w:rFonts w:cstheme="minorHAnsi"/>
              </w:rPr>
              <w:t>Pomoći -Fond EU korisnici</w:t>
            </w:r>
          </w:p>
        </w:tc>
        <w:tc>
          <w:tcPr>
            <w:tcW w:w="1139" w:type="dxa"/>
          </w:tcPr>
          <w:p w14:paraId="0616412F" w14:textId="77777777" w:rsidR="000D35D1" w:rsidRPr="00FD54DD" w:rsidRDefault="000D35D1" w:rsidP="004D65C9">
            <w:pPr>
              <w:jc w:val="right"/>
              <w:rPr>
                <w:rFonts w:cstheme="minorHAnsi"/>
              </w:rPr>
            </w:pPr>
            <w:r w:rsidRPr="00FD54DD">
              <w:rPr>
                <w:rFonts w:cstheme="minorHAnsi"/>
              </w:rPr>
              <w:t>79.600,00</w:t>
            </w:r>
          </w:p>
        </w:tc>
        <w:tc>
          <w:tcPr>
            <w:tcW w:w="1269" w:type="dxa"/>
          </w:tcPr>
          <w:p w14:paraId="1ECF4992" w14:textId="77777777" w:rsidR="000D35D1" w:rsidRPr="00FD54DD" w:rsidRDefault="000D35D1" w:rsidP="004D65C9">
            <w:pPr>
              <w:jc w:val="right"/>
              <w:rPr>
                <w:rFonts w:cstheme="minorHAnsi"/>
                <w:color w:val="FF0000"/>
              </w:rPr>
            </w:pPr>
            <w:r w:rsidRPr="00FD54DD">
              <w:rPr>
                <w:rFonts w:cstheme="minorHAnsi"/>
                <w:color w:val="FF0000"/>
              </w:rPr>
              <w:t>-24.000,00</w:t>
            </w:r>
          </w:p>
        </w:tc>
        <w:tc>
          <w:tcPr>
            <w:tcW w:w="1269" w:type="dxa"/>
          </w:tcPr>
          <w:p w14:paraId="114620F0" w14:textId="77777777" w:rsidR="000D35D1" w:rsidRPr="00FD54DD" w:rsidRDefault="000D35D1" w:rsidP="004D65C9">
            <w:pPr>
              <w:jc w:val="right"/>
              <w:rPr>
                <w:rFonts w:cstheme="minorHAnsi"/>
              </w:rPr>
            </w:pPr>
            <w:r w:rsidRPr="00FD54DD">
              <w:rPr>
                <w:rFonts w:cstheme="minorHAnsi"/>
              </w:rPr>
              <w:t>55.600,00</w:t>
            </w:r>
          </w:p>
        </w:tc>
        <w:tc>
          <w:tcPr>
            <w:tcW w:w="1251" w:type="dxa"/>
          </w:tcPr>
          <w:p w14:paraId="4A6A41D2" w14:textId="77777777" w:rsidR="000D35D1" w:rsidRPr="00FD54DD" w:rsidRDefault="000D35D1" w:rsidP="004D65C9">
            <w:pPr>
              <w:jc w:val="right"/>
              <w:rPr>
                <w:rFonts w:cstheme="minorHAnsi"/>
              </w:rPr>
            </w:pPr>
            <w:r w:rsidRPr="00FD54DD">
              <w:rPr>
                <w:rFonts w:cstheme="minorHAnsi"/>
              </w:rPr>
              <w:t>69,85</w:t>
            </w:r>
          </w:p>
        </w:tc>
      </w:tr>
      <w:tr w:rsidR="000D35D1" w:rsidRPr="00FD54DD" w14:paraId="476CEBEF" w14:textId="77777777" w:rsidTr="004D65C9">
        <w:tc>
          <w:tcPr>
            <w:tcW w:w="1987" w:type="dxa"/>
          </w:tcPr>
          <w:p w14:paraId="6EC9DF40" w14:textId="77777777" w:rsidR="000D35D1" w:rsidRPr="00FD54DD" w:rsidRDefault="000D35D1" w:rsidP="004D65C9">
            <w:pPr>
              <w:jc w:val="center"/>
              <w:rPr>
                <w:rFonts w:cstheme="minorHAnsi"/>
              </w:rPr>
            </w:pPr>
          </w:p>
        </w:tc>
        <w:tc>
          <w:tcPr>
            <w:tcW w:w="2714" w:type="dxa"/>
          </w:tcPr>
          <w:p w14:paraId="518688FE" w14:textId="77777777" w:rsidR="000D35D1" w:rsidRPr="00FD54DD" w:rsidRDefault="000D35D1" w:rsidP="004D65C9">
            <w:pPr>
              <w:rPr>
                <w:rFonts w:cstheme="minorHAnsi"/>
              </w:rPr>
            </w:pPr>
          </w:p>
        </w:tc>
        <w:tc>
          <w:tcPr>
            <w:tcW w:w="1139" w:type="dxa"/>
          </w:tcPr>
          <w:p w14:paraId="31426419" w14:textId="77777777" w:rsidR="000D35D1" w:rsidRPr="00FD54DD" w:rsidRDefault="000D35D1" w:rsidP="004D65C9">
            <w:pPr>
              <w:jc w:val="right"/>
              <w:rPr>
                <w:rFonts w:cstheme="minorHAnsi"/>
              </w:rPr>
            </w:pPr>
          </w:p>
        </w:tc>
        <w:tc>
          <w:tcPr>
            <w:tcW w:w="1269" w:type="dxa"/>
          </w:tcPr>
          <w:p w14:paraId="5B06D52B" w14:textId="77777777" w:rsidR="000D35D1" w:rsidRPr="00FD54DD" w:rsidRDefault="000D35D1" w:rsidP="004D65C9">
            <w:pPr>
              <w:jc w:val="right"/>
              <w:rPr>
                <w:rFonts w:cstheme="minorHAnsi"/>
                <w:color w:val="FF0000"/>
              </w:rPr>
            </w:pPr>
          </w:p>
        </w:tc>
        <w:tc>
          <w:tcPr>
            <w:tcW w:w="1269" w:type="dxa"/>
          </w:tcPr>
          <w:p w14:paraId="302CB467" w14:textId="77777777" w:rsidR="000D35D1" w:rsidRPr="00FD54DD" w:rsidRDefault="000D35D1" w:rsidP="004D65C9">
            <w:pPr>
              <w:jc w:val="right"/>
              <w:rPr>
                <w:rFonts w:cstheme="minorHAnsi"/>
              </w:rPr>
            </w:pPr>
          </w:p>
        </w:tc>
        <w:tc>
          <w:tcPr>
            <w:tcW w:w="1251" w:type="dxa"/>
          </w:tcPr>
          <w:p w14:paraId="3E11AED5" w14:textId="77777777" w:rsidR="000D35D1" w:rsidRPr="00FD54DD" w:rsidRDefault="000D35D1" w:rsidP="004D65C9">
            <w:pPr>
              <w:jc w:val="right"/>
              <w:rPr>
                <w:rFonts w:cstheme="minorHAnsi"/>
              </w:rPr>
            </w:pPr>
          </w:p>
        </w:tc>
      </w:tr>
      <w:tr w:rsidR="000D35D1" w:rsidRPr="00FD54DD" w14:paraId="092FAE95" w14:textId="77777777" w:rsidTr="004D65C9">
        <w:tc>
          <w:tcPr>
            <w:tcW w:w="1987" w:type="dxa"/>
          </w:tcPr>
          <w:p w14:paraId="38A3FF66" w14:textId="77777777" w:rsidR="000D35D1" w:rsidRPr="00FD54DD" w:rsidRDefault="000D35D1" w:rsidP="004D65C9">
            <w:pPr>
              <w:jc w:val="center"/>
              <w:rPr>
                <w:rFonts w:cstheme="minorHAnsi"/>
                <w:b/>
              </w:rPr>
            </w:pPr>
          </w:p>
        </w:tc>
        <w:tc>
          <w:tcPr>
            <w:tcW w:w="2714" w:type="dxa"/>
          </w:tcPr>
          <w:p w14:paraId="0689C227" w14:textId="77777777" w:rsidR="000D35D1" w:rsidRPr="00FD54DD" w:rsidRDefault="000D35D1" w:rsidP="004D65C9">
            <w:pPr>
              <w:rPr>
                <w:rFonts w:cstheme="minorHAnsi"/>
                <w:b/>
              </w:rPr>
            </w:pPr>
            <w:r w:rsidRPr="00FD54DD">
              <w:rPr>
                <w:rFonts w:cstheme="minorHAnsi"/>
                <w:b/>
              </w:rPr>
              <w:t>Ukupno program:</w:t>
            </w:r>
          </w:p>
        </w:tc>
        <w:tc>
          <w:tcPr>
            <w:tcW w:w="1139" w:type="dxa"/>
          </w:tcPr>
          <w:p w14:paraId="6DE9FA54" w14:textId="77777777" w:rsidR="000D35D1" w:rsidRPr="00FD54DD" w:rsidRDefault="000D35D1" w:rsidP="004D65C9">
            <w:pPr>
              <w:jc w:val="right"/>
              <w:rPr>
                <w:rFonts w:cstheme="minorHAnsi"/>
                <w:b/>
              </w:rPr>
            </w:pPr>
            <w:r w:rsidRPr="00FD54DD">
              <w:rPr>
                <w:rFonts w:cstheme="minorHAnsi"/>
                <w:b/>
              </w:rPr>
              <w:t>79.600,00</w:t>
            </w:r>
          </w:p>
        </w:tc>
        <w:tc>
          <w:tcPr>
            <w:tcW w:w="1269" w:type="dxa"/>
          </w:tcPr>
          <w:p w14:paraId="44355024" w14:textId="77777777" w:rsidR="000D35D1" w:rsidRPr="00FD54DD" w:rsidRDefault="000D35D1" w:rsidP="004D65C9">
            <w:pPr>
              <w:jc w:val="center"/>
              <w:rPr>
                <w:rFonts w:cstheme="minorHAnsi"/>
                <w:b/>
                <w:color w:val="FF0000"/>
              </w:rPr>
            </w:pPr>
            <w:r w:rsidRPr="00FD54DD">
              <w:rPr>
                <w:rFonts w:cstheme="minorHAnsi"/>
                <w:b/>
                <w:color w:val="FF0000"/>
              </w:rPr>
              <w:t>-24.000,00</w:t>
            </w:r>
          </w:p>
        </w:tc>
        <w:tc>
          <w:tcPr>
            <w:tcW w:w="1269" w:type="dxa"/>
          </w:tcPr>
          <w:p w14:paraId="4C505702" w14:textId="77777777" w:rsidR="000D35D1" w:rsidRPr="00FD54DD" w:rsidRDefault="000D35D1" w:rsidP="004D65C9">
            <w:pPr>
              <w:jc w:val="right"/>
              <w:rPr>
                <w:rFonts w:cstheme="minorHAnsi"/>
                <w:b/>
              </w:rPr>
            </w:pPr>
            <w:r w:rsidRPr="00FD54DD">
              <w:rPr>
                <w:rFonts w:cstheme="minorHAnsi"/>
                <w:b/>
              </w:rPr>
              <w:t>55.600,00</w:t>
            </w:r>
          </w:p>
        </w:tc>
        <w:tc>
          <w:tcPr>
            <w:tcW w:w="1251" w:type="dxa"/>
          </w:tcPr>
          <w:p w14:paraId="4126D113" w14:textId="77777777" w:rsidR="000D35D1" w:rsidRPr="00FD54DD" w:rsidRDefault="000D35D1" w:rsidP="004D65C9">
            <w:pPr>
              <w:jc w:val="right"/>
              <w:rPr>
                <w:rFonts w:cstheme="minorHAnsi"/>
                <w:b/>
              </w:rPr>
            </w:pPr>
            <w:r w:rsidRPr="00FD54DD">
              <w:rPr>
                <w:rFonts w:cstheme="minorHAnsi"/>
                <w:b/>
              </w:rPr>
              <w:t>69,85</w:t>
            </w:r>
          </w:p>
        </w:tc>
      </w:tr>
      <w:bookmarkEnd w:id="43"/>
    </w:tbl>
    <w:p w14:paraId="05493418" w14:textId="77777777" w:rsidR="000D35D1" w:rsidRPr="00FD54DD" w:rsidRDefault="000D35D1" w:rsidP="000D35D1">
      <w:pPr>
        <w:spacing w:after="0" w:line="240" w:lineRule="auto"/>
        <w:rPr>
          <w:rFonts w:cstheme="minorHAnsi"/>
          <w:b/>
        </w:rPr>
      </w:pPr>
    </w:p>
    <w:tbl>
      <w:tblPr>
        <w:tblW w:w="9514" w:type="dxa"/>
        <w:tblInd w:w="93" w:type="dxa"/>
        <w:tblLayout w:type="fixed"/>
        <w:tblLook w:val="04A0" w:firstRow="1" w:lastRow="0" w:firstColumn="1" w:lastColumn="0" w:noHBand="0" w:noVBand="1"/>
      </w:tblPr>
      <w:tblGrid>
        <w:gridCol w:w="2170"/>
        <w:gridCol w:w="1843"/>
        <w:gridCol w:w="1701"/>
        <w:gridCol w:w="1559"/>
        <w:gridCol w:w="1701"/>
        <w:gridCol w:w="284"/>
        <w:gridCol w:w="256"/>
      </w:tblGrid>
      <w:tr w:rsidR="000D35D1" w:rsidRPr="00FD54DD" w14:paraId="10A1BDE1" w14:textId="77777777" w:rsidTr="004D65C9">
        <w:trPr>
          <w:trHeight w:val="316"/>
        </w:trPr>
        <w:tc>
          <w:tcPr>
            <w:tcW w:w="9514" w:type="dxa"/>
            <w:gridSpan w:val="7"/>
            <w:tcBorders>
              <w:top w:val="single" w:sz="4" w:space="0" w:color="auto"/>
              <w:left w:val="single" w:sz="4" w:space="0" w:color="auto"/>
              <w:bottom w:val="single" w:sz="4" w:space="0" w:color="auto"/>
              <w:right w:val="single" w:sz="4" w:space="0" w:color="auto"/>
            </w:tcBorders>
            <w:shd w:val="clear" w:color="auto" w:fill="auto"/>
            <w:hideMark/>
          </w:tcPr>
          <w:p w14:paraId="64602567" w14:textId="77777777" w:rsidR="000D35D1" w:rsidRPr="00FD54DD" w:rsidRDefault="000D35D1" w:rsidP="004D65C9">
            <w:pPr>
              <w:spacing w:after="0" w:line="240" w:lineRule="auto"/>
              <w:rPr>
                <w:rFonts w:eastAsia="Times New Roman" w:cstheme="minorHAnsi"/>
                <w:b/>
                <w:bCs/>
                <w:lang w:eastAsia="hr-HR"/>
              </w:rPr>
            </w:pPr>
          </w:p>
          <w:p w14:paraId="5787D275" w14:textId="77777777" w:rsidR="000D35D1" w:rsidRPr="00FD54DD" w:rsidRDefault="000D35D1" w:rsidP="004D65C9">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A100147  Pomoći-Fond EU korisnici</w:t>
            </w:r>
          </w:p>
        </w:tc>
      </w:tr>
      <w:tr w:rsidR="000D35D1" w:rsidRPr="00FD54DD" w14:paraId="525400FB" w14:textId="77777777" w:rsidTr="004D65C9">
        <w:trPr>
          <w:trHeight w:val="536"/>
        </w:trPr>
        <w:tc>
          <w:tcPr>
            <w:tcW w:w="9514"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27FE1F61" w14:textId="77777777" w:rsidR="000D35D1" w:rsidRPr="00FD54DD" w:rsidRDefault="000D35D1" w:rsidP="004D65C9">
            <w:pPr>
              <w:spacing w:after="0" w:line="240" w:lineRule="auto"/>
              <w:rPr>
                <w:rFonts w:eastAsia="Times New Roman" w:cstheme="minorHAnsi"/>
                <w:color w:val="000000"/>
                <w:lang w:eastAsia="hr-HR"/>
              </w:rPr>
            </w:pPr>
          </w:p>
          <w:p w14:paraId="5B06A062" w14:textId="77777777" w:rsidR="000D35D1" w:rsidRPr="00FD54DD" w:rsidRDefault="000D35D1" w:rsidP="004D65C9">
            <w:pPr>
              <w:spacing w:after="0" w:line="240" w:lineRule="auto"/>
              <w:rPr>
                <w:rFonts w:eastAsia="Times New Roman" w:cstheme="minorHAnsi"/>
                <w:b/>
                <w:bCs/>
                <w:color w:val="000000"/>
                <w:lang w:eastAsia="hr-HR"/>
              </w:rPr>
            </w:pPr>
            <w:r w:rsidRPr="00FD54DD">
              <w:rPr>
                <w:rFonts w:eastAsia="Times New Roman" w:cstheme="minorHAnsi"/>
                <w:b/>
                <w:bCs/>
                <w:color w:val="000000"/>
                <w:lang w:eastAsia="hr-HR"/>
              </w:rPr>
              <w:t>Obrazloženje aktivnosti/projekta A100147:</w:t>
            </w:r>
          </w:p>
          <w:p w14:paraId="2843A8C5" w14:textId="77777777" w:rsidR="000D35D1" w:rsidRPr="00FD54DD" w:rsidRDefault="000D35D1" w:rsidP="004D65C9">
            <w:pPr>
              <w:spacing w:after="0" w:line="240" w:lineRule="auto"/>
              <w:rPr>
                <w:rFonts w:eastAsia="Times New Roman" w:cstheme="minorHAnsi"/>
                <w:b/>
                <w:bCs/>
                <w:color w:val="000000"/>
                <w:lang w:eastAsia="hr-HR"/>
              </w:rPr>
            </w:pPr>
          </w:p>
          <w:p w14:paraId="46AE46E3" w14:textId="77777777" w:rsidR="000D35D1" w:rsidRPr="00FD54DD" w:rsidRDefault="000D35D1" w:rsidP="004D65C9">
            <w:pPr>
              <w:spacing w:after="0" w:line="240" w:lineRule="auto"/>
              <w:rPr>
                <w:rFonts w:eastAsia="Times New Roman" w:cstheme="minorHAnsi"/>
                <w:b/>
                <w:bCs/>
                <w:color w:val="000000"/>
                <w:lang w:eastAsia="hr-HR"/>
              </w:rPr>
            </w:pPr>
            <w:r w:rsidRPr="00FD54DD">
              <w:rPr>
                <w:rFonts w:eastAsia="Times New Roman" w:cstheme="minorHAnsi"/>
                <w:b/>
                <w:bCs/>
                <w:color w:val="000000"/>
                <w:lang w:eastAsia="hr-HR"/>
              </w:rPr>
              <w:t>U ovom Rebalansu  do  odstupanja  - smanjenja za 24.000,00 €  u odnosu na planirano  po II- Rebalansu došlo je  iz razloga jer je  procjena  prihoda i rashoda za zadnji kvartal – prema mjesečnim rashodima i podnesenim ZNS-ovima  smanjenje planiranog iznosa na 24.000,00 €.</w:t>
            </w:r>
          </w:p>
          <w:p w14:paraId="26E24A95" w14:textId="77777777" w:rsidR="000D35D1" w:rsidRPr="00FD54DD" w:rsidRDefault="000D35D1" w:rsidP="004D65C9">
            <w:pPr>
              <w:spacing w:after="0" w:line="240" w:lineRule="auto"/>
              <w:rPr>
                <w:rFonts w:eastAsia="Times New Roman" w:cstheme="minorHAnsi"/>
                <w:color w:val="000000"/>
                <w:lang w:eastAsia="ar-SA"/>
              </w:rPr>
            </w:pPr>
            <w:r w:rsidRPr="00FD54DD">
              <w:rPr>
                <w:rFonts w:eastAsia="Times New Roman" w:cstheme="minorHAnsi"/>
                <w:color w:val="000000"/>
                <w:lang w:eastAsia="hr-HR"/>
              </w:rPr>
              <w:t xml:space="preserve"> Ovim projektom ulaže se u specijalističko usavršavanje doktora medicine raznih specijalnosti u svrhu </w:t>
            </w:r>
            <w:r w:rsidRPr="00FD54DD">
              <w:rPr>
                <w:rFonts w:eastAsia="Times New Roman" w:cstheme="minorHAnsi"/>
                <w:color w:val="000000"/>
                <w:lang w:eastAsia="ar-SA"/>
              </w:rPr>
              <w:t>poboljšanja  pristupa primarnoj  zdravstvenoj zaštiti u manje atraktivnim , depriviranim manje dostupnim područjima koje pokriva zdravstvenom skrbi Dom zdravlja Ozalj  kroz povećanje broja specijalista .</w:t>
            </w:r>
          </w:p>
        </w:tc>
      </w:tr>
      <w:tr w:rsidR="000D35D1" w:rsidRPr="00FD54DD" w14:paraId="24A47476" w14:textId="77777777" w:rsidTr="004D65C9">
        <w:trPr>
          <w:trHeight w:val="509"/>
        </w:trPr>
        <w:tc>
          <w:tcPr>
            <w:tcW w:w="9514" w:type="dxa"/>
            <w:gridSpan w:val="7"/>
            <w:vMerge/>
            <w:tcBorders>
              <w:top w:val="single" w:sz="4" w:space="0" w:color="auto"/>
              <w:left w:val="single" w:sz="4" w:space="0" w:color="auto"/>
              <w:bottom w:val="single" w:sz="4" w:space="0" w:color="auto"/>
              <w:right w:val="single" w:sz="4" w:space="0" w:color="auto"/>
            </w:tcBorders>
            <w:vAlign w:val="center"/>
            <w:hideMark/>
          </w:tcPr>
          <w:p w14:paraId="7BB688A1"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36BCBE3D" w14:textId="77777777" w:rsidTr="004D65C9">
        <w:trPr>
          <w:trHeight w:val="514"/>
        </w:trPr>
        <w:tc>
          <w:tcPr>
            <w:tcW w:w="951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414A2F7" w14:textId="77777777" w:rsidR="000D35D1" w:rsidRPr="00FD54DD" w:rsidRDefault="000D35D1" w:rsidP="004D65C9">
            <w:pPr>
              <w:spacing w:after="0" w:line="240" w:lineRule="auto"/>
              <w:jc w:val="center"/>
              <w:rPr>
                <w:rFonts w:cstheme="minorHAnsi"/>
                <w:b/>
              </w:rPr>
            </w:pPr>
            <w:r w:rsidRPr="00FD54DD">
              <w:rPr>
                <w:rFonts w:cstheme="minorHAnsi"/>
                <w:b/>
              </w:rPr>
              <w:t>Pokazatelji rezultata (navesti pokazatelje na razini aktivnosti/projekta):</w:t>
            </w:r>
          </w:p>
        </w:tc>
      </w:tr>
      <w:tr w:rsidR="000D35D1" w:rsidRPr="00FD54DD" w14:paraId="16F83B6D" w14:textId="77777777" w:rsidTr="004D65C9">
        <w:trPr>
          <w:trHeight w:val="594"/>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B023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49F048C6"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224C381"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701" w:type="dxa"/>
            <w:tcBorders>
              <w:top w:val="single" w:sz="4" w:space="0" w:color="auto"/>
              <w:left w:val="nil"/>
              <w:bottom w:val="single" w:sz="4" w:space="0" w:color="auto"/>
              <w:right w:val="single" w:sz="4" w:space="0" w:color="auto"/>
            </w:tcBorders>
            <w:vAlign w:val="center"/>
          </w:tcPr>
          <w:p w14:paraId="776CE1BC"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DA2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E95FD6"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4C0E5687"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c>
          <w:tcPr>
            <w:tcW w:w="284" w:type="dxa"/>
            <w:tcBorders>
              <w:top w:val="single" w:sz="4" w:space="0" w:color="auto"/>
              <w:left w:val="nil"/>
              <w:bottom w:val="single" w:sz="4" w:space="0" w:color="auto"/>
              <w:right w:val="single" w:sz="4" w:space="0" w:color="auto"/>
            </w:tcBorders>
            <w:vAlign w:val="center"/>
          </w:tcPr>
          <w:p w14:paraId="5D1A6550" w14:textId="77777777" w:rsidR="000D35D1" w:rsidRPr="00FD54DD" w:rsidRDefault="000D35D1" w:rsidP="004D65C9">
            <w:pPr>
              <w:spacing w:after="0" w:line="240" w:lineRule="auto"/>
              <w:jc w:val="center"/>
              <w:rPr>
                <w:rFonts w:eastAsia="Times New Roman" w:cstheme="minorHAnsi"/>
                <w:color w:val="000000"/>
                <w:lang w:eastAsia="hr-HR"/>
              </w:rPr>
            </w:pPr>
          </w:p>
        </w:tc>
        <w:tc>
          <w:tcPr>
            <w:tcW w:w="256" w:type="dxa"/>
            <w:tcBorders>
              <w:top w:val="single" w:sz="4" w:space="0" w:color="auto"/>
              <w:left w:val="nil"/>
              <w:bottom w:val="single" w:sz="4" w:space="0" w:color="auto"/>
              <w:right w:val="single" w:sz="4" w:space="0" w:color="auto"/>
            </w:tcBorders>
            <w:vAlign w:val="center"/>
          </w:tcPr>
          <w:p w14:paraId="58AD99F5"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4E5AFA59" w14:textId="77777777" w:rsidTr="004D65C9">
        <w:trPr>
          <w:trHeight w:val="297"/>
        </w:trPr>
        <w:tc>
          <w:tcPr>
            <w:tcW w:w="2170" w:type="dxa"/>
            <w:tcBorders>
              <w:top w:val="single" w:sz="4" w:space="0" w:color="auto"/>
              <w:left w:val="single" w:sz="4" w:space="0" w:color="auto"/>
              <w:bottom w:val="single" w:sz="4" w:space="0" w:color="auto"/>
              <w:right w:val="single" w:sz="4" w:space="0" w:color="auto"/>
            </w:tcBorders>
            <w:shd w:val="clear" w:color="auto" w:fill="auto"/>
            <w:hideMark/>
          </w:tcPr>
          <w:p w14:paraId="4C0C7BE5" w14:textId="77777777" w:rsidR="000D35D1" w:rsidRPr="00FD54DD" w:rsidRDefault="000D35D1" w:rsidP="004D65C9">
            <w:pPr>
              <w:spacing w:after="0" w:line="240" w:lineRule="auto"/>
              <w:rPr>
                <w:rFonts w:eastAsia="Times New Roman" w:cstheme="minorHAnsi"/>
                <w:color w:val="000000"/>
                <w:lang w:eastAsia="hr-HR"/>
              </w:rPr>
            </w:pPr>
          </w:p>
          <w:p w14:paraId="15F9DBFB"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specijalizacija  u  tijeku</w:t>
            </w:r>
          </w:p>
        </w:tc>
        <w:tc>
          <w:tcPr>
            <w:tcW w:w="1843" w:type="dxa"/>
            <w:tcBorders>
              <w:top w:val="nil"/>
              <w:left w:val="nil"/>
              <w:bottom w:val="single" w:sz="4" w:space="0" w:color="auto"/>
              <w:right w:val="single" w:sz="4" w:space="0" w:color="auto"/>
            </w:tcBorders>
            <w:shd w:val="clear" w:color="auto" w:fill="auto"/>
            <w:noWrap/>
            <w:vAlign w:val="bottom"/>
            <w:hideMark/>
          </w:tcPr>
          <w:p w14:paraId="2D78F338"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 Broj  specijalizacija </w:t>
            </w:r>
          </w:p>
        </w:tc>
        <w:tc>
          <w:tcPr>
            <w:tcW w:w="1701" w:type="dxa"/>
            <w:tcBorders>
              <w:top w:val="nil"/>
              <w:left w:val="nil"/>
              <w:bottom w:val="single" w:sz="4" w:space="0" w:color="auto"/>
              <w:right w:val="single" w:sz="4" w:space="0" w:color="auto"/>
            </w:tcBorders>
          </w:tcPr>
          <w:p w14:paraId="14176651" w14:textId="77777777" w:rsidR="000D35D1" w:rsidRPr="00FD54DD" w:rsidRDefault="000D35D1" w:rsidP="004D65C9">
            <w:pPr>
              <w:spacing w:after="0" w:line="240" w:lineRule="auto"/>
              <w:rPr>
                <w:rFonts w:eastAsia="Times New Roman" w:cstheme="minorHAnsi"/>
                <w:color w:val="000000"/>
                <w:lang w:eastAsia="hr-HR"/>
              </w:rPr>
            </w:pPr>
          </w:p>
          <w:p w14:paraId="60BCE307"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specijalizanata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E66D3"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4</w:t>
            </w:r>
          </w:p>
        </w:tc>
        <w:tc>
          <w:tcPr>
            <w:tcW w:w="1701" w:type="dxa"/>
            <w:tcBorders>
              <w:top w:val="nil"/>
              <w:left w:val="nil"/>
              <w:bottom w:val="single" w:sz="4" w:space="0" w:color="auto"/>
              <w:right w:val="single" w:sz="4" w:space="0" w:color="auto"/>
            </w:tcBorders>
            <w:shd w:val="clear" w:color="auto" w:fill="auto"/>
            <w:noWrap/>
            <w:vAlign w:val="bottom"/>
            <w:hideMark/>
          </w:tcPr>
          <w:p w14:paraId="459B79FA"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4</w:t>
            </w:r>
          </w:p>
        </w:tc>
        <w:tc>
          <w:tcPr>
            <w:tcW w:w="284" w:type="dxa"/>
            <w:tcBorders>
              <w:top w:val="nil"/>
              <w:left w:val="nil"/>
              <w:bottom w:val="single" w:sz="4" w:space="0" w:color="auto"/>
              <w:right w:val="single" w:sz="4" w:space="0" w:color="auto"/>
            </w:tcBorders>
            <w:vAlign w:val="bottom"/>
          </w:tcPr>
          <w:p w14:paraId="78A3570A" w14:textId="77777777" w:rsidR="000D35D1" w:rsidRPr="00FD54DD" w:rsidRDefault="000D35D1" w:rsidP="004D65C9">
            <w:pPr>
              <w:spacing w:after="0" w:line="240" w:lineRule="auto"/>
              <w:rPr>
                <w:rFonts w:eastAsia="Times New Roman" w:cstheme="minorHAnsi"/>
                <w:color w:val="000000"/>
                <w:lang w:eastAsia="hr-HR"/>
              </w:rPr>
            </w:pPr>
          </w:p>
        </w:tc>
        <w:tc>
          <w:tcPr>
            <w:tcW w:w="256" w:type="dxa"/>
            <w:tcBorders>
              <w:top w:val="nil"/>
              <w:left w:val="nil"/>
              <w:bottom w:val="single" w:sz="4" w:space="0" w:color="auto"/>
              <w:right w:val="single" w:sz="4" w:space="0" w:color="auto"/>
            </w:tcBorders>
          </w:tcPr>
          <w:p w14:paraId="2D4F1810" w14:textId="77777777" w:rsidR="000D35D1" w:rsidRPr="00FD54DD" w:rsidRDefault="000D35D1" w:rsidP="004D65C9">
            <w:pPr>
              <w:spacing w:after="0" w:line="240" w:lineRule="auto"/>
              <w:rPr>
                <w:rFonts w:eastAsia="Times New Roman" w:cstheme="minorHAnsi"/>
                <w:color w:val="000000"/>
                <w:lang w:eastAsia="hr-HR"/>
              </w:rPr>
            </w:pPr>
          </w:p>
        </w:tc>
      </w:tr>
    </w:tbl>
    <w:p w14:paraId="13430EB0" w14:textId="77777777" w:rsidR="000D35D1" w:rsidRPr="00FD54DD" w:rsidRDefault="000D35D1" w:rsidP="000D35D1">
      <w:pPr>
        <w:spacing w:after="0" w:line="240" w:lineRule="auto"/>
        <w:rPr>
          <w:rFonts w:cstheme="minorHAnsi"/>
          <w:b/>
          <w:bCs/>
        </w:rPr>
      </w:pPr>
    </w:p>
    <w:p w14:paraId="58CED129" w14:textId="77777777" w:rsidR="000D35D1" w:rsidRPr="00FD54DD" w:rsidRDefault="000D35D1" w:rsidP="000D35D1">
      <w:pPr>
        <w:pBdr>
          <w:bottom w:val="single" w:sz="4" w:space="1" w:color="auto"/>
        </w:pBdr>
        <w:spacing w:after="0" w:line="240" w:lineRule="auto"/>
        <w:rPr>
          <w:rFonts w:cstheme="minorHAnsi"/>
          <w:b/>
          <w:color w:val="365F91" w:themeColor="accent1" w:themeShade="BF"/>
        </w:rPr>
      </w:pPr>
      <w:r w:rsidRPr="00FD54DD">
        <w:rPr>
          <w:rFonts w:cstheme="minorHAnsi"/>
          <w:b/>
          <w:color w:val="365F91" w:themeColor="accent1" w:themeShade="BF"/>
        </w:rPr>
        <w:t>ŠIFRA I NAZIV PROGRAMA:PROGRAM 161 - PRIPRAVNIŠTVO</w:t>
      </w:r>
    </w:p>
    <w:p w14:paraId="113AF853" w14:textId="77777777" w:rsidR="000D35D1" w:rsidRPr="00FD54DD" w:rsidRDefault="000D35D1" w:rsidP="000D35D1">
      <w:pPr>
        <w:spacing w:after="0" w:line="240" w:lineRule="auto"/>
        <w:rPr>
          <w:rFonts w:cstheme="minorHAnsi"/>
          <w:b/>
          <w:color w:val="365F91" w:themeColor="accent1" w:themeShade="BF"/>
        </w:rPr>
      </w:pPr>
    </w:p>
    <w:p w14:paraId="1E55473F" w14:textId="77777777" w:rsidR="000D35D1" w:rsidRPr="00FD54DD" w:rsidRDefault="000D35D1" w:rsidP="000D35D1">
      <w:pPr>
        <w:spacing w:after="0" w:line="240" w:lineRule="auto"/>
        <w:rPr>
          <w:rFonts w:cstheme="minorHAnsi"/>
          <w:bCs/>
        </w:rPr>
      </w:pPr>
      <w:r w:rsidRPr="00FD54DD">
        <w:rPr>
          <w:rFonts w:cstheme="minorHAnsi"/>
          <w:b/>
        </w:rPr>
        <w:t>SVRHA PROGRAMA:</w:t>
      </w:r>
      <w:r w:rsidRPr="00FD54DD">
        <w:rPr>
          <w:rFonts w:cstheme="minorHAnsi"/>
          <w:bCs/>
        </w:rPr>
        <w:t xml:space="preserve"> </w:t>
      </w:r>
      <w:r w:rsidRPr="00FD54DD">
        <w:rPr>
          <w:rFonts w:cstheme="minorHAnsi"/>
          <w:lang w:eastAsia="ar-SA"/>
        </w:rPr>
        <w:t>Svrha programa je omogućiti  stručno osposobljavanje mladih osoba bez radnog iskustva u struci uz sudjelovanje u provođenju aktivnih mjera za poticanje zapošljavanja</w:t>
      </w:r>
    </w:p>
    <w:p w14:paraId="489AED1D" w14:textId="77777777" w:rsidR="000D35D1" w:rsidRPr="00FD54DD" w:rsidRDefault="000D35D1" w:rsidP="000D35D1">
      <w:pPr>
        <w:spacing w:after="0" w:line="240" w:lineRule="auto"/>
        <w:rPr>
          <w:rFonts w:cstheme="minorHAnsi"/>
          <w:b/>
        </w:rPr>
      </w:pPr>
    </w:p>
    <w:p w14:paraId="7A875855" w14:textId="77777777" w:rsidR="000D35D1" w:rsidRPr="00FD54DD" w:rsidRDefault="000D35D1" w:rsidP="000D35D1">
      <w:pPr>
        <w:spacing w:after="0" w:line="240" w:lineRule="auto"/>
        <w:rPr>
          <w:rFonts w:cstheme="minorHAnsi"/>
          <w:b/>
        </w:rPr>
      </w:pPr>
      <w:r w:rsidRPr="00FD54DD">
        <w:rPr>
          <w:rFonts w:cstheme="minorHAnsi"/>
          <w:b/>
        </w:rPr>
        <w:t>POVEZANOST PROGRAMA SA STRATEŠKIM DOKUMENTIMA I GODIŠNJIM PLANOM RADA</w:t>
      </w:r>
    </w:p>
    <w:p w14:paraId="3554BD2D" w14:textId="77777777" w:rsidR="000D35D1" w:rsidRPr="00FD54DD" w:rsidRDefault="000D35D1" w:rsidP="000D35D1">
      <w:pPr>
        <w:spacing w:after="0" w:line="240" w:lineRule="auto"/>
        <w:rPr>
          <w:rFonts w:cstheme="minorHAnsi"/>
          <w:bCs/>
          <w:color w:val="FF0000"/>
        </w:rPr>
      </w:pPr>
      <w:r w:rsidRPr="00FD54DD">
        <w:rPr>
          <w:rFonts w:cstheme="minorHAnsi"/>
          <w:b/>
        </w:rPr>
        <w:lastRenderedPageBreak/>
        <w:t xml:space="preserve"> </w:t>
      </w:r>
      <w:r w:rsidRPr="00FD54DD">
        <w:rPr>
          <w:rFonts w:cstheme="minorHAnsi"/>
          <w:bCs/>
        </w:rPr>
        <w:t>Ovaj program omogućuje za c</w:t>
      </w:r>
      <w:r w:rsidRPr="00FD54DD">
        <w:rPr>
          <w:rFonts w:cstheme="minorHAnsi"/>
          <w:lang w:eastAsia="ar-SA"/>
        </w:rPr>
        <w:t>iljanu skupinu -  nezaposlene osobe bez staža stjecanje prvog radnog iskustva.   Ovo je nova mjera HZZ-a gdje pripravnici ostvaruju za vrijeme obavljanja staža  85% plaće radnog mjesta za koje se osposobljavaju, troškove prijevoza  i doprinose na plaće. Cilj je stručno osposobiti mlade osobe bez radnog iskustva za rad na radnom mjestu u zvanju za koje su se obrazovale, uz ugovor o radu na određeno vrijeme ,  educirati ih i uvesti u posao kako bi stekli potrebna znanja i vještine potrebne za  daljnje zapošljavanje.</w:t>
      </w:r>
    </w:p>
    <w:p w14:paraId="0EEA2A69" w14:textId="77777777" w:rsidR="000D35D1" w:rsidRPr="00FD54DD" w:rsidRDefault="000D35D1" w:rsidP="000D35D1">
      <w:pPr>
        <w:spacing w:after="0" w:line="240" w:lineRule="auto"/>
        <w:rPr>
          <w:rFonts w:cstheme="minorHAnsi"/>
          <w:b/>
        </w:rPr>
      </w:pPr>
      <w:r w:rsidRPr="00FD54DD">
        <w:rPr>
          <w:rFonts w:cstheme="minorHAnsi"/>
          <w:b/>
        </w:rPr>
        <w:t xml:space="preserve">ZAKONSKE I DRUGE PODLOGE NA KOJIMA SE PROGRAM ZASNIVA: </w:t>
      </w:r>
    </w:p>
    <w:p w14:paraId="4869C76D" w14:textId="77777777" w:rsidR="000D35D1" w:rsidRPr="00FD54DD" w:rsidRDefault="000D35D1" w:rsidP="000D35D1">
      <w:pPr>
        <w:spacing w:after="0" w:line="240" w:lineRule="auto"/>
        <w:rPr>
          <w:rFonts w:cstheme="minorHAnsi"/>
          <w:lang w:eastAsia="ar-SA"/>
        </w:rPr>
      </w:pPr>
      <w:r w:rsidRPr="00FD54DD">
        <w:rPr>
          <w:rFonts w:cstheme="minorHAnsi"/>
          <w:bCs/>
          <w:lang w:eastAsia="ar-SA"/>
        </w:rPr>
        <w:t xml:space="preserve">Zakon o zdravstvenoj zaštiti (NN </w:t>
      </w:r>
      <w:r w:rsidRPr="00FD54DD">
        <w:rPr>
          <w:rFonts w:cstheme="minorHAnsi"/>
          <w:lang w:eastAsia="ar-SA"/>
        </w:rPr>
        <w:t>100/18, 125/19, 119/22,156/22,33/23), Zakon o proračunu (NN broj:   144/21 ),  Ugovor s Hrvatskim zavodom za zapošljavanje i  ugovor s osobom na stručnom osposobljavanju, Mjere za poticanje  zapošljavanja, Odluka Upravnog vijeća Doma zdravlja Ozalj  i suglasnost Ministarstva zdravstva za zapošljavanje.</w:t>
      </w:r>
    </w:p>
    <w:p w14:paraId="1D146CCD" w14:textId="77777777" w:rsidR="000D35D1" w:rsidRPr="00FD54DD" w:rsidRDefault="000D35D1" w:rsidP="000D35D1">
      <w:pPr>
        <w:spacing w:after="0" w:line="240" w:lineRule="auto"/>
        <w:rPr>
          <w:rFonts w:cstheme="minorHAnsi"/>
          <w:b/>
        </w:rPr>
      </w:pPr>
      <w:r w:rsidRPr="00FD54DD">
        <w:rPr>
          <w:rFonts w:cstheme="minorHAnsi"/>
          <w:b/>
        </w:rPr>
        <w:t>ISHODIŠTE I POKAZATELJI NA KOJIMA SE ZASNIVAJU IZRAČUNI I OCJENE POTREBNIH SREDSTAVA ZA PROVOĐENJE PROGRAMA:</w:t>
      </w:r>
    </w:p>
    <w:p w14:paraId="339EC3E6" w14:textId="77777777" w:rsidR="000D35D1" w:rsidRPr="00FD54DD" w:rsidRDefault="000D35D1" w:rsidP="000D35D1">
      <w:pPr>
        <w:spacing w:after="0" w:line="240" w:lineRule="auto"/>
        <w:rPr>
          <w:rFonts w:cstheme="minorHAnsi"/>
          <w:b/>
          <w:bCs/>
          <w:lang w:eastAsia="ar-SA"/>
        </w:rPr>
      </w:pPr>
      <w:r w:rsidRPr="00FD54DD">
        <w:rPr>
          <w:rFonts w:cstheme="minorHAnsi"/>
          <w:b/>
        </w:rPr>
        <w:t xml:space="preserve"> </w:t>
      </w:r>
      <w:r w:rsidRPr="00FD54DD">
        <w:rPr>
          <w:rFonts w:cstheme="minorHAnsi"/>
          <w:lang w:eastAsia="ar-SA"/>
        </w:rPr>
        <w:t xml:space="preserve">Izračun sredstava po ovom programu temelji se na Planu ravnateljice kojim je određen broj osoba koji će se primiti na stručno osposobljavanje, te na   uvjetima i načinima za korištenje sredstava za provođenje Mjera za poticanje zapošljavanja, koja se financiraju sredstvima iz Državnog proračuna i kroz EU projekte, Ministarstvo rada i mirovinskog sustava preko  Hrvatskog zavoda  za zapošljavanje  koji utvrđuje uvjete i kriterije, te kroz projekat od  mjere do karijere sufinancira trošak poslodavcu i to za ukupan iznos plaće i doprinosa na plaće za zdravstveno osiguranje.  U okviru ovog programa financira se i  naknada troškova prijevoza na posao  iz istog  izvora, dok se ostali rashodi za vježbenike ( Regres, nagrade, Božićnica) ostvaruju iz drugih izvora jer ih HZZ ne financira. </w:t>
      </w:r>
      <w:r w:rsidRPr="00FD54DD">
        <w:rPr>
          <w:rFonts w:cstheme="minorHAnsi"/>
          <w:b/>
          <w:bCs/>
          <w:lang w:eastAsia="ar-SA"/>
        </w:rPr>
        <w:t>Prihodi / rashodi  planiraju se   prema izračunu godišnjeg iznosa plaća/doprinosa i prijevoznih troškova za  pojedinog pripravnika.</w:t>
      </w:r>
    </w:p>
    <w:p w14:paraId="6CCE16B5" w14:textId="77777777" w:rsidR="000D35D1" w:rsidRPr="00FD54DD" w:rsidRDefault="000D35D1" w:rsidP="000D35D1">
      <w:pPr>
        <w:spacing w:after="0" w:line="240" w:lineRule="auto"/>
        <w:rPr>
          <w:rFonts w:cstheme="minorHAnsi"/>
          <w:b/>
          <w:bCs/>
          <w:lang w:eastAsia="ar-SA"/>
        </w:rPr>
      </w:pPr>
    </w:p>
    <w:p w14:paraId="394A1AE3" w14:textId="77777777" w:rsidR="000D35D1" w:rsidRPr="00FD54DD" w:rsidRDefault="000D35D1" w:rsidP="000D35D1">
      <w:pPr>
        <w:rPr>
          <w:rFonts w:cstheme="minorHAnsi"/>
          <w:b/>
          <w:bCs/>
        </w:rPr>
      </w:pPr>
      <w:r w:rsidRPr="00FD54DD">
        <w:rPr>
          <w:rFonts w:cstheme="minorHAnsi"/>
          <w:b/>
          <w:bCs/>
          <w:lang w:eastAsia="ar-SA"/>
        </w:rPr>
        <w:t xml:space="preserve">Prihodi i rashodi Po  III. Rebalansu  planiraju za  tri mjeseca poslovanja 2024. godine kao i kod drugih aktivnosti , a  po ovom Programu /Aktivnosti </w:t>
      </w:r>
      <w:r w:rsidRPr="00FD54DD">
        <w:rPr>
          <w:rFonts w:cstheme="minorHAnsi"/>
          <w:b/>
          <w:bCs/>
        </w:rPr>
        <w:t>planirani iznos  sredstava ostaje isti.</w:t>
      </w:r>
    </w:p>
    <w:p w14:paraId="6AF63720" w14:textId="77777777" w:rsidR="000D35D1" w:rsidRPr="00FD54DD" w:rsidRDefault="000D35D1" w:rsidP="000D35D1">
      <w:pPr>
        <w:spacing w:after="0" w:line="240" w:lineRule="auto"/>
        <w:rPr>
          <w:rFonts w:cstheme="minorHAnsi"/>
          <w:b/>
        </w:rPr>
      </w:pPr>
      <w:r w:rsidRPr="00FD54DD">
        <w:rPr>
          <w:rFonts w:cstheme="minorHAnsi"/>
          <w:b/>
        </w:rPr>
        <w:t xml:space="preserve">IZVJEŠTAJ O POSTIGNUTIM CILJEVIMA I REZULTATIMA PROGRAMA TEMELJENIM NA POKAZATELJIMA USPJEŠNOSTI U PRETHODNOJ GODINI: </w:t>
      </w:r>
    </w:p>
    <w:p w14:paraId="02ADBD77" w14:textId="77777777" w:rsidR="000D35D1" w:rsidRPr="00FD54DD" w:rsidRDefault="000D35D1" w:rsidP="000D35D1">
      <w:pPr>
        <w:suppressAutoHyphens/>
        <w:snapToGrid w:val="0"/>
        <w:spacing w:after="0" w:line="240" w:lineRule="auto"/>
        <w:ind w:right="225"/>
        <w:jc w:val="both"/>
        <w:rPr>
          <w:rFonts w:cstheme="minorHAnsi"/>
          <w:lang w:eastAsia="ar-SA"/>
        </w:rPr>
      </w:pPr>
      <w:r w:rsidRPr="00FD54DD">
        <w:rPr>
          <w:rFonts w:cstheme="minorHAnsi"/>
          <w:lang w:eastAsia="ar-SA"/>
        </w:rPr>
        <w:t xml:space="preserve">Cilj ovog programa - stručno osposobiti mlade osobe bez radnog iskustva za rad na radnom mjestu u zvanju za koje su se obrazovale u prethodnoj godini je u potpunosti ostvaren prema planiranom .  </w:t>
      </w:r>
    </w:p>
    <w:p w14:paraId="5E4A3500" w14:textId="77777777" w:rsidR="000D35D1" w:rsidRPr="00FD54DD" w:rsidRDefault="000D35D1" w:rsidP="000D35D1">
      <w:pPr>
        <w:spacing w:after="0" w:line="240" w:lineRule="auto"/>
        <w:rPr>
          <w:rFonts w:cstheme="minorHAnsi"/>
          <w:b/>
        </w:rPr>
      </w:pPr>
    </w:p>
    <w:p w14:paraId="5FE038BC" w14:textId="77777777" w:rsidR="000D35D1" w:rsidRPr="00FD54DD" w:rsidRDefault="000D35D1" w:rsidP="000D35D1">
      <w:pPr>
        <w:spacing w:after="0" w:line="240" w:lineRule="auto"/>
        <w:rPr>
          <w:rFonts w:cstheme="minorHAnsi"/>
          <w:b/>
        </w:rPr>
      </w:pPr>
      <w:r w:rsidRPr="00FD54DD">
        <w:rPr>
          <w:rFonts w:cstheme="minorHAnsi"/>
          <w:b/>
        </w:rPr>
        <w:t xml:space="preserve">POKAZATELJI USPJEŠNOSTI PROGRAMA: </w:t>
      </w:r>
    </w:p>
    <w:p w14:paraId="37ED7F2E" w14:textId="77777777" w:rsidR="000D35D1" w:rsidRPr="00FD54DD" w:rsidRDefault="000D35D1" w:rsidP="000D35D1">
      <w:pPr>
        <w:spacing w:after="0" w:line="240" w:lineRule="auto"/>
        <w:rPr>
          <w:rFonts w:cstheme="minorHAnsi"/>
          <w:b/>
        </w:rPr>
      </w:pPr>
    </w:p>
    <w:tbl>
      <w:tblPr>
        <w:tblStyle w:val="Reetkatablice"/>
        <w:tblW w:w="8926" w:type="dxa"/>
        <w:tblLayout w:type="fixed"/>
        <w:tblLook w:val="04A0" w:firstRow="1" w:lastRow="0" w:firstColumn="1" w:lastColumn="0" w:noHBand="0" w:noVBand="1"/>
      </w:tblPr>
      <w:tblGrid>
        <w:gridCol w:w="1271"/>
        <w:gridCol w:w="2856"/>
        <w:gridCol w:w="1397"/>
        <w:gridCol w:w="1701"/>
        <w:gridCol w:w="1701"/>
      </w:tblGrid>
      <w:tr w:rsidR="000D35D1" w:rsidRPr="00FD54DD" w14:paraId="516BADC7" w14:textId="77777777" w:rsidTr="004D65C9">
        <w:trPr>
          <w:trHeight w:val="634"/>
        </w:trPr>
        <w:tc>
          <w:tcPr>
            <w:tcW w:w="1271" w:type="dxa"/>
            <w:vAlign w:val="center"/>
          </w:tcPr>
          <w:p w14:paraId="2D34DD5B" w14:textId="77777777" w:rsidR="000D35D1" w:rsidRPr="00FD54DD" w:rsidRDefault="000D35D1" w:rsidP="004D65C9">
            <w:pPr>
              <w:jc w:val="center"/>
              <w:rPr>
                <w:rFonts w:cstheme="minorHAnsi"/>
                <w:b/>
              </w:rPr>
            </w:pPr>
            <w:r w:rsidRPr="00FD54DD">
              <w:rPr>
                <w:rFonts w:cstheme="minorHAnsi"/>
                <w:b/>
              </w:rPr>
              <w:t>Pokazatelj uspješnosti</w:t>
            </w:r>
          </w:p>
        </w:tc>
        <w:tc>
          <w:tcPr>
            <w:tcW w:w="2856" w:type="dxa"/>
            <w:vAlign w:val="center"/>
          </w:tcPr>
          <w:p w14:paraId="601CB723" w14:textId="77777777" w:rsidR="000D35D1" w:rsidRPr="00FD54DD" w:rsidRDefault="000D35D1" w:rsidP="004D65C9">
            <w:pPr>
              <w:jc w:val="center"/>
              <w:rPr>
                <w:rFonts w:cstheme="minorHAnsi"/>
                <w:b/>
              </w:rPr>
            </w:pPr>
            <w:r w:rsidRPr="00FD54DD">
              <w:rPr>
                <w:rFonts w:cstheme="minorHAnsi"/>
                <w:b/>
              </w:rPr>
              <w:t>Definicija</w:t>
            </w:r>
          </w:p>
        </w:tc>
        <w:tc>
          <w:tcPr>
            <w:tcW w:w="1397" w:type="dxa"/>
            <w:vAlign w:val="center"/>
          </w:tcPr>
          <w:p w14:paraId="48AA93B4" w14:textId="77777777" w:rsidR="000D35D1" w:rsidRPr="00FD54DD" w:rsidRDefault="000D35D1" w:rsidP="004D65C9">
            <w:pPr>
              <w:jc w:val="center"/>
              <w:rPr>
                <w:rFonts w:cstheme="minorHAnsi"/>
                <w:b/>
              </w:rPr>
            </w:pPr>
            <w:r w:rsidRPr="00FD54DD">
              <w:rPr>
                <w:rFonts w:cstheme="minorHAnsi"/>
                <w:b/>
              </w:rPr>
              <w:t>Jedinica</w:t>
            </w:r>
          </w:p>
        </w:tc>
        <w:tc>
          <w:tcPr>
            <w:tcW w:w="1701" w:type="dxa"/>
            <w:vAlign w:val="center"/>
          </w:tcPr>
          <w:p w14:paraId="52F14000" w14:textId="77777777" w:rsidR="000D35D1" w:rsidRPr="00FD54DD" w:rsidRDefault="000D35D1" w:rsidP="004D65C9">
            <w:pPr>
              <w:jc w:val="center"/>
              <w:rPr>
                <w:rFonts w:cstheme="minorHAnsi"/>
                <w:b/>
              </w:rPr>
            </w:pPr>
            <w:r w:rsidRPr="00FD54DD">
              <w:rPr>
                <w:rFonts w:cstheme="minorHAnsi"/>
                <w:b/>
              </w:rPr>
              <w:t>Polazna vrijednost 2024</w:t>
            </w:r>
          </w:p>
        </w:tc>
        <w:tc>
          <w:tcPr>
            <w:tcW w:w="1701" w:type="dxa"/>
            <w:vAlign w:val="center"/>
          </w:tcPr>
          <w:p w14:paraId="0C311127" w14:textId="77777777" w:rsidR="000D35D1" w:rsidRPr="00FD54DD" w:rsidRDefault="000D35D1" w:rsidP="004D65C9">
            <w:pPr>
              <w:jc w:val="center"/>
              <w:rPr>
                <w:rFonts w:cstheme="minorHAnsi"/>
                <w:b/>
              </w:rPr>
            </w:pPr>
            <w:r w:rsidRPr="00FD54DD">
              <w:rPr>
                <w:rFonts w:cstheme="minorHAnsi"/>
                <w:b/>
              </w:rPr>
              <w:t>Ciljana vrijednost 2024.</w:t>
            </w:r>
          </w:p>
        </w:tc>
      </w:tr>
      <w:tr w:rsidR="000D35D1" w:rsidRPr="00FD54DD" w14:paraId="6653F382" w14:textId="77777777" w:rsidTr="004D65C9">
        <w:trPr>
          <w:trHeight w:val="207"/>
        </w:trPr>
        <w:tc>
          <w:tcPr>
            <w:tcW w:w="1271" w:type="dxa"/>
          </w:tcPr>
          <w:p w14:paraId="2AF6965E" w14:textId="77777777" w:rsidR="000D35D1" w:rsidRPr="00FD54DD" w:rsidRDefault="000D35D1" w:rsidP="004D65C9">
            <w:pPr>
              <w:rPr>
                <w:rFonts w:cstheme="minorHAnsi"/>
              </w:rPr>
            </w:pPr>
            <w:r w:rsidRPr="00FD54DD">
              <w:rPr>
                <w:rFonts w:cstheme="minorHAnsi"/>
              </w:rPr>
              <w:t>Broj pripravnika</w:t>
            </w:r>
          </w:p>
        </w:tc>
        <w:tc>
          <w:tcPr>
            <w:tcW w:w="2856" w:type="dxa"/>
          </w:tcPr>
          <w:p w14:paraId="50F35D47" w14:textId="77777777" w:rsidR="000D35D1" w:rsidRPr="00FD54DD" w:rsidRDefault="000D35D1" w:rsidP="004D65C9">
            <w:pPr>
              <w:rPr>
                <w:rFonts w:cstheme="minorHAnsi"/>
              </w:rPr>
            </w:pPr>
            <w:r w:rsidRPr="00FD54DD">
              <w:rPr>
                <w:rFonts w:cstheme="minorHAnsi"/>
              </w:rPr>
              <w:t xml:space="preserve">Broj pripravnika  po ugovoru s HZZ-om </w:t>
            </w:r>
          </w:p>
        </w:tc>
        <w:tc>
          <w:tcPr>
            <w:tcW w:w="1397" w:type="dxa"/>
          </w:tcPr>
          <w:p w14:paraId="234E516C" w14:textId="77777777" w:rsidR="000D35D1" w:rsidRPr="00FD54DD" w:rsidRDefault="000D35D1" w:rsidP="004D65C9">
            <w:pPr>
              <w:jc w:val="center"/>
              <w:rPr>
                <w:rFonts w:cstheme="minorHAnsi"/>
                <w:b/>
              </w:rPr>
            </w:pPr>
            <w:r w:rsidRPr="00FD54DD">
              <w:rPr>
                <w:rFonts w:cstheme="minorHAnsi"/>
                <w:b/>
              </w:rPr>
              <w:t>Broj pripravnika</w:t>
            </w:r>
          </w:p>
        </w:tc>
        <w:tc>
          <w:tcPr>
            <w:tcW w:w="1701" w:type="dxa"/>
          </w:tcPr>
          <w:p w14:paraId="0E9673E7" w14:textId="77777777" w:rsidR="000D35D1" w:rsidRPr="00FD54DD" w:rsidRDefault="000D35D1" w:rsidP="004D65C9">
            <w:pPr>
              <w:jc w:val="right"/>
              <w:rPr>
                <w:rFonts w:cstheme="minorHAnsi"/>
                <w:b/>
              </w:rPr>
            </w:pPr>
          </w:p>
          <w:p w14:paraId="3CE92C53" w14:textId="77777777" w:rsidR="000D35D1" w:rsidRPr="00FD54DD" w:rsidRDefault="000D35D1" w:rsidP="004D65C9">
            <w:pPr>
              <w:jc w:val="right"/>
              <w:rPr>
                <w:rFonts w:cstheme="minorHAnsi"/>
                <w:b/>
              </w:rPr>
            </w:pPr>
            <w:r w:rsidRPr="00FD54DD">
              <w:rPr>
                <w:rFonts w:cstheme="minorHAnsi"/>
                <w:b/>
              </w:rPr>
              <w:t>5</w:t>
            </w:r>
          </w:p>
        </w:tc>
        <w:tc>
          <w:tcPr>
            <w:tcW w:w="1701" w:type="dxa"/>
          </w:tcPr>
          <w:p w14:paraId="585649F6" w14:textId="77777777" w:rsidR="000D35D1" w:rsidRPr="00FD54DD" w:rsidRDefault="000D35D1" w:rsidP="004D65C9">
            <w:pPr>
              <w:jc w:val="right"/>
              <w:rPr>
                <w:rFonts w:cstheme="minorHAnsi"/>
                <w:b/>
                <w:color w:val="FF0000"/>
              </w:rPr>
            </w:pPr>
          </w:p>
          <w:p w14:paraId="01604C18" w14:textId="77777777" w:rsidR="000D35D1" w:rsidRPr="00FD54DD" w:rsidRDefault="000D35D1" w:rsidP="004D65C9">
            <w:pPr>
              <w:jc w:val="right"/>
              <w:rPr>
                <w:rFonts w:cstheme="minorHAnsi"/>
                <w:b/>
                <w:color w:val="FF0000"/>
              </w:rPr>
            </w:pPr>
            <w:r w:rsidRPr="00FD54DD">
              <w:rPr>
                <w:rFonts w:cstheme="minorHAnsi"/>
                <w:b/>
              </w:rPr>
              <w:t>5</w:t>
            </w:r>
          </w:p>
        </w:tc>
      </w:tr>
      <w:tr w:rsidR="000D35D1" w:rsidRPr="00FD54DD" w14:paraId="600563E8" w14:textId="77777777" w:rsidTr="004D65C9">
        <w:trPr>
          <w:trHeight w:val="207"/>
        </w:trPr>
        <w:tc>
          <w:tcPr>
            <w:tcW w:w="1271" w:type="dxa"/>
          </w:tcPr>
          <w:p w14:paraId="3DB1A44F" w14:textId="77777777" w:rsidR="000D35D1" w:rsidRPr="00FD54DD" w:rsidRDefault="000D35D1" w:rsidP="004D65C9">
            <w:pPr>
              <w:rPr>
                <w:rFonts w:cstheme="minorHAnsi"/>
              </w:rPr>
            </w:pPr>
          </w:p>
        </w:tc>
        <w:tc>
          <w:tcPr>
            <w:tcW w:w="2856" w:type="dxa"/>
          </w:tcPr>
          <w:p w14:paraId="62F94716" w14:textId="77777777" w:rsidR="000D35D1" w:rsidRPr="00FD54DD" w:rsidRDefault="000D35D1" w:rsidP="004D65C9">
            <w:pPr>
              <w:rPr>
                <w:rFonts w:cstheme="minorHAnsi"/>
              </w:rPr>
            </w:pPr>
          </w:p>
        </w:tc>
        <w:tc>
          <w:tcPr>
            <w:tcW w:w="1397" w:type="dxa"/>
          </w:tcPr>
          <w:p w14:paraId="1028EF69" w14:textId="77777777" w:rsidR="000D35D1" w:rsidRPr="00FD54DD" w:rsidRDefault="000D35D1" w:rsidP="004D65C9">
            <w:pPr>
              <w:jc w:val="center"/>
              <w:rPr>
                <w:rFonts w:cstheme="minorHAnsi"/>
                <w:b/>
              </w:rPr>
            </w:pPr>
          </w:p>
        </w:tc>
        <w:tc>
          <w:tcPr>
            <w:tcW w:w="1701" w:type="dxa"/>
          </w:tcPr>
          <w:p w14:paraId="0D754F83" w14:textId="77777777" w:rsidR="000D35D1" w:rsidRPr="00FD54DD" w:rsidRDefault="000D35D1" w:rsidP="004D65C9">
            <w:pPr>
              <w:jc w:val="right"/>
              <w:rPr>
                <w:rFonts w:cstheme="minorHAnsi"/>
                <w:b/>
              </w:rPr>
            </w:pPr>
          </w:p>
        </w:tc>
        <w:tc>
          <w:tcPr>
            <w:tcW w:w="1701" w:type="dxa"/>
          </w:tcPr>
          <w:p w14:paraId="68780930" w14:textId="77777777" w:rsidR="000D35D1" w:rsidRPr="00FD54DD" w:rsidRDefault="000D35D1" w:rsidP="004D65C9">
            <w:pPr>
              <w:jc w:val="right"/>
              <w:rPr>
                <w:rFonts w:cstheme="minorHAnsi"/>
                <w:b/>
              </w:rPr>
            </w:pPr>
          </w:p>
        </w:tc>
      </w:tr>
    </w:tbl>
    <w:p w14:paraId="49D6A395" w14:textId="77777777" w:rsidR="000D35D1" w:rsidRPr="00FD54DD" w:rsidRDefault="000D35D1" w:rsidP="000D35D1">
      <w:pPr>
        <w:spacing w:after="0" w:line="240" w:lineRule="auto"/>
        <w:rPr>
          <w:rFonts w:cstheme="minorHAnsi"/>
          <w:b/>
        </w:rPr>
      </w:pPr>
    </w:p>
    <w:p w14:paraId="4A4E5EF9" w14:textId="77777777" w:rsidR="000D35D1" w:rsidRPr="00FD54DD" w:rsidRDefault="000D35D1" w:rsidP="000D35D1">
      <w:pPr>
        <w:spacing w:after="0" w:line="240" w:lineRule="auto"/>
        <w:rPr>
          <w:rFonts w:cstheme="minorHAnsi"/>
          <w:b/>
        </w:rPr>
      </w:pPr>
      <w:r w:rsidRPr="00FD54DD">
        <w:rPr>
          <w:rFonts w:cstheme="minorHAnsi"/>
          <w:b/>
        </w:rPr>
        <w:t>NAČIN I SREDSTVA ZA REALIZACIJU PROGRAMA:</w:t>
      </w:r>
    </w:p>
    <w:p w14:paraId="3B9E5A1D" w14:textId="77777777" w:rsidR="000D35D1" w:rsidRPr="00FD54DD" w:rsidRDefault="000D35D1" w:rsidP="000D35D1">
      <w:pPr>
        <w:spacing w:after="0" w:line="240" w:lineRule="auto"/>
        <w:rPr>
          <w:rFonts w:cstheme="minorHAnsi"/>
          <w:b/>
        </w:rPr>
      </w:pPr>
    </w:p>
    <w:tbl>
      <w:tblPr>
        <w:tblStyle w:val="Reetkatablice"/>
        <w:tblW w:w="0" w:type="auto"/>
        <w:tblLook w:val="04A0" w:firstRow="1" w:lastRow="0" w:firstColumn="1" w:lastColumn="0" w:noHBand="0" w:noVBand="1"/>
      </w:tblPr>
      <w:tblGrid>
        <w:gridCol w:w="1987"/>
        <w:gridCol w:w="2714"/>
        <w:gridCol w:w="1139"/>
        <w:gridCol w:w="1269"/>
        <w:gridCol w:w="1269"/>
        <w:gridCol w:w="1251"/>
      </w:tblGrid>
      <w:tr w:rsidR="000D35D1" w:rsidRPr="00FD54DD" w14:paraId="53B9B491" w14:textId="77777777" w:rsidTr="004D65C9">
        <w:tc>
          <w:tcPr>
            <w:tcW w:w="1987" w:type="dxa"/>
          </w:tcPr>
          <w:p w14:paraId="44F3D457" w14:textId="77777777" w:rsidR="000D35D1" w:rsidRPr="00FD54DD" w:rsidRDefault="000D35D1" w:rsidP="004D65C9">
            <w:pPr>
              <w:jc w:val="center"/>
              <w:rPr>
                <w:rFonts w:cstheme="minorHAnsi"/>
                <w:b/>
              </w:rPr>
            </w:pPr>
            <w:r w:rsidRPr="00FD54DD">
              <w:rPr>
                <w:rFonts w:cstheme="minorHAnsi"/>
                <w:b/>
              </w:rPr>
              <w:t>Šifra aktivnosti/projekta</w:t>
            </w:r>
          </w:p>
        </w:tc>
        <w:tc>
          <w:tcPr>
            <w:tcW w:w="2714" w:type="dxa"/>
          </w:tcPr>
          <w:p w14:paraId="5925E439" w14:textId="77777777" w:rsidR="000D35D1" w:rsidRPr="00FD54DD" w:rsidRDefault="000D35D1" w:rsidP="004D65C9">
            <w:pPr>
              <w:rPr>
                <w:rFonts w:cstheme="minorHAnsi"/>
                <w:b/>
              </w:rPr>
            </w:pPr>
            <w:r w:rsidRPr="00FD54DD">
              <w:rPr>
                <w:rFonts w:cstheme="minorHAnsi"/>
                <w:b/>
              </w:rPr>
              <w:t>Naziv aktivnosti / projekta</w:t>
            </w:r>
          </w:p>
        </w:tc>
        <w:tc>
          <w:tcPr>
            <w:tcW w:w="1139" w:type="dxa"/>
          </w:tcPr>
          <w:p w14:paraId="1DB137A6" w14:textId="77777777" w:rsidR="000D35D1" w:rsidRPr="00FD54DD" w:rsidRDefault="000D35D1" w:rsidP="004D65C9">
            <w:pPr>
              <w:jc w:val="center"/>
              <w:rPr>
                <w:rFonts w:cstheme="minorHAnsi"/>
                <w:b/>
              </w:rPr>
            </w:pPr>
            <w:r w:rsidRPr="00FD54DD">
              <w:rPr>
                <w:rFonts w:cstheme="minorHAnsi"/>
                <w:b/>
              </w:rPr>
              <w:t>Plan 2024.</w:t>
            </w:r>
          </w:p>
        </w:tc>
        <w:tc>
          <w:tcPr>
            <w:tcW w:w="1269" w:type="dxa"/>
          </w:tcPr>
          <w:p w14:paraId="32B0A616" w14:textId="77777777" w:rsidR="000D35D1" w:rsidRPr="00FD54DD" w:rsidRDefault="000D35D1" w:rsidP="004D65C9">
            <w:pPr>
              <w:jc w:val="center"/>
              <w:rPr>
                <w:rFonts w:cstheme="minorHAnsi"/>
                <w:b/>
              </w:rPr>
            </w:pPr>
            <w:r w:rsidRPr="00FD54DD">
              <w:rPr>
                <w:rFonts w:cstheme="minorHAnsi"/>
                <w:b/>
              </w:rPr>
              <w:t>povećanje</w:t>
            </w:r>
          </w:p>
        </w:tc>
        <w:tc>
          <w:tcPr>
            <w:tcW w:w="1269" w:type="dxa"/>
          </w:tcPr>
          <w:p w14:paraId="3DE0581C" w14:textId="77777777" w:rsidR="000D35D1" w:rsidRPr="00FD54DD" w:rsidRDefault="000D35D1" w:rsidP="004D65C9">
            <w:pPr>
              <w:jc w:val="center"/>
              <w:rPr>
                <w:rFonts w:cstheme="minorHAnsi"/>
                <w:b/>
              </w:rPr>
            </w:pPr>
            <w:r w:rsidRPr="00FD54DD">
              <w:rPr>
                <w:rFonts w:cstheme="minorHAnsi"/>
                <w:b/>
              </w:rPr>
              <w:t>Novi plan 2024</w:t>
            </w:r>
          </w:p>
        </w:tc>
        <w:tc>
          <w:tcPr>
            <w:tcW w:w="1251" w:type="dxa"/>
          </w:tcPr>
          <w:p w14:paraId="62A0F3E6" w14:textId="77777777" w:rsidR="000D35D1" w:rsidRPr="00FD54DD" w:rsidRDefault="000D35D1" w:rsidP="004D65C9">
            <w:pPr>
              <w:rPr>
                <w:rFonts w:cstheme="minorHAnsi"/>
                <w:b/>
              </w:rPr>
            </w:pPr>
            <w:r w:rsidRPr="00FD54DD">
              <w:rPr>
                <w:rFonts w:cstheme="minorHAnsi"/>
                <w:b/>
              </w:rPr>
              <w:t>Indeks</w:t>
            </w:r>
          </w:p>
        </w:tc>
      </w:tr>
      <w:tr w:rsidR="000D35D1" w:rsidRPr="00FD54DD" w14:paraId="1CB6D3C8" w14:textId="77777777" w:rsidTr="004D65C9">
        <w:tc>
          <w:tcPr>
            <w:tcW w:w="1987" w:type="dxa"/>
          </w:tcPr>
          <w:p w14:paraId="1650FBBD" w14:textId="77777777" w:rsidR="000D35D1" w:rsidRPr="00FD54DD" w:rsidRDefault="000D35D1" w:rsidP="004D65C9">
            <w:pPr>
              <w:jc w:val="center"/>
              <w:rPr>
                <w:rFonts w:cstheme="minorHAnsi"/>
                <w:b/>
                <w:bCs/>
              </w:rPr>
            </w:pPr>
            <w:r w:rsidRPr="00FD54DD">
              <w:rPr>
                <w:rFonts w:cstheme="minorHAnsi"/>
              </w:rPr>
              <w:t>A100212</w:t>
            </w:r>
            <w:r w:rsidRPr="00FD54DD">
              <w:rPr>
                <w:rFonts w:cstheme="minorHAnsi"/>
                <w:b/>
                <w:bCs/>
              </w:rPr>
              <w:t>B</w:t>
            </w:r>
          </w:p>
        </w:tc>
        <w:tc>
          <w:tcPr>
            <w:tcW w:w="2714" w:type="dxa"/>
          </w:tcPr>
          <w:p w14:paraId="3BD64C11" w14:textId="77777777" w:rsidR="000D35D1" w:rsidRPr="00FD54DD" w:rsidRDefault="000D35D1" w:rsidP="004D65C9">
            <w:pPr>
              <w:rPr>
                <w:rFonts w:cstheme="minorHAnsi"/>
              </w:rPr>
            </w:pPr>
            <w:r w:rsidRPr="00FD54DD">
              <w:rPr>
                <w:rFonts w:cstheme="minorHAnsi"/>
              </w:rPr>
              <w:t>Mjera HZZ-pripravništvo</w:t>
            </w:r>
          </w:p>
        </w:tc>
        <w:tc>
          <w:tcPr>
            <w:tcW w:w="1139" w:type="dxa"/>
          </w:tcPr>
          <w:p w14:paraId="2730E9D1" w14:textId="77777777" w:rsidR="000D35D1" w:rsidRPr="00FD54DD" w:rsidRDefault="000D35D1" w:rsidP="004D65C9">
            <w:pPr>
              <w:jc w:val="right"/>
              <w:rPr>
                <w:rFonts w:cstheme="minorHAnsi"/>
              </w:rPr>
            </w:pPr>
            <w:r w:rsidRPr="00FD54DD">
              <w:rPr>
                <w:rFonts w:cstheme="minorHAnsi"/>
              </w:rPr>
              <w:t>42.000,00</w:t>
            </w:r>
          </w:p>
        </w:tc>
        <w:tc>
          <w:tcPr>
            <w:tcW w:w="1269" w:type="dxa"/>
          </w:tcPr>
          <w:p w14:paraId="1A86AEE6" w14:textId="77777777" w:rsidR="000D35D1" w:rsidRPr="00FD54DD" w:rsidRDefault="000D35D1" w:rsidP="004D65C9">
            <w:pPr>
              <w:jc w:val="right"/>
              <w:rPr>
                <w:rFonts w:cstheme="minorHAnsi"/>
              </w:rPr>
            </w:pPr>
          </w:p>
        </w:tc>
        <w:tc>
          <w:tcPr>
            <w:tcW w:w="1269" w:type="dxa"/>
          </w:tcPr>
          <w:p w14:paraId="3BF07B55" w14:textId="77777777" w:rsidR="000D35D1" w:rsidRPr="00FD54DD" w:rsidRDefault="000D35D1" w:rsidP="004D65C9">
            <w:pPr>
              <w:jc w:val="right"/>
              <w:rPr>
                <w:rFonts w:cstheme="minorHAnsi"/>
              </w:rPr>
            </w:pPr>
            <w:r w:rsidRPr="00FD54DD">
              <w:rPr>
                <w:rFonts w:cstheme="minorHAnsi"/>
              </w:rPr>
              <w:t>42.000,00</w:t>
            </w:r>
          </w:p>
        </w:tc>
        <w:tc>
          <w:tcPr>
            <w:tcW w:w="1251" w:type="dxa"/>
          </w:tcPr>
          <w:p w14:paraId="13B83430" w14:textId="77777777" w:rsidR="000D35D1" w:rsidRPr="00FD54DD" w:rsidRDefault="000D35D1" w:rsidP="004D65C9">
            <w:pPr>
              <w:jc w:val="right"/>
              <w:rPr>
                <w:rFonts w:cstheme="minorHAnsi"/>
              </w:rPr>
            </w:pPr>
            <w:r w:rsidRPr="00FD54DD">
              <w:rPr>
                <w:rFonts w:cstheme="minorHAnsi"/>
              </w:rPr>
              <w:t>100</w:t>
            </w:r>
          </w:p>
        </w:tc>
      </w:tr>
      <w:tr w:rsidR="000D35D1" w:rsidRPr="00FD54DD" w14:paraId="0FCFD074" w14:textId="77777777" w:rsidTr="004D65C9">
        <w:tc>
          <w:tcPr>
            <w:tcW w:w="1987" w:type="dxa"/>
          </w:tcPr>
          <w:p w14:paraId="2CE757EE" w14:textId="77777777" w:rsidR="000D35D1" w:rsidRPr="00FD54DD" w:rsidRDefault="000D35D1" w:rsidP="004D65C9">
            <w:pPr>
              <w:jc w:val="center"/>
              <w:rPr>
                <w:rFonts w:cstheme="minorHAnsi"/>
              </w:rPr>
            </w:pPr>
          </w:p>
        </w:tc>
        <w:tc>
          <w:tcPr>
            <w:tcW w:w="2714" w:type="dxa"/>
          </w:tcPr>
          <w:p w14:paraId="422508BF" w14:textId="77777777" w:rsidR="000D35D1" w:rsidRPr="00FD54DD" w:rsidRDefault="000D35D1" w:rsidP="004D65C9">
            <w:pPr>
              <w:rPr>
                <w:rFonts w:cstheme="minorHAnsi"/>
              </w:rPr>
            </w:pPr>
          </w:p>
        </w:tc>
        <w:tc>
          <w:tcPr>
            <w:tcW w:w="1139" w:type="dxa"/>
          </w:tcPr>
          <w:p w14:paraId="21CD6593" w14:textId="77777777" w:rsidR="000D35D1" w:rsidRPr="00FD54DD" w:rsidRDefault="000D35D1" w:rsidP="004D65C9">
            <w:pPr>
              <w:jc w:val="right"/>
              <w:rPr>
                <w:rFonts w:cstheme="minorHAnsi"/>
              </w:rPr>
            </w:pPr>
          </w:p>
        </w:tc>
        <w:tc>
          <w:tcPr>
            <w:tcW w:w="1269" w:type="dxa"/>
          </w:tcPr>
          <w:p w14:paraId="5FBE783D" w14:textId="77777777" w:rsidR="000D35D1" w:rsidRPr="00FD54DD" w:rsidRDefault="000D35D1" w:rsidP="004D65C9">
            <w:pPr>
              <w:rPr>
                <w:rFonts w:cstheme="minorHAnsi"/>
              </w:rPr>
            </w:pPr>
          </w:p>
        </w:tc>
        <w:tc>
          <w:tcPr>
            <w:tcW w:w="1269" w:type="dxa"/>
          </w:tcPr>
          <w:p w14:paraId="2917B313" w14:textId="77777777" w:rsidR="000D35D1" w:rsidRPr="00FD54DD" w:rsidRDefault="000D35D1" w:rsidP="004D65C9">
            <w:pPr>
              <w:jc w:val="right"/>
              <w:rPr>
                <w:rFonts w:cstheme="minorHAnsi"/>
              </w:rPr>
            </w:pPr>
          </w:p>
        </w:tc>
        <w:tc>
          <w:tcPr>
            <w:tcW w:w="1251" w:type="dxa"/>
          </w:tcPr>
          <w:p w14:paraId="0D3D9D7F" w14:textId="77777777" w:rsidR="000D35D1" w:rsidRPr="00FD54DD" w:rsidRDefault="000D35D1" w:rsidP="004D65C9">
            <w:pPr>
              <w:jc w:val="center"/>
              <w:rPr>
                <w:rFonts w:cstheme="minorHAnsi"/>
              </w:rPr>
            </w:pPr>
          </w:p>
        </w:tc>
      </w:tr>
      <w:tr w:rsidR="000D35D1" w:rsidRPr="00FD54DD" w14:paraId="116D1B8B" w14:textId="77777777" w:rsidTr="004D65C9">
        <w:tc>
          <w:tcPr>
            <w:tcW w:w="1987" w:type="dxa"/>
          </w:tcPr>
          <w:p w14:paraId="327CB846" w14:textId="77777777" w:rsidR="000D35D1" w:rsidRPr="00FD54DD" w:rsidRDefault="000D35D1" w:rsidP="004D65C9">
            <w:pPr>
              <w:jc w:val="center"/>
              <w:rPr>
                <w:rFonts w:cstheme="minorHAnsi"/>
                <w:b/>
              </w:rPr>
            </w:pPr>
          </w:p>
        </w:tc>
        <w:tc>
          <w:tcPr>
            <w:tcW w:w="2714" w:type="dxa"/>
          </w:tcPr>
          <w:p w14:paraId="75B62FDD" w14:textId="77777777" w:rsidR="000D35D1" w:rsidRPr="00FD54DD" w:rsidRDefault="000D35D1" w:rsidP="004D65C9">
            <w:pPr>
              <w:rPr>
                <w:rFonts w:cstheme="minorHAnsi"/>
                <w:b/>
              </w:rPr>
            </w:pPr>
            <w:r w:rsidRPr="00FD54DD">
              <w:rPr>
                <w:rFonts w:cstheme="minorHAnsi"/>
                <w:b/>
              </w:rPr>
              <w:t>Ukupno program:</w:t>
            </w:r>
          </w:p>
        </w:tc>
        <w:tc>
          <w:tcPr>
            <w:tcW w:w="1139" w:type="dxa"/>
          </w:tcPr>
          <w:p w14:paraId="69573AB4" w14:textId="77777777" w:rsidR="000D35D1" w:rsidRPr="00FD54DD" w:rsidRDefault="000D35D1" w:rsidP="004D65C9">
            <w:pPr>
              <w:jc w:val="right"/>
              <w:rPr>
                <w:rFonts w:cstheme="minorHAnsi"/>
                <w:b/>
              </w:rPr>
            </w:pPr>
            <w:r w:rsidRPr="00FD54DD">
              <w:rPr>
                <w:rFonts w:cstheme="minorHAnsi"/>
                <w:b/>
              </w:rPr>
              <w:t>42.000,00</w:t>
            </w:r>
          </w:p>
        </w:tc>
        <w:tc>
          <w:tcPr>
            <w:tcW w:w="1269" w:type="dxa"/>
          </w:tcPr>
          <w:p w14:paraId="5273EA53" w14:textId="77777777" w:rsidR="000D35D1" w:rsidRPr="00FD54DD" w:rsidRDefault="000D35D1" w:rsidP="004D65C9">
            <w:pPr>
              <w:jc w:val="right"/>
              <w:rPr>
                <w:rFonts w:cstheme="minorHAnsi"/>
                <w:b/>
              </w:rPr>
            </w:pPr>
          </w:p>
        </w:tc>
        <w:tc>
          <w:tcPr>
            <w:tcW w:w="1269" w:type="dxa"/>
          </w:tcPr>
          <w:p w14:paraId="43F15150" w14:textId="77777777" w:rsidR="000D35D1" w:rsidRPr="00FD54DD" w:rsidRDefault="000D35D1" w:rsidP="004D65C9">
            <w:pPr>
              <w:rPr>
                <w:rFonts w:cstheme="minorHAnsi"/>
                <w:b/>
              </w:rPr>
            </w:pPr>
            <w:r w:rsidRPr="00FD54DD">
              <w:rPr>
                <w:rFonts w:cstheme="minorHAnsi"/>
                <w:b/>
              </w:rPr>
              <w:t>42.000,00</w:t>
            </w:r>
          </w:p>
        </w:tc>
        <w:tc>
          <w:tcPr>
            <w:tcW w:w="1251" w:type="dxa"/>
          </w:tcPr>
          <w:p w14:paraId="1BC937C4" w14:textId="77777777" w:rsidR="000D35D1" w:rsidRPr="00FD54DD" w:rsidRDefault="000D35D1" w:rsidP="004D65C9">
            <w:pPr>
              <w:jc w:val="right"/>
              <w:rPr>
                <w:rFonts w:cstheme="minorHAnsi"/>
                <w:b/>
              </w:rPr>
            </w:pPr>
            <w:r w:rsidRPr="00FD54DD">
              <w:rPr>
                <w:rFonts w:cstheme="minorHAnsi"/>
                <w:b/>
              </w:rPr>
              <w:t>100</w:t>
            </w:r>
          </w:p>
        </w:tc>
      </w:tr>
    </w:tbl>
    <w:p w14:paraId="53424643" w14:textId="77777777" w:rsidR="000D35D1" w:rsidRPr="00FD54DD" w:rsidRDefault="000D35D1" w:rsidP="000D35D1">
      <w:pPr>
        <w:spacing w:after="0" w:line="240" w:lineRule="auto"/>
        <w:rPr>
          <w:rFonts w:cstheme="minorHAnsi"/>
          <w:i/>
        </w:rPr>
      </w:pPr>
    </w:p>
    <w:tbl>
      <w:tblPr>
        <w:tblW w:w="9514" w:type="dxa"/>
        <w:tblInd w:w="93" w:type="dxa"/>
        <w:tblLayout w:type="fixed"/>
        <w:tblLook w:val="04A0" w:firstRow="1" w:lastRow="0" w:firstColumn="1" w:lastColumn="0" w:noHBand="0" w:noVBand="1"/>
      </w:tblPr>
      <w:tblGrid>
        <w:gridCol w:w="1745"/>
        <w:gridCol w:w="2126"/>
        <w:gridCol w:w="1985"/>
        <w:gridCol w:w="1701"/>
        <w:gridCol w:w="1417"/>
        <w:gridCol w:w="284"/>
        <w:gridCol w:w="256"/>
      </w:tblGrid>
      <w:tr w:rsidR="000D35D1" w:rsidRPr="00FD54DD" w14:paraId="6187C0C8" w14:textId="77777777" w:rsidTr="004D65C9">
        <w:trPr>
          <w:trHeight w:val="316"/>
        </w:trPr>
        <w:tc>
          <w:tcPr>
            <w:tcW w:w="9514" w:type="dxa"/>
            <w:gridSpan w:val="7"/>
            <w:tcBorders>
              <w:top w:val="single" w:sz="4" w:space="0" w:color="auto"/>
              <w:left w:val="single" w:sz="4" w:space="0" w:color="auto"/>
              <w:bottom w:val="single" w:sz="4" w:space="0" w:color="auto"/>
              <w:right w:val="single" w:sz="4" w:space="0" w:color="auto"/>
            </w:tcBorders>
            <w:shd w:val="clear" w:color="auto" w:fill="auto"/>
            <w:hideMark/>
          </w:tcPr>
          <w:p w14:paraId="308E6583" w14:textId="77777777" w:rsidR="000D35D1" w:rsidRPr="00FD54DD" w:rsidRDefault="000D35D1" w:rsidP="004D65C9">
            <w:pPr>
              <w:spacing w:after="0" w:line="240" w:lineRule="auto"/>
              <w:rPr>
                <w:rFonts w:cstheme="minorHAnsi"/>
                <w:bCs/>
                <w:color w:val="215868" w:themeColor="accent5" w:themeShade="80"/>
                <w:lang w:eastAsia="ar-SA"/>
              </w:rPr>
            </w:pPr>
          </w:p>
          <w:p w14:paraId="61D91F04" w14:textId="77777777" w:rsidR="000D35D1" w:rsidRPr="00FD54DD" w:rsidRDefault="000D35D1" w:rsidP="004D65C9">
            <w:pPr>
              <w:spacing w:after="0" w:line="240" w:lineRule="auto"/>
              <w:rPr>
                <w:rFonts w:eastAsia="Times New Roman" w:cstheme="minorHAnsi"/>
                <w:b/>
                <w:bCs/>
                <w:lang w:eastAsia="hr-HR"/>
              </w:rPr>
            </w:pPr>
            <w:r w:rsidRPr="00FD54DD">
              <w:rPr>
                <w:rFonts w:eastAsia="Times New Roman" w:cstheme="minorHAnsi"/>
                <w:b/>
                <w:bCs/>
                <w:lang w:eastAsia="hr-HR"/>
              </w:rPr>
              <w:t>Šifra i naziv aktivnosti/projekta u Proračunu:  A 100212B- Mjera HZZ -Pripravništvo</w:t>
            </w:r>
          </w:p>
        </w:tc>
      </w:tr>
      <w:tr w:rsidR="000D35D1" w:rsidRPr="00FD54DD" w14:paraId="55CB3F74" w14:textId="77777777" w:rsidTr="004D65C9">
        <w:trPr>
          <w:trHeight w:val="536"/>
        </w:trPr>
        <w:tc>
          <w:tcPr>
            <w:tcW w:w="9514"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2FFB9AD0"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Obrazloženje aktivnosti/</w:t>
            </w:r>
            <w:r w:rsidRPr="00FD54DD">
              <w:rPr>
                <w:rFonts w:eastAsia="Times New Roman" w:cstheme="minorHAnsi"/>
                <w:b/>
                <w:bCs/>
                <w:color w:val="000000"/>
                <w:lang w:eastAsia="hr-HR"/>
              </w:rPr>
              <w:t>projekta  A100212B</w:t>
            </w:r>
            <w:r w:rsidRPr="00FD54DD">
              <w:rPr>
                <w:rFonts w:eastAsia="Times New Roman" w:cstheme="minorHAnsi"/>
                <w:color w:val="000000"/>
                <w:lang w:eastAsia="hr-HR"/>
              </w:rPr>
              <w:t>:</w:t>
            </w:r>
          </w:p>
          <w:p w14:paraId="626EF574" w14:textId="77777777" w:rsidR="000D35D1" w:rsidRPr="00FD54DD" w:rsidRDefault="000D35D1" w:rsidP="004D65C9">
            <w:pPr>
              <w:spacing w:after="0" w:line="240" w:lineRule="auto"/>
              <w:rPr>
                <w:rFonts w:eastAsia="Times New Roman" w:cstheme="minorHAnsi"/>
                <w:b/>
                <w:color w:val="000000"/>
                <w:lang w:eastAsia="hr-HR"/>
              </w:rPr>
            </w:pPr>
            <w:r w:rsidRPr="00FD54DD">
              <w:rPr>
                <w:rFonts w:cstheme="minorHAnsi"/>
                <w:b/>
              </w:rPr>
              <w:lastRenderedPageBreak/>
              <w:t>Ovaj projekt/ aktivnost  omogućuje za c</w:t>
            </w:r>
            <w:r w:rsidRPr="00FD54DD">
              <w:rPr>
                <w:rFonts w:cstheme="minorHAnsi"/>
                <w:b/>
                <w:lang w:eastAsia="ar-SA"/>
              </w:rPr>
              <w:t xml:space="preserve">iljanu skupinu -  nezaposlene osobe bez staža stjecanje prvog radnog iskustva.  </w:t>
            </w:r>
          </w:p>
        </w:tc>
      </w:tr>
      <w:tr w:rsidR="000D35D1" w:rsidRPr="00FD54DD" w14:paraId="5BC56357" w14:textId="77777777" w:rsidTr="004D65C9">
        <w:trPr>
          <w:trHeight w:val="509"/>
        </w:trPr>
        <w:tc>
          <w:tcPr>
            <w:tcW w:w="9514" w:type="dxa"/>
            <w:gridSpan w:val="7"/>
            <w:vMerge/>
            <w:tcBorders>
              <w:top w:val="single" w:sz="4" w:space="0" w:color="auto"/>
              <w:left w:val="single" w:sz="4" w:space="0" w:color="auto"/>
              <w:bottom w:val="single" w:sz="4" w:space="0" w:color="auto"/>
              <w:right w:val="single" w:sz="4" w:space="0" w:color="auto"/>
            </w:tcBorders>
            <w:vAlign w:val="center"/>
            <w:hideMark/>
          </w:tcPr>
          <w:p w14:paraId="714E1696" w14:textId="77777777" w:rsidR="000D35D1" w:rsidRPr="00FD54DD" w:rsidRDefault="000D35D1" w:rsidP="004D65C9">
            <w:pPr>
              <w:spacing w:after="0" w:line="240" w:lineRule="auto"/>
              <w:rPr>
                <w:rFonts w:eastAsia="Times New Roman" w:cstheme="minorHAnsi"/>
                <w:color w:val="000000"/>
                <w:lang w:eastAsia="hr-HR"/>
              </w:rPr>
            </w:pPr>
          </w:p>
        </w:tc>
      </w:tr>
      <w:tr w:rsidR="000D35D1" w:rsidRPr="00FD54DD" w14:paraId="6AA13111" w14:textId="77777777" w:rsidTr="004D65C9">
        <w:trPr>
          <w:trHeight w:val="594"/>
        </w:trPr>
        <w:tc>
          <w:tcPr>
            <w:tcW w:w="951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E80DB58" w14:textId="77777777" w:rsidR="000D35D1" w:rsidRPr="00FD54DD" w:rsidRDefault="000D35D1" w:rsidP="004D65C9">
            <w:pPr>
              <w:spacing w:after="0" w:line="240" w:lineRule="auto"/>
              <w:jc w:val="center"/>
              <w:rPr>
                <w:rFonts w:cstheme="minorHAnsi"/>
                <w:b/>
              </w:rPr>
            </w:pPr>
            <w:r w:rsidRPr="00FD54DD">
              <w:rPr>
                <w:rFonts w:cstheme="minorHAnsi"/>
                <w:b/>
              </w:rPr>
              <w:t>Pokazatelji rezultata (navesti pokazatelje na razini aktivnosti/projekta):</w:t>
            </w:r>
          </w:p>
          <w:p w14:paraId="706B9788"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34EB3C18" w14:textId="77777777" w:rsidTr="004D65C9">
        <w:trPr>
          <w:trHeight w:val="735"/>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45256"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Pokazatelj</w:t>
            </w:r>
          </w:p>
          <w:p w14:paraId="06377C12"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rezultata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99F7550"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Definicija pokazatelja</w:t>
            </w:r>
          </w:p>
        </w:tc>
        <w:tc>
          <w:tcPr>
            <w:tcW w:w="1985" w:type="dxa"/>
            <w:tcBorders>
              <w:top w:val="single" w:sz="4" w:space="0" w:color="auto"/>
              <w:left w:val="nil"/>
              <w:bottom w:val="single" w:sz="4" w:space="0" w:color="auto"/>
              <w:right w:val="single" w:sz="4" w:space="0" w:color="auto"/>
            </w:tcBorders>
            <w:vAlign w:val="center"/>
          </w:tcPr>
          <w:p w14:paraId="15644F70"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83934"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Polazna vrijednost 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C75E9A"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Ciljana vrijednost</w:t>
            </w:r>
          </w:p>
          <w:p w14:paraId="78850432" w14:textId="77777777" w:rsidR="000D35D1" w:rsidRPr="00FD54DD" w:rsidRDefault="000D35D1" w:rsidP="004D65C9">
            <w:pPr>
              <w:spacing w:after="0" w:line="240" w:lineRule="auto"/>
              <w:jc w:val="center"/>
              <w:rPr>
                <w:rFonts w:eastAsia="Times New Roman" w:cstheme="minorHAnsi"/>
                <w:color w:val="000000"/>
                <w:lang w:eastAsia="hr-HR"/>
              </w:rPr>
            </w:pPr>
            <w:r w:rsidRPr="00FD54DD">
              <w:rPr>
                <w:rFonts w:eastAsia="Times New Roman" w:cstheme="minorHAnsi"/>
                <w:color w:val="000000"/>
                <w:lang w:eastAsia="hr-HR"/>
              </w:rPr>
              <w:t>2024</w:t>
            </w:r>
          </w:p>
        </w:tc>
        <w:tc>
          <w:tcPr>
            <w:tcW w:w="284" w:type="dxa"/>
            <w:tcBorders>
              <w:top w:val="single" w:sz="4" w:space="0" w:color="auto"/>
              <w:left w:val="nil"/>
              <w:bottom w:val="single" w:sz="4" w:space="0" w:color="auto"/>
              <w:right w:val="single" w:sz="4" w:space="0" w:color="auto"/>
            </w:tcBorders>
            <w:vAlign w:val="center"/>
          </w:tcPr>
          <w:p w14:paraId="21FEF298" w14:textId="77777777" w:rsidR="000D35D1" w:rsidRPr="00FD54DD" w:rsidRDefault="000D35D1" w:rsidP="004D65C9">
            <w:pPr>
              <w:spacing w:after="0" w:line="240" w:lineRule="auto"/>
              <w:jc w:val="center"/>
              <w:rPr>
                <w:rFonts w:eastAsia="Times New Roman" w:cstheme="minorHAnsi"/>
                <w:color w:val="000000"/>
                <w:lang w:eastAsia="hr-HR"/>
              </w:rPr>
            </w:pPr>
          </w:p>
        </w:tc>
        <w:tc>
          <w:tcPr>
            <w:tcW w:w="256" w:type="dxa"/>
            <w:tcBorders>
              <w:top w:val="single" w:sz="4" w:space="0" w:color="auto"/>
              <w:left w:val="nil"/>
              <w:bottom w:val="single" w:sz="4" w:space="0" w:color="auto"/>
              <w:right w:val="single" w:sz="4" w:space="0" w:color="auto"/>
            </w:tcBorders>
            <w:vAlign w:val="center"/>
          </w:tcPr>
          <w:p w14:paraId="4CAD7195" w14:textId="77777777" w:rsidR="000D35D1" w:rsidRPr="00FD54DD" w:rsidRDefault="000D35D1" w:rsidP="004D65C9">
            <w:pPr>
              <w:spacing w:after="0" w:line="240" w:lineRule="auto"/>
              <w:jc w:val="center"/>
              <w:rPr>
                <w:rFonts w:eastAsia="Times New Roman" w:cstheme="minorHAnsi"/>
                <w:color w:val="000000"/>
                <w:lang w:eastAsia="hr-HR"/>
              </w:rPr>
            </w:pPr>
          </w:p>
        </w:tc>
      </w:tr>
      <w:tr w:rsidR="000D35D1" w:rsidRPr="00FD54DD" w14:paraId="362361DB" w14:textId="77777777" w:rsidTr="004D65C9">
        <w:trPr>
          <w:trHeight w:val="297"/>
        </w:trPr>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3F6D2BD3" w14:textId="77777777" w:rsidR="000D35D1" w:rsidRPr="00FD54DD" w:rsidRDefault="000D35D1" w:rsidP="004D65C9">
            <w:pPr>
              <w:spacing w:after="0" w:line="240" w:lineRule="auto"/>
              <w:rPr>
                <w:rFonts w:eastAsia="Times New Roman" w:cstheme="minorHAnsi"/>
                <w:color w:val="000000"/>
                <w:lang w:eastAsia="hr-HR"/>
              </w:rPr>
            </w:pPr>
          </w:p>
          <w:p w14:paraId="5A3725F4" w14:textId="77777777" w:rsidR="000D35D1" w:rsidRPr="00FD54DD" w:rsidRDefault="000D35D1" w:rsidP="004D65C9">
            <w:pPr>
              <w:spacing w:after="0" w:line="240" w:lineRule="auto"/>
              <w:rPr>
                <w:rFonts w:eastAsia="Times New Roman" w:cstheme="minorHAnsi"/>
                <w:color w:val="000000"/>
                <w:lang w:eastAsia="hr-HR"/>
              </w:rPr>
            </w:pPr>
          </w:p>
          <w:p w14:paraId="10B7D57D"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pripravnika</w:t>
            </w:r>
          </w:p>
        </w:tc>
        <w:tc>
          <w:tcPr>
            <w:tcW w:w="2126" w:type="dxa"/>
            <w:tcBorders>
              <w:top w:val="nil"/>
              <w:left w:val="nil"/>
              <w:bottom w:val="single" w:sz="4" w:space="0" w:color="auto"/>
              <w:right w:val="single" w:sz="4" w:space="0" w:color="auto"/>
            </w:tcBorders>
            <w:shd w:val="clear" w:color="auto" w:fill="auto"/>
            <w:noWrap/>
            <w:vAlign w:val="bottom"/>
            <w:hideMark/>
          </w:tcPr>
          <w:p w14:paraId="7785D9B3"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pripravnika –</w:t>
            </w:r>
          </w:p>
          <w:p w14:paraId="64FD9831"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xml:space="preserve"> ugovora s HZZ-OM </w:t>
            </w:r>
          </w:p>
        </w:tc>
        <w:tc>
          <w:tcPr>
            <w:tcW w:w="1985" w:type="dxa"/>
            <w:tcBorders>
              <w:top w:val="nil"/>
              <w:left w:val="nil"/>
              <w:bottom w:val="single" w:sz="4" w:space="0" w:color="auto"/>
              <w:right w:val="single" w:sz="4" w:space="0" w:color="auto"/>
            </w:tcBorders>
          </w:tcPr>
          <w:p w14:paraId="6FC48CDA" w14:textId="77777777" w:rsidR="000D35D1" w:rsidRPr="00FD54DD" w:rsidRDefault="000D35D1" w:rsidP="004D65C9">
            <w:pPr>
              <w:spacing w:after="0" w:line="240" w:lineRule="auto"/>
              <w:rPr>
                <w:rFonts w:eastAsia="Times New Roman" w:cstheme="minorHAnsi"/>
                <w:color w:val="000000"/>
                <w:lang w:eastAsia="hr-HR"/>
              </w:rPr>
            </w:pPr>
          </w:p>
          <w:p w14:paraId="625C8D77"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Broj pripravnika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BFB41"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5</w:t>
            </w:r>
          </w:p>
        </w:tc>
        <w:tc>
          <w:tcPr>
            <w:tcW w:w="1417" w:type="dxa"/>
            <w:tcBorders>
              <w:top w:val="nil"/>
              <w:left w:val="nil"/>
              <w:bottom w:val="single" w:sz="4" w:space="0" w:color="auto"/>
              <w:right w:val="single" w:sz="4" w:space="0" w:color="auto"/>
            </w:tcBorders>
            <w:shd w:val="clear" w:color="auto" w:fill="auto"/>
            <w:noWrap/>
            <w:vAlign w:val="bottom"/>
            <w:hideMark/>
          </w:tcPr>
          <w:p w14:paraId="47D2AB1A" w14:textId="77777777" w:rsidR="000D35D1" w:rsidRPr="00FD54DD" w:rsidRDefault="000D35D1" w:rsidP="004D65C9">
            <w:pPr>
              <w:spacing w:after="0" w:line="240" w:lineRule="auto"/>
              <w:rPr>
                <w:rFonts w:eastAsia="Times New Roman" w:cstheme="minorHAnsi"/>
                <w:color w:val="000000"/>
                <w:lang w:eastAsia="hr-HR"/>
              </w:rPr>
            </w:pPr>
            <w:r w:rsidRPr="00FD54DD">
              <w:rPr>
                <w:rFonts w:eastAsia="Times New Roman" w:cstheme="minorHAnsi"/>
                <w:color w:val="000000"/>
                <w:lang w:eastAsia="hr-HR"/>
              </w:rPr>
              <w:t> 5</w:t>
            </w:r>
          </w:p>
        </w:tc>
        <w:tc>
          <w:tcPr>
            <w:tcW w:w="284" w:type="dxa"/>
            <w:tcBorders>
              <w:top w:val="nil"/>
              <w:left w:val="nil"/>
              <w:bottom w:val="single" w:sz="4" w:space="0" w:color="auto"/>
              <w:right w:val="single" w:sz="4" w:space="0" w:color="auto"/>
            </w:tcBorders>
            <w:vAlign w:val="bottom"/>
          </w:tcPr>
          <w:p w14:paraId="77FAF103" w14:textId="77777777" w:rsidR="000D35D1" w:rsidRPr="00FD54DD" w:rsidRDefault="000D35D1" w:rsidP="004D65C9">
            <w:pPr>
              <w:spacing w:after="0" w:line="240" w:lineRule="auto"/>
              <w:rPr>
                <w:rFonts w:eastAsia="Times New Roman" w:cstheme="minorHAnsi"/>
                <w:color w:val="000000"/>
                <w:lang w:eastAsia="hr-HR"/>
              </w:rPr>
            </w:pPr>
          </w:p>
        </w:tc>
        <w:tc>
          <w:tcPr>
            <w:tcW w:w="256" w:type="dxa"/>
            <w:tcBorders>
              <w:top w:val="nil"/>
              <w:left w:val="nil"/>
              <w:bottom w:val="single" w:sz="4" w:space="0" w:color="auto"/>
              <w:right w:val="single" w:sz="4" w:space="0" w:color="auto"/>
            </w:tcBorders>
          </w:tcPr>
          <w:p w14:paraId="70FD07DB" w14:textId="77777777" w:rsidR="000D35D1" w:rsidRPr="00FD54DD" w:rsidRDefault="000D35D1" w:rsidP="004D65C9">
            <w:pPr>
              <w:spacing w:after="0" w:line="240" w:lineRule="auto"/>
              <w:rPr>
                <w:rFonts w:eastAsia="Times New Roman" w:cstheme="minorHAnsi"/>
                <w:color w:val="000000"/>
                <w:lang w:eastAsia="hr-HR"/>
              </w:rPr>
            </w:pPr>
          </w:p>
        </w:tc>
      </w:tr>
    </w:tbl>
    <w:p w14:paraId="133A4FF9" w14:textId="77777777" w:rsidR="00D83B97" w:rsidRDefault="00D83B97" w:rsidP="00D83B97">
      <w:pPr>
        <w:pBdr>
          <w:bottom w:val="double" w:sz="4" w:space="1" w:color="auto"/>
        </w:pBdr>
        <w:spacing w:after="0" w:line="240" w:lineRule="auto"/>
        <w:rPr>
          <w:rFonts w:cstheme="minorHAnsi"/>
          <w:b/>
        </w:rPr>
      </w:pPr>
    </w:p>
    <w:p w14:paraId="30993597" w14:textId="77777777" w:rsidR="00D83B97" w:rsidRDefault="00D83B97" w:rsidP="00D83B97">
      <w:pPr>
        <w:pBdr>
          <w:bottom w:val="double" w:sz="4" w:space="1" w:color="auto"/>
        </w:pBdr>
        <w:spacing w:after="0" w:line="240" w:lineRule="auto"/>
        <w:rPr>
          <w:rFonts w:cstheme="minorHAnsi"/>
          <w:b/>
        </w:rPr>
      </w:pPr>
    </w:p>
    <w:p w14:paraId="0A6D0F05" w14:textId="77777777" w:rsidR="00D83B97" w:rsidRDefault="00D83B97" w:rsidP="00D83B97">
      <w:pPr>
        <w:pBdr>
          <w:bottom w:val="double" w:sz="4" w:space="1" w:color="auto"/>
        </w:pBdr>
        <w:spacing w:after="0" w:line="240" w:lineRule="auto"/>
        <w:rPr>
          <w:rFonts w:cstheme="minorHAnsi"/>
          <w:b/>
        </w:rPr>
      </w:pPr>
    </w:p>
    <w:p w14:paraId="54F6EEF1" w14:textId="77777777" w:rsidR="00D83B97" w:rsidRDefault="00D83B97" w:rsidP="00D83B97">
      <w:pPr>
        <w:pBdr>
          <w:bottom w:val="double" w:sz="4" w:space="1" w:color="auto"/>
        </w:pBdr>
        <w:spacing w:after="0" w:line="240" w:lineRule="auto"/>
        <w:rPr>
          <w:rFonts w:cstheme="minorHAnsi"/>
          <w:b/>
        </w:rPr>
      </w:pPr>
    </w:p>
    <w:p w14:paraId="57588930" w14:textId="77777777" w:rsidR="00D83B97" w:rsidRDefault="00D83B97" w:rsidP="00D83B97">
      <w:pPr>
        <w:pBdr>
          <w:bottom w:val="double" w:sz="4" w:space="1" w:color="auto"/>
        </w:pBdr>
        <w:spacing w:after="0" w:line="240" w:lineRule="auto"/>
        <w:rPr>
          <w:rFonts w:cstheme="minorHAnsi"/>
          <w:b/>
        </w:rPr>
      </w:pPr>
    </w:p>
    <w:p w14:paraId="164AA735" w14:textId="77777777" w:rsidR="00D83B97" w:rsidRDefault="00D83B97" w:rsidP="00D83B97">
      <w:pPr>
        <w:pBdr>
          <w:bottom w:val="double" w:sz="4" w:space="1" w:color="auto"/>
        </w:pBdr>
        <w:spacing w:after="0" w:line="240" w:lineRule="auto"/>
        <w:rPr>
          <w:rFonts w:cstheme="minorHAnsi"/>
          <w:b/>
        </w:rPr>
      </w:pPr>
    </w:p>
    <w:p w14:paraId="380E146F" w14:textId="77777777" w:rsidR="00D83B97" w:rsidRDefault="00D83B97" w:rsidP="00D83B97">
      <w:pPr>
        <w:pBdr>
          <w:bottom w:val="double" w:sz="4" w:space="1" w:color="auto"/>
        </w:pBdr>
        <w:spacing w:after="0" w:line="240" w:lineRule="auto"/>
        <w:rPr>
          <w:rFonts w:cstheme="minorHAnsi"/>
          <w:b/>
        </w:rPr>
      </w:pPr>
    </w:p>
    <w:p w14:paraId="29E312D8" w14:textId="77777777" w:rsidR="00D83B97" w:rsidRDefault="00D83B97" w:rsidP="00D83B97">
      <w:pPr>
        <w:pBdr>
          <w:bottom w:val="double" w:sz="4" w:space="1" w:color="auto"/>
        </w:pBdr>
        <w:spacing w:after="0" w:line="240" w:lineRule="auto"/>
        <w:rPr>
          <w:rFonts w:cstheme="minorHAnsi"/>
          <w:b/>
        </w:rPr>
      </w:pPr>
    </w:p>
    <w:p w14:paraId="242A3C3D" w14:textId="77777777" w:rsidR="00D83B97" w:rsidRDefault="00D83B97" w:rsidP="00D83B97">
      <w:pPr>
        <w:pBdr>
          <w:bottom w:val="double" w:sz="4" w:space="1" w:color="auto"/>
        </w:pBdr>
        <w:spacing w:after="0" w:line="240" w:lineRule="auto"/>
        <w:rPr>
          <w:rFonts w:cstheme="minorHAnsi"/>
          <w:b/>
        </w:rPr>
      </w:pPr>
    </w:p>
    <w:p w14:paraId="0A2B1698" w14:textId="77777777" w:rsidR="00D83B97" w:rsidRDefault="00D83B97" w:rsidP="00D83B97">
      <w:pPr>
        <w:pBdr>
          <w:bottom w:val="double" w:sz="4" w:space="1" w:color="auto"/>
        </w:pBdr>
        <w:spacing w:after="0" w:line="240" w:lineRule="auto"/>
        <w:rPr>
          <w:rFonts w:cstheme="minorHAnsi"/>
          <w:b/>
        </w:rPr>
      </w:pPr>
    </w:p>
    <w:p w14:paraId="702D96DA" w14:textId="77777777" w:rsidR="00D83B97" w:rsidRDefault="00D83B97" w:rsidP="00D83B97">
      <w:pPr>
        <w:pBdr>
          <w:bottom w:val="double" w:sz="4" w:space="1" w:color="auto"/>
        </w:pBdr>
        <w:spacing w:after="0" w:line="240" w:lineRule="auto"/>
        <w:rPr>
          <w:rFonts w:cstheme="minorHAnsi"/>
          <w:b/>
        </w:rPr>
      </w:pPr>
    </w:p>
    <w:p w14:paraId="64456657" w14:textId="77777777" w:rsidR="00D83B97" w:rsidRDefault="00D83B97" w:rsidP="00D83B97">
      <w:pPr>
        <w:pBdr>
          <w:bottom w:val="double" w:sz="4" w:space="1" w:color="auto"/>
        </w:pBdr>
        <w:spacing w:after="0" w:line="240" w:lineRule="auto"/>
        <w:rPr>
          <w:rFonts w:cstheme="minorHAnsi"/>
          <w:b/>
        </w:rPr>
      </w:pPr>
    </w:p>
    <w:p w14:paraId="5D0DC80F" w14:textId="77777777" w:rsidR="00D83B97" w:rsidRDefault="00D83B97" w:rsidP="00D83B97">
      <w:pPr>
        <w:pBdr>
          <w:bottom w:val="double" w:sz="4" w:space="1" w:color="auto"/>
        </w:pBdr>
        <w:spacing w:after="0" w:line="240" w:lineRule="auto"/>
        <w:rPr>
          <w:rFonts w:cstheme="minorHAnsi"/>
          <w:b/>
        </w:rPr>
      </w:pPr>
    </w:p>
    <w:p w14:paraId="21C125B0" w14:textId="77777777" w:rsidR="00D83B97" w:rsidRDefault="00D83B97" w:rsidP="00D83B97">
      <w:pPr>
        <w:pBdr>
          <w:bottom w:val="double" w:sz="4" w:space="1" w:color="auto"/>
        </w:pBdr>
        <w:spacing w:after="0" w:line="240" w:lineRule="auto"/>
        <w:rPr>
          <w:rFonts w:cstheme="minorHAnsi"/>
          <w:b/>
        </w:rPr>
      </w:pPr>
    </w:p>
    <w:p w14:paraId="79A761B6" w14:textId="77777777" w:rsidR="00D83B97" w:rsidRDefault="00D83B97" w:rsidP="00D83B97">
      <w:pPr>
        <w:pBdr>
          <w:bottom w:val="double" w:sz="4" w:space="1" w:color="auto"/>
        </w:pBdr>
        <w:spacing w:after="0" w:line="240" w:lineRule="auto"/>
        <w:rPr>
          <w:rFonts w:cstheme="minorHAnsi"/>
          <w:b/>
        </w:rPr>
      </w:pPr>
    </w:p>
    <w:p w14:paraId="66F34BE2" w14:textId="77777777" w:rsidR="00D83B97" w:rsidRDefault="00D83B97" w:rsidP="00D83B97">
      <w:pPr>
        <w:pBdr>
          <w:bottom w:val="double" w:sz="4" w:space="1" w:color="auto"/>
        </w:pBdr>
        <w:spacing w:after="0" w:line="240" w:lineRule="auto"/>
        <w:rPr>
          <w:rFonts w:cstheme="minorHAnsi"/>
          <w:b/>
        </w:rPr>
      </w:pPr>
    </w:p>
    <w:p w14:paraId="5402DE59" w14:textId="77777777" w:rsidR="00D83B97" w:rsidRDefault="00D83B97" w:rsidP="00D83B97">
      <w:pPr>
        <w:pBdr>
          <w:bottom w:val="double" w:sz="4" w:space="1" w:color="auto"/>
        </w:pBdr>
        <w:spacing w:after="0" w:line="240" w:lineRule="auto"/>
        <w:rPr>
          <w:rFonts w:cstheme="minorHAnsi"/>
          <w:b/>
        </w:rPr>
      </w:pPr>
    </w:p>
    <w:p w14:paraId="10835DA1" w14:textId="77777777" w:rsidR="00D83B97" w:rsidRDefault="00D83B97" w:rsidP="00D83B97">
      <w:pPr>
        <w:pBdr>
          <w:bottom w:val="double" w:sz="4" w:space="1" w:color="auto"/>
        </w:pBdr>
        <w:spacing w:after="0" w:line="240" w:lineRule="auto"/>
        <w:rPr>
          <w:rFonts w:cstheme="minorHAnsi"/>
          <w:b/>
        </w:rPr>
      </w:pPr>
    </w:p>
    <w:p w14:paraId="45219C5C" w14:textId="77777777" w:rsidR="00D83B97" w:rsidRDefault="00D83B97" w:rsidP="00D83B97">
      <w:pPr>
        <w:pBdr>
          <w:bottom w:val="double" w:sz="4" w:space="1" w:color="auto"/>
        </w:pBdr>
        <w:spacing w:after="0" w:line="240" w:lineRule="auto"/>
        <w:rPr>
          <w:rFonts w:cstheme="minorHAnsi"/>
          <w:b/>
        </w:rPr>
      </w:pPr>
    </w:p>
    <w:p w14:paraId="625D7C55" w14:textId="77777777" w:rsidR="00D83B97" w:rsidRDefault="00D83B97" w:rsidP="00D83B97">
      <w:pPr>
        <w:pBdr>
          <w:bottom w:val="double" w:sz="4" w:space="1" w:color="auto"/>
        </w:pBdr>
        <w:spacing w:after="0" w:line="240" w:lineRule="auto"/>
        <w:rPr>
          <w:rFonts w:cstheme="minorHAnsi"/>
          <w:b/>
        </w:rPr>
      </w:pPr>
    </w:p>
    <w:p w14:paraId="03F7DB07" w14:textId="77777777" w:rsidR="00D83B97" w:rsidRDefault="00D83B97" w:rsidP="00D83B97">
      <w:pPr>
        <w:pBdr>
          <w:bottom w:val="double" w:sz="4" w:space="1" w:color="auto"/>
        </w:pBdr>
        <w:spacing w:after="0" w:line="240" w:lineRule="auto"/>
        <w:rPr>
          <w:rFonts w:cstheme="minorHAnsi"/>
          <w:b/>
        </w:rPr>
      </w:pPr>
    </w:p>
    <w:p w14:paraId="79579EAA" w14:textId="77777777" w:rsidR="00D83B97" w:rsidRDefault="00D83B97" w:rsidP="00D83B97">
      <w:pPr>
        <w:pBdr>
          <w:bottom w:val="double" w:sz="4" w:space="1" w:color="auto"/>
        </w:pBdr>
        <w:spacing w:after="0" w:line="240" w:lineRule="auto"/>
        <w:rPr>
          <w:rFonts w:cstheme="minorHAnsi"/>
          <w:b/>
        </w:rPr>
      </w:pPr>
    </w:p>
    <w:p w14:paraId="0675C7FA" w14:textId="77777777" w:rsidR="00D83B97" w:rsidRDefault="00D83B97" w:rsidP="00D83B97">
      <w:pPr>
        <w:pBdr>
          <w:bottom w:val="double" w:sz="4" w:space="1" w:color="auto"/>
        </w:pBdr>
        <w:spacing w:after="0" w:line="240" w:lineRule="auto"/>
        <w:rPr>
          <w:rFonts w:cstheme="minorHAnsi"/>
          <w:b/>
        </w:rPr>
      </w:pPr>
    </w:p>
    <w:p w14:paraId="6D2B5F34" w14:textId="77777777" w:rsidR="00D83B97" w:rsidRDefault="00D83B97" w:rsidP="00D83B97">
      <w:pPr>
        <w:pBdr>
          <w:bottom w:val="double" w:sz="4" w:space="1" w:color="auto"/>
        </w:pBdr>
        <w:spacing w:after="0" w:line="240" w:lineRule="auto"/>
        <w:rPr>
          <w:rFonts w:cstheme="minorHAnsi"/>
          <w:b/>
        </w:rPr>
      </w:pPr>
    </w:p>
    <w:p w14:paraId="2181280B" w14:textId="77777777" w:rsidR="00D83B97" w:rsidRDefault="00D83B97" w:rsidP="00D83B97">
      <w:pPr>
        <w:pBdr>
          <w:bottom w:val="double" w:sz="4" w:space="1" w:color="auto"/>
        </w:pBdr>
        <w:spacing w:after="0" w:line="240" w:lineRule="auto"/>
        <w:rPr>
          <w:rFonts w:cstheme="minorHAnsi"/>
          <w:b/>
        </w:rPr>
      </w:pPr>
    </w:p>
    <w:p w14:paraId="11B80DEB" w14:textId="77777777" w:rsidR="00D83B97" w:rsidRDefault="00D83B97" w:rsidP="00D83B97">
      <w:pPr>
        <w:pBdr>
          <w:bottom w:val="double" w:sz="4" w:space="1" w:color="auto"/>
        </w:pBdr>
        <w:spacing w:after="0" w:line="240" w:lineRule="auto"/>
        <w:rPr>
          <w:rFonts w:cstheme="minorHAnsi"/>
          <w:b/>
        </w:rPr>
      </w:pPr>
    </w:p>
    <w:p w14:paraId="14E59F18" w14:textId="77777777" w:rsidR="00D83B97" w:rsidRDefault="00D83B97" w:rsidP="00D83B97">
      <w:pPr>
        <w:pBdr>
          <w:bottom w:val="double" w:sz="4" w:space="1" w:color="auto"/>
        </w:pBdr>
        <w:spacing w:after="0" w:line="240" w:lineRule="auto"/>
        <w:rPr>
          <w:rFonts w:cstheme="minorHAnsi"/>
          <w:b/>
        </w:rPr>
      </w:pPr>
    </w:p>
    <w:p w14:paraId="6E645B42" w14:textId="77777777" w:rsidR="00D83B97" w:rsidRDefault="00D83B97" w:rsidP="00D83B97">
      <w:pPr>
        <w:pBdr>
          <w:bottom w:val="double" w:sz="4" w:space="1" w:color="auto"/>
        </w:pBdr>
        <w:spacing w:after="0" w:line="240" w:lineRule="auto"/>
        <w:rPr>
          <w:rFonts w:cstheme="minorHAnsi"/>
          <w:b/>
        </w:rPr>
      </w:pPr>
    </w:p>
    <w:p w14:paraId="01E375B4" w14:textId="77777777" w:rsidR="00D83B97" w:rsidRDefault="00D83B97" w:rsidP="00D83B97">
      <w:pPr>
        <w:pBdr>
          <w:bottom w:val="double" w:sz="4" w:space="1" w:color="auto"/>
        </w:pBdr>
        <w:spacing w:after="0" w:line="240" w:lineRule="auto"/>
        <w:rPr>
          <w:rFonts w:cstheme="minorHAnsi"/>
          <w:b/>
        </w:rPr>
      </w:pPr>
    </w:p>
    <w:p w14:paraId="0E822190" w14:textId="77777777" w:rsidR="00D83B97" w:rsidRDefault="00D83B97" w:rsidP="00D83B97">
      <w:pPr>
        <w:pBdr>
          <w:bottom w:val="double" w:sz="4" w:space="1" w:color="auto"/>
        </w:pBdr>
        <w:spacing w:after="0" w:line="240" w:lineRule="auto"/>
        <w:rPr>
          <w:rFonts w:cstheme="minorHAnsi"/>
          <w:b/>
        </w:rPr>
      </w:pPr>
    </w:p>
    <w:p w14:paraId="212ADCA5" w14:textId="77777777" w:rsidR="00D83B97" w:rsidRDefault="00D83B97" w:rsidP="00D83B97">
      <w:pPr>
        <w:pBdr>
          <w:bottom w:val="double" w:sz="4" w:space="1" w:color="auto"/>
        </w:pBdr>
        <w:spacing w:after="0" w:line="240" w:lineRule="auto"/>
        <w:rPr>
          <w:rFonts w:cstheme="minorHAnsi"/>
          <w:b/>
        </w:rPr>
      </w:pPr>
    </w:p>
    <w:p w14:paraId="5C65C7F8" w14:textId="77777777" w:rsidR="00D83B97" w:rsidRDefault="00D83B97" w:rsidP="00D83B97">
      <w:pPr>
        <w:pBdr>
          <w:bottom w:val="double" w:sz="4" w:space="1" w:color="auto"/>
        </w:pBdr>
        <w:spacing w:after="0" w:line="240" w:lineRule="auto"/>
        <w:rPr>
          <w:rFonts w:cstheme="minorHAnsi"/>
          <w:b/>
        </w:rPr>
      </w:pPr>
    </w:p>
    <w:p w14:paraId="124E70BD" w14:textId="77777777" w:rsidR="00D83B97" w:rsidRDefault="00D83B97" w:rsidP="00D83B97">
      <w:pPr>
        <w:pBdr>
          <w:bottom w:val="double" w:sz="4" w:space="1" w:color="auto"/>
        </w:pBdr>
        <w:spacing w:after="0" w:line="240" w:lineRule="auto"/>
        <w:rPr>
          <w:rFonts w:cstheme="minorHAnsi"/>
          <w:b/>
        </w:rPr>
      </w:pPr>
    </w:p>
    <w:p w14:paraId="6B424A6F" w14:textId="77777777" w:rsidR="00D83B97" w:rsidRDefault="00D83B97" w:rsidP="00D83B97">
      <w:pPr>
        <w:pBdr>
          <w:bottom w:val="double" w:sz="4" w:space="1" w:color="auto"/>
        </w:pBdr>
        <w:spacing w:after="0" w:line="240" w:lineRule="auto"/>
        <w:rPr>
          <w:rFonts w:cstheme="minorHAnsi"/>
          <w:b/>
        </w:rPr>
      </w:pPr>
    </w:p>
    <w:p w14:paraId="33973ABB" w14:textId="77777777" w:rsidR="00D83B97" w:rsidRDefault="00D83B97" w:rsidP="00D83B97">
      <w:pPr>
        <w:pBdr>
          <w:bottom w:val="double" w:sz="4" w:space="1" w:color="auto"/>
        </w:pBdr>
        <w:spacing w:after="0" w:line="240" w:lineRule="auto"/>
        <w:rPr>
          <w:rFonts w:cstheme="minorHAnsi"/>
          <w:b/>
        </w:rPr>
      </w:pPr>
    </w:p>
    <w:p w14:paraId="739E5949" w14:textId="77777777" w:rsidR="00D83B97" w:rsidRDefault="00D83B97" w:rsidP="00D83B97">
      <w:pPr>
        <w:pBdr>
          <w:bottom w:val="double" w:sz="4" w:space="1" w:color="auto"/>
        </w:pBdr>
        <w:spacing w:after="0" w:line="240" w:lineRule="auto"/>
        <w:rPr>
          <w:rFonts w:cstheme="minorHAnsi"/>
          <w:b/>
        </w:rPr>
      </w:pPr>
    </w:p>
    <w:p w14:paraId="152D8B46" w14:textId="77777777" w:rsidR="00D83B97" w:rsidRDefault="00D83B97" w:rsidP="00D83B97">
      <w:pPr>
        <w:pBdr>
          <w:bottom w:val="double" w:sz="4" w:space="1" w:color="auto"/>
        </w:pBdr>
        <w:spacing w:after="0" w:line="240" w:lineRule="auto"/>
        <w:rPr>
          <w:rFonts w:cstheme="minorHAnsi"/>
          <w:b/>
        </w:rPr>
      </w:pPr>
    </w:p>
    <w:p w14:paraId="57CCD815" w14:textId="77777777" w:rsidR="00D83B97" w:rsidRDefault="00D83B97" w:rsidP="00D83B97">
      <w:pPr>
        <w:pBdr>
          <w:bottom w:val="double" w:sz="4" w:space="1" w:color="auto"/>
        </w:pBdr>
        <w:spacing w:after="0" w:line="240" w:lineRule="auto"/>
        <w:rPr>
          <w:rFonts w:cstheme="minorHAnsi"/>
          <w:b/>
        </w:rPr>
      </w:pPr>
    </w:p>
    <w:p w14:paraId="26494369" w14:textId="77777777" w:rsidR="00D83B97" w:rsidRDefault="00D83B97" w:rsidP="00D83B97">
      <w:pPr>
        <w:pBdr>
          <w:bottom w:val="double" w:sz="4" w:space="1" w:color="auto"/>
        </w:pBdr>
        <w:spacing w:after="0" w:line="240" w:lineRule="auto"/>
        <w:rPr>
          <w:rFonts w:cstheme="minorHAnsi"/>
          <w:b/>
        </w:rPr>
      </w:pPr>
    </w:p>
    <w:p w14:paraId="52149ABB" w14:textId="77777777" w:rsidR="00D83B97" w:rsidRDefault="00D83B97" w:rsidP="00D83B97">
      <w:pPr>
        <w:pBdr>
          <w:bottom w:val="double" w:sz="4" w:space="1" w:color="auto"/>
        </w:pBdr>
        <w:spacing w:after="0" w:line="240" w:lineRule="auto"/>
        <w:rPr>
          <w:rFonts w:cstheme="minorHAnsi"/>
          <w:b/>
        </w:rPr>
      </w:pPr>
    </w:p>
    <w:p w14:paraId="1AB12B70" w14:textId="77777777" w:rsidR="00D83B97" w:rsidRPr="00D83B97" w:rsidRDefault="00D83B97" w:rsidP="00D83B97">
      <w:pPr>
        <w:pBdr>
          <w:bottom w:val="double" w:sz="4" w:space="1" w:color="auto"/>
        </w:pBdr>
        <w:spacing w:after="0" w:line="240" w:lineRule="auto"/>
        <w:rPr>
          <w:rFonts w:cstheme="minorHAnsi"/>
          <w:b/>
        </w:rPr>
      </w:pPr>
    </w:p>
    <w:p w14:paraId="5B448DAD" w14:textId="7B8DD2BA" w:rsidR="00D83B97" w:rsidRPr="00D83B97" w:rsidRDefault="00D83B97" w:rsidP="00D74693">
      <w:pPr>
        <w:pBdr>
          <w:bottom w:val="double" w:sz="4" w:space="1" w:color="auto"/>
        </w:pBdr>
        <w:spacing w:after="0" w:line="240" w:lineRule="auto"/>
        <w:rPr>
          <w:rFonts w:cstheme="minorHAnsi"/>
          <w:b/>
        </w:rPr>
      </w:pPr>
      <w:r>
        <w:rPr>
          <w:rFonts w:cstheme="minorHAnsi"/>
          <w:b/>
        </w:rPr>
        <w:lastRenderedPageBreak/>
        <w:t xml:space="preserve">OGRANIZACIJSKA JEDINICA </w:t>
      </w:r>
      <w:r w:rsidRPr="00D83B97">
        <w:rPr>
          <w:rFonts w:cstheme="minorHAnsi"/>
          <w:b/>
        </w:rPr>
        <w:t>DUGA RESA</w:t>
      </w:r>
    </w:p>
    <w:p w14:paraId="33A3938F" w14:textId="0E3AA9B9" w:rsidR="00D83B97" w:rsidRPr="00D83B97" w:rsidRDefault="00D83B97" w:rsidP="00D83B97">
      <w:pPr>
        <w:spacing w:after="0" w:line="240" w:lineRule="auto"/>
        <w:rPr>
          <w:rFonts w:cstheme="minorHAnsi"/>
          <w:b/>
        </w:rPr>
      </w:pPr>
      <w:r w:rsidRPr="00D83B97">
        <w:rPr>
          <w:rFonts w:cstheme="minorHAnsi"/>
          <w:b/>
        </w:rPr>
        <w:t>SAŽETAK DJELOKRUGA RADA:</w:t>
      </w:r>
    </w:p>
    <w:p w14:paraId="2560A619" w14:textId="77777777" w:rsidR="00D83B97" w:rsidRPr="00D83B97" w:rsidRDefault="00D83B97" w:rsidP="00D83B97">
      <w:pPr>
        <w:spacing w:after="0" w:line="240" w:lineRule="auto"/>
        <w:rPr>
          <w:rFonts w:cs="Calibri"/>
        </w:rPr>
      </w:pPr>
      <w:r w:rsidRPr="00D83B97">
        <w:rPr>
          <w:rFonts w:cs="Calibri"/>
        </w:rPr>
        <w:t xml:space="preserve">Dom zdravlja Karlovačke županije – OJ  Duga Resa  je zdravstvena je ustanova čiji osnivač je Karlovačka županija.  Kao proračunski korisnik Karlovačke Županije od 2016. godine uključena je u sustav riznice  Karlovačke županije .  Sa 01.10.2024. godine Dom zdravlja Duga Resa sastavni je dio Doma zdravlja Karlovačke županije  i sukladno Zakonu o zdravstvenoj zaštiti (NN  100/18, 125/19, 147/20, 119/22,156/22,33/23 i 36/24) ) i drugim zakonskim propisima  to zdravstvena ustanova za obavljanje   zdravstvene djelatnosti i to  primarne zdravstvene zaštite. Provodi se primarna zdravstvena zaštita kroz djelatnosti:  obiteljske (opće) medicine, dentalne zdravstvene zaštite, zdravstvene zaštite žena, zdravstvene zaštite predškolske djece, sanitetskog prijevoza, ljekarničku djelatnost, patronažne zdravstvene zaštite i dentalni laboratorij. Dom zdravlja Duga Resa djeluje na području Grada Duge Rese, te Općina </w:t>
      </w:r>
      <w:proofErr w:type="spellStart"/>
      <w:r w:rsidRPr="00D83B97">
        <w:rPr>
          <w:rFonts w:cs="Calibri"/>
        </w:rPr>
        <w:t>Barilović</w:t>
      </w:r>
      <w:proofErr w:type="spellEnd"/>
      <w:r w:rsidRPr="00D83B97">
        <w:rPr>
          <w:rFonts w:cs="Calibri"/>
        </w:rPr>
        <w:t xml:space="preserve">, Bosiljevo, Generalski Stol i </w:t>
      </w:r>
      <w:proofErr w:type="spellStart"/>
      <w:r w:rsidRPr="00D83B97">
        <w:rPr>
          <w:rFonts w:cs="Calibri"/>
        </w:rPr>
        <w:t>Netretić</w:t>
      </w:r>
      <w:proofErr w:type="spellEnd"/>
      <w:r w:rsidRPr="00D83B97">
        <w:rPr>
          <w:rFonts w:cs="Calibri"/>
        </w:rPr>
        <w:t xml:space="preserve">. </w:t>
      </w:r>
    </w:p>
    <w:p w14:paraId="23881E07" w14:textId="5434F227" w:rsidR="00D83B97" w:rsidRPr="00D83B97" w:rsidRDefault="00D83B97" w:rsidP="00D83B97">
      <w:pPr>
        <w:spacing w:after="0" w:line="240" w:lineRule="auto"/>
        <w:rPr>
          <w:rFonts w:cstheme="minorHAnsi"/>
          <w:b/>
        </w:rPr>
      </w:pPr>
      <w:r w:rsidRPr="00D83B97">
        <w:rPr>
          <w:rFonts w:cstheme="minorHAnsi"/>
          <w:b/>
        </w:rPr>
        <w:t>ORGANIZACIJSKA STRUKTURA</w:t>
      </w:r>
    </w:p>
    <w:p w14:paraId="412FCCDE" w14:textId="70672CBE" w:rsidR="00D83B97" w:rsidRPr="00D83B97" w:rsidRDefault="00D83B97" w:rsidP="00D83B97">
      <w:pPr>
        <w:spacing w:after="0" w:line="240" w:lineRule="auto"/>
        <w:rPr>
          <w:rFonts w:ascii="Calibri" w:hAnsi="Calibri" w:cs="Calibri"/>
          <w:b/>
        </w:rPr>
      </w:pPr>
      <w:r w:rsidRPr="00D83B97">
        <w:rPr>
          <w:rFonts w:ascii="Calibri" w:hAnsi="Calibri" w:cs="Calibri"/>
          <w:lang w:eastAsia="ar-SA"/>
        </w:rPr>
        <w:t xml:space="preserve">Dom zdravlja Karlovačke županije - OJ  Duga Resa svoj djelokrug rada obavlja sa zaposlenicima doma zdravlja, zakupcima i njihovim zaposlenicima. U okviru doma zdravlja rade 4 ordinacije obiteljske medicine u Dugoj Resi, te 1 u </w:t>
      </w:r>
      <w:proofErr w:type="spellStart"/>
      <w:r w:rsidRPr="00D83B97">
        <w:rPr>
          <w:rFonts w:ascii="Calibri" w:hAnsi="Calibri" w:cs="Calibri"/>
          <w:lang w:eastAsia="ar-SA"/>
        </w:rPr>
        <w:t>Bariloviću</w:t>
      </w:r>
      <w:proofErr w:type="spellEnd"/>
      <w:r w:rsidRPr="00D83B97">
        <w:rPr>
          <w:rFonts w:ascii="Calibri" w:hAnsi="Calibri" w:cs="Calibri"/>
          <w:lang w:eastAsia="ar-SA"/>
        </w:rPr>
        <w:t xml:space="preserve"> i 1 u Bosiljevu,  i 1 ordinacija u </w:t>
      </w:r>
      <w:proofErr w:type="spellStart"/>
      <w:r w:rsidRPr="00D83B97">
        <w:rPr>
          <w:rFonts w:ascii="Calibri" w:hAnsi="Calibri" w:cs="Calibri"/>
          <w:lang w:eastAsia="ar-SA"/>
        </w:rPr>
        <w:t>Netretiću</w:t>
      </w:r>
      <w:proofErr w:type="spellEnd"/>
      <w:r w:rsidRPr="00D83B97">
        <w:rPr>
          <w:rFonts w:ascii="Calibri" w:hAnsi="Calibri" w:cs="Calibri"/>
          <w:lang w:eastAsia="ar-SA"/>
        </w:rPr>
        <w:t xml:space="preserve">. U Dugoj Resi rade 2 ordinacije dentalne medicine, 1 u Generalskom Stolu, te 1 u </w:t>
      </w:r>
      <w:proofErr w:type="spellStart"/>
      <w:r w:rsidRPr="00D83B97">
        <w:rPr>
          <w:rFonts w:ascii="Calibri" w:hAnsi="Calibri" w:cs="Calibri"/>
          <w:lang w:eastAsia="ar-SA"/>
        </w:rPr>
        <w:t>Bariloviću</w:t>
      </w:r>
      <w:proofErr w:type="spellEnd"/>
      <w:r w:rsidRPr="00D83B97">
        <w:rPr>
          <w:rFonts w:ascii="Calibri" w:hAnsi="Calibri" w:cs="Calibri"/>
          <w:lang w:eastAsia="ar-SA"/>
        </w:rPr>
        <w:t xml:space="preserve"> koja ujedno pokriva i područje Bosiljeva i </w:t>
      </w:r>
      <w:proofErr w:type="spellStart"/>
      <w:r w:rsidRPr="00D83B97">
        <w:rPr>
          <w:rFonts w:ascii="Calibri" w:hAnsi="Calibri" w:cs="Calibri"/>
          <w:lang w:eastAsia="ar-SA"/>
        </w:rPr>
        <w:t>Netretića</w:t>
      </w:r>
      <w:proofErr w:type="spellEnd"/>
      <w:r w:rsidRPr="00D83B97">
        <w:rPr>
          <w:rFonts w:ascii="Calibri" w:hAnsi="Calibri" w:cs="Calibri"/>
          <w:lang w:eastAsia="ar-SA"/>
        </w:rPr>
        <w:t>. Nadalje u sastavu doma zdravlja ugovorene su još i  5 patronažnih sestara, a od 01.04.2024.godine više ne djeluje sanitetski prijevoz, već je isti prešao u sastav Zavoda za hitnu medicinu Karlovačke županije. Sa danom 30.09.2024. godine u sastavu doma zdravlja zaposleno je 38</w:t>
      </w:r>
      <w:r w:rsidRPr="00D83B97">
        <w:rPr>
          <w:rFonts w:ascii="Calibri" w:hAnsi="Calibri" w:cs="Calibri"/>
          <w:color w:val="FF0000"/>
          <w:lang w:eastAsia="ar-SA"/>
        </w:rPr>
        <w:t xml:space="preserve"> </w:t>
      </w:r>
      <w:r w:rsidRPr="00D83B97">
        <w:rPr>
          <w:rFonts w:ascii="Calibri" w:hAnsi="Calibri" w:cs="Calibri"/>
          <w:lang w:eastAsia="ar-SA"/>
        </w:rPr>
        <w:t>zaposlenika od kojih su 35 na neodređeno vrijeme i 3 na određeno vrijeme kao zamjena za porodni dopust i za specijalizacije. Pored zaposlenika doma zdravlja u okviru Ustanove nalazi se 4 zakupca u djelatnosti obiteljske medicine u Dugoj Resi, te 1 u Generalskom Stolu,   zatim 3 zakupca u djelatnosti dentalne medicine ,  1 zakupac u djelatnosti zdravstvene zaštite žena, 1 zakupac u djelatnosti zdravstvene zaštite predškolske djece, kao i 1 zakupac zubotehničkog laboratorija i 1 zakupac ljekarne.</w:t>
      </w:r>
    </w:p>
    <w:p w14:paraId="1D4AEA15" w14:textId="0ADA3670" w:rsidR="00D83B97" w:rsidRPr="00D83B97" w:rsidRDefault="00D83B97" w:rsidP="00D83B97">
      <w:pPr>
        <w:spacing w:after="0" w:line="240" w:lineRule="auto"/>
        <w:rPr>
          <w:rFonts w:cs="Calibri"/>
        </w:rPr>
      </w:pPr>
      <w:r w:rsidRPr="00D83B97">
        <w:rPr>
          <w:rFonts w:cs="Calibri"/>
        </w:rPr>
        <w:t xml:space="preserve">Financijskim planom  s prijedlogom prihoda/rashoda za 2024.godinu – 3. Rebalans financira se obavljanje djelatnosti doma zdravlja koje su gore navedene,  i to za razdoblje 01.10.-31.12.2024. godine jer je do 30.09.2024. godine Ustanova Dom zdravlja Duga Resa samostalno postojala kao pravna osoba, a od 01.10.2024. godine  postala je dio objedinjenog doma zdravlja. </w:t>
      </w:r>
    </w:p>
    <w:p w14:paraId="337500EB" w14:textId="77777777" w:rsidR="00D83B97" w:rsidRPr="00D83B97" w:rsidRDefault="00D83B97" w:rsidP="00D83B97">
      <w:pPr>
        <w:spacing w:after="0" w:line="240" w:lineRule="auto"/>
        <w:rPr>
          <w:rFonts w:cstheme="minorHAnsi"/>
          <w:b/>
        </w:rPr>
      </w:pPr>
      <w:r w:rsidRPr="00D83B97">
        <w:rPr>
          <w:rFonts w:cstheme="minorHAnsi"/>
          <w:b/>
        </w:rPr>
        <w:t>FINANCIJSKI PLAN ZA 2024. GODINU - 3. rebalans</w:t>
      </w:r>
      <w:r w:rsidRPr="00D83B97">
        <w:rPr>
          <w:rFonts w:cstheme="minorHAnsi"/>
          <w:bCs/>
          <w:i/>
          <w:iCs/>
        </w:rPr>
        <w:t>(iznosi u EUR)</w:t>
      </w:r>
      <w:r w:rsidRPr="00D83B97">
        <w:rPr>
          <w:rFonts w:cstheme="minorHAnsi"/>
          <w:b/>
        </w:rPr>
        <w:t>:</w:t>
      </w:r>
    </w:p>
    <w:p w14:paraId="2AB0F63D" w14:textId="77777777" w:rsidR="00D83B97" w:rsidRPr="00D83B97" w:rsidRDefault="00D83B97" w:rsidP="00D83B97">
      <w:pPr>
        <w:spacing w:after="0" w:line="240" w:lineRule="auto"/>
        <w:rPr>
          <w:rFonts w:cstheme="minorHAnsi"/>
          <w:b/>
        </w:rPr>
      </w:pPr>
    </w:p>
    <w:tbl>
      <w:tblPr>
        <w:tblStyle w:val="Reetkatablice"/>
        <w:tblW w:w="0" w:type="auto"/>
        <w:tblLook w:val="04A0" w:firstRow="1" w:lastRow="0" w:firstColumn="1" w:lastColumn="0" w:noHBand="0" w:noVBand="1"/>
      </w:tblPr>
      <w:tblGrid>
        <w:gridCol w:w="1152"/>
        <w:gridCol w:w="2790"/>
        <w:gridCol w:w="78"/>
        <w:gridCol w:w="7"/>
        <w:gridCol w:w="1361"/>
        <w:gridCol w:w="7"/>
        <w:gridCol w:w="1498"/>
        <w:gridCol w:w="1383"/>
        <w:gridCol w:w="1353"/>
      </w:tblGrid>
      <w:tr w:rsidR="00D83B97" w:rsidRPr="00D83B97" w14:paraId="247471ED" w14:textId="77777777" w:rsidTr="00F67B0A">
        <w:trPr>
          <w:trHeight w:val="467"/>
        </w:trPr>
        <w:tc>
          <w:tcPr>
            <w:tcW w:w="1155" w:type="dxa"/>
            <w:vAlign w:val="center"/>
          </w:tcPr>
          <w:p w14:paraId="61E344D8" w14:textId="77777777" w:rsidR="00D83B97" w:rsidRPr="00D83B97" w:rsidRDefault="00D83B97" w:rsidP="00D83B97">
            <w:pPr>
              <w:jc w:val="center"/>
              <w:rPr>
                <w:rFonts w:cstheme="minorHAnsi"/>
                <w:b/>
              </w:rPr>
            </w:pPr>
            <w:r w:rsidRPr="00D83B97">
              <w:rPr>
                <w:rFonts w:cstheme="minorHAnsi"/>
                <w:b/>
              </w:rPr>
              <w:t>Šifra programa</w:t>
            </w:r>
          </w:p>
        </w:tc>
        <w:tc>
          <w:tcPr>
            <w:tcW w:w="3004" w:type="dxa"/>
            <w:gridSpan w:val="2"/>
            <w:vAlign w:val="center"/>
          </w:tcPr>
          <w:p w14:paraId="66D505A2" w14:textId="77777777" w:rsidR="00D83B97" w:rsidRPr="00D83B97" w:rsidRDefault="00D83B97" w:rsidP="00D83B97">
            <w:pPr>
              <w:jc w:val="center"/>
              <w:rPr>
                <w:rFonts w:cstheme="minorHAnsi"/>
                <w:b/>
              </w:rPr>
            </w:pPr>
            <w:r w:rsidRPr="00D83B97">
              <w:rPr>
                <w:rFonts w:cstheme="minorHAnsi"/>
                <w:b/>
              </w:rPr>
              <w:t>Naziv programa</w:t>
            </w:r>
          </w:p>
        </w:tc>
        <w:tc>
          <w:tcPr>
            <w:tcW w:w="1393" w:type="dxa"/>
            <w:gridSpan w:val="3"/>
            <w:vAlign w:val="center"/>
          </w:tcPr>
          <w:p w14:paraId="1545F8A9" w14:textId="77777777" w:rsidR="00D83B97" w:rsidRPr="00D83B97" w:rsidRDefault="00D83B97" w:rsidP="00D83B97">
            <w:pPr>
              <w:jc w:val="center"/>
              <w:rPr>
                <w:rFonts w:cstheme="minorHAnsi"/>
                <w:b/>
              </w:rPr>
            </w:pPr>
            <w:r w:rsidRPr="00D83B97">
              <w:rPr>
                <w:rFonts w:cstheme="minorHAnsi"/>
                <w:b/>
              </w:rPr>
              <w:t>PLAN 2024.</w:t>
            </w:r>
          </w:p>
        </w:tc>
        <w:tc>
          <w:tcPr>
            <w:tcW w:w="1508" w:type="dxa"/>
            <w:vAlign w:val="center"/>
          </w:tcPr>
          <w:p w14:paraId="386138F2" w14:textId="77777777" w:rsidR="00D83B97" w:rsidRPr="00D83B97" w:rsidRDefault="00D83B97" w:rsidP="00D83B97">
            <w:pPr>
              <w:jc w:val="center"/>
              <w:rPr>
                <w:rFonts w:cstheme="minorHAnsi"/>
                <w:b/>
              </w:rPr>
            </w:pPr>
            <w:r w:rsidRPr="00D83B97">
              <w:rPr>
                <w:rFonts w:cstheme="minorHAnsi"/>
                <w:b/>
              </w:rPr>
              <w:t>POVEĆANJE/</w:t>
            </w:r>
          </w:p>
          <w:p w14:paraId="04D275AF" w14:textId="77777777" w:rsidR="00D83B97" w:rsidRPr="00D83B97" w:rsidRDefault="00D83B97" w:rsidP="00D83B97">
            <w:pPr>
              <w:jc w:val="center"/>
              <w:rPr>
                <w:rFonts w:cstheme="minorHAnsi"/>
                <w:b/>
              </w:rPr>
            </w:pPr>
            <w:r w:rsidRPr="00D83B97">
              <w:rPr>
                <w:rFonts w:cstheme="minorHAnsi"/>
                <w:b/>
              </w:rPr>
              <w:t>SMANJENJE</w:t>
            </w:r>
          </w:p>
        </w:tc>
        <w:tc>
          <w:tcPr>
            <w:tcW w:w="1398" w:type="dxa"/>
            <w:vAlign w:val="center"/>
          </w:tcPr>
          <w:p w14:paraId="18F95EEB" w14:textId="77777777" w:rsidR="00D83B97" w:rsidRPr="00D83B97" w:rsidRDefault="00D83B97" w:rsidP="00D83B97">
            <w:pPr>
              <w:jc w:val="center"/>
              <w:rPr>
                <w:rFonts w:cstheme="minorHAnsi"/>
                <w:b/>
              </w:rPr>
            </w:pPr>
            <w:r w:rsidRPr="00D83B97">
              <w:rPr>
                <w:rFonts w:cstheme="minorHAnsi"/>
                <w:b/>
              </w:rPr>
              <w:t>NOVI PLAN</w:t>
            </w:r>
          </w:p>
          <w:p w14:paraId="31BB1485" w14:textId="77777777" w:rsidR="00D83B97" w:rsidRPr="00D83B97" w:rsidRDefault="00D83B97" w:rsidP="00D83B97">
            <w:pPr>
              <w:jc w:val="center"/>
              <w:rPr>
                <w:rFonts w:cstheme="minorHAnsi"/>
                <w:b/>
              </w:rPr>
            </w:pPr>
            <w:r w:rsidRPr="00D83B97">
              <w:rPr>
                <w:rFonts w:cstheme="minorHAnsi"/>
                <w:b/>
              </w:rPr>
              <w:t>2024.-3.rebalans</w:t>
            </w:r>
          </w:p>
        </w:tc>
        <w:tc>
          <w:tcPr>
            <w:tcW w:w="1397" w:type="dxa"/>
            <w:vAlign w:val="center"/>
          </w:tcPr>
          <w:p w14:paraId="710F002A" w14:textId="77777777" w:rsidR="00D83B97" w:rsidRPr="00D83B97" w:rsidRDefault="00D83B97" w:rsidP="00D83B97">
            <w:pPr>
              <w:jc w:val="center"/>
              <w:rPr>
                <w:rFonts w:cstheme="minorHAnsi"/>
                <w:b/>
              </w:rPr>
            </w:pPr>
            <w:r w:rsidRPr="00D83B97">
              <w:rPr>
                <w:rFonts w:cstheme="minorHAnsi"/>
                <w:b/>
              </w:rPr>
              <w:t>INDEKS</w:t>
            </w:r>
          </w:p>
          <w:p w14:paraId="678640E5" w14:textId="77777777" w:rsidR="00D83B97" w:rsidRPr="00D83B97" w:rsidRDefault="00D83B97" w:rsidP="00D83B97">
            <w:pPr>
              <w:jc w:val="center"/>
              <w:rPr>
                <w:rFonts w:cstheme="minorHAnsi"/>
                <w:b/>
              </w:rPr>
            </w:pPr>
            <w:r w:rsidRPr="00D83B97">
              <w:rPr>
                <w:rFonts w:cstheme="minorHAnsi"/>
                <w:b/>
              </w:rPr>
              <w:t>5/3</w:t>
            </w:r>
          </w:p>
        </w:tc>
      </w:tr>
      <w:tr w:rsidR="00D83B97" w:rsidRPr="00D83B97" w14:paraId="0A2691FE" w14:textId="77777777" w:rsidTr="00F67B0A">
        <w:trPr>
          <w:trHeight w:val="242"/>
        </w:trPr>
        <w:tc>
          <w:tcPr>
            <w:tcW w:w="1155" w:type="dxa"/>
          </w:tcPr>
          <w:p w14:paraId="224357AF" w14:textId="77777777" w:rsidR="00D83B97" w:rsidRPr="00D83B97" w:rsidRDefault="00D83B97" w:rsidP="00D83B97">
            <w:pPr>
              <w:jc w:val="center"/>
              <w:rPr>
                <w:rFonts w:cstheme="minorHAnsi"/>
                <w:b/>
              </w:rPr>
            </w:pPr>
            <w:r w:rsidRPr="00D83B97">
              <w:rPr>
                <w:rFonts w:cstheme="minorHAnsi"/>
                <w:b/>
              </w:rPr>
              <w:t>1.</w:t>
            </w:r>
          </w:p>
        </w:tc>
        <w:tc>
          <w:tcPr>
            <w:tcW w:w="3011" w:type="dxa"/>
            <w:gridSpan w:val="3"/>
          </w:tcPr>
          <w:p w14:paraId="0C878C19" w14:textId="77777777" w:rsidR="00D83B97" w:rsidRPr="00D83B97" w:rsidRDefault="00D83B97" w:rsidP="00D83B97">
            <w:pPr>
              <w:jc w:val="center"/>
              <w:rPr>
                <w:rFonts w:cstheme="minorHAnsi"/>
                <w:b/>
              </w:rPr>
            </w:pPr>
            <w:r w:rsidRPr="00D83B97">
              <w:rPr>
                <w:rFonts w:cstheme="minorHAnsi"/>
                <w:b/>
              </w:rPr>
              <w:t>2.</w:t>
            </w:r>
          </w:p>
        </w:tc>
        <w:tc>
          <w:tcPr>
            <w:tcW w:w="1379" w:type="dxa"/>
          </w:tcPr>
          <w:p w14:paraId="47166569" w14:textId="77777777" w:rsidR="00D83B97" w:rsidRPr="00D83B97" w:rsidRDefault="00D83B97" w:rsidP="00D83B97">
            <w:pPr>
              <w:jc w:val="center"/>
              <w:rPr>
                <w:rFonts w:cstheme="minorHAnsi"/>
                <w:b/>
              </w:rPr>
            </w:pPr>
            <w:r w:rsidRPr="00D83B97">
              <w:rPr>
                <w:rFonts w:cstheme="minorHAnsi"/>
                <w:b/>
              </w:rPr>
              <w:t>3.</w:t>
            </w:r>
          </w:p>
        </w:tc>
        <w:tc>
          <w:tcPr>
            <w:tcW w:w="1515" w:type="dxa"/>
            <w:gridSpan w:val="2"/>
          </w:tcPr>
          <w:p w14:paraId="413D4E2D" w14:textId="77777777" w:rsidR="00D83B97" w:rsidRPr="00D83B97" w:rsidRDefault="00D83B97" w:rsidP="00D83B97">
            <w:pPr>
              <w:jc w:val="center"/>
              <w:rPr>
                <w:rFonts w:cstheme="minorHAnsi"/>
                <w:b/>
              </w:rPr>
            </w:pPr>
            <w:r w:rsidRPr="00D83B97">
              <w:rPr>
                <w:rFonts w:cstheme="minorHAnsi"/>
                <w:b/>
              </w:rPr>
              <w:t>4.</w:t>
            </w:r>
          </w:p>
        </w:tc>
        <w:tc>
          <w:tcPr>
            <w:tcW w:w="1398" w:type="dxa"/>
          </w:tcPr>
          <w:p w14:paraId="67ECF6CD" w14:textId="77777777" w:rsidR="00D83B97" w:rsidRPr="00D83B97" w:rsidRDefault="00D83B97" w:rsidP="00D83B97">
            <w:pPr>
              <w:jc w:val="center"/>
              <w:rPr>
                <w:rFonts w:cstheme="minorHAnsi"/>
                <w:b/>
              </w:rPr>
            </w:pPr>
            <w:r w:rsidRPr="00D83B97">
              <w:rPr>
                <w:rFonts w:cstheme="minorHAnsi"/>
                <w:b/>
              </w:rPr>
              <w:t>5.</w:t>
            </w:r>
          </w:p>
        </w:tc>
        <w:tc>
          <w:tcPr>
            <w:tcW w:w="1397" w:type="dxa"/>
          </w:tcPr>
          <w:p w14:paraId="08C50A3E" w14:textId="77777777" w:rsidR="00D83B97" w:rsidRPr="00D83B97" w:rsidRDefault="00D83B97" w:rsidP="00D83B97">
            <w:pPr>
              <w:jc w:val="center"/>
              <w:rPr>
                <w:rFonts w:cstheme="minorHAnsi"/>
                <w:b/>
              </w:rPr>
            </w:pPr>
            <w:r w:rsidRPr="00D83B97">
              <w:rPr>
                <w:rFonts w:cstheme="minorHAnsi"/>
                <w:b/>
              </w:rPr>
              <w:t>6.</w:t>
            </w:r>
          </w:p>
        </w:tc>
      </w:tr>
      <w:tr w:rsidR="00D83B97" w:rsidRPr="00D83B97" w14:paraId="24D8D352" w14:textId="77777777" w:rsidTr="00F67B0A">
        <w:trPr>
          <w:trHeight w:val="242"/>
        </w:trPr>
        <w:tc>
          <w:tcPr>
            <w:tcW w:w="9855" w:type="dxa"/>
            <w:gridSpan w:val="9"/>
          </w:tcPr>
          <w:p w14:paraId="04BB69DC" w14:textId="77777777" w:rsidR="00D83B97" w:rsidRPr="00D83B97" w:rsidRDefault="00D83B97" w:rsidP="00D83B97">
            <w:pPr>
              <w:rPr>
                <w:rFonts w:cstheme="minorHAnsi"/>
                <w:b/>
              </w:rPr>
            </w:pPr>
            <w:r w:rsidRPr="00D83B97">
              <w:rPr>
                <w:rFonts w:cstheme="minorHAnsi"/>
                <w:b/>
              </w:rPr>
              <w:t>GLAVA 16  DOM ZDRAVLJA DUGA RESA</w:t>
            </w:r>
          </w:p>
        </w:tc>
      </w:tr>
      <w:tr w:rsidR="00D83B97" w:rsidRPr="00D83B97" w14:paraId="1CF8EB8F" w14:textId="77777777" w:rsidTr="00F67B0A">
        <w:trPr>
          <w:trHeight w:val="225"/>
        </w:trPr>
        <w:tc>
          <w:tcPr>
            <w:tcW w:w="1155" w:type="dxa"/>
          </w:tcPr>
          <w:p w14:paraId="2D2FC5AF" w14:textId="77777777" w:rsidR="00D83B97" w:rsidRPr="00D83B97" w:rsidRDefault="00D83B97" w:rsidP="00D83B97">
            <w:pPr>
              <w:jc w:val="center"/>
              <w:rPr>
                <w:rFonts w:cstheme="minorHAnsi"/>
              </w:rPr>
            </w:pPr>
            <w:r w:rsidRPr="00D83B97">
              <w:rPr>
                <w:rFonts w:cstheme="minorHAnsi"/>
              </w:rPr>
              <w:t>129</w:t>
            </w:r>
          </w:p>
        </w:tc>
        <w:tc>
          <w:tcPr>
            <w:tcW w:w="2922" w:type="dxa"/>
          </w:tcPr>
          <w:p w14:paraId="1CBF9CB3" w14:textId="77777777" w:rsidR="00D83B97" w:rsidRPr="00D83B97" w:rsidRDefault="00D83B97" w:rsidP="00D83B97">
            <w:pPr>
              <w:rPr>
                <w:rFonts w:cstheme="minorHAnsi"/>
              </w:rPr>
            </w:pPr>
            <w:r w:rsidRPr="00D83B97">
              <w:rPr>
                <w:rFonts w:cstheme="minorHAnsi"/>
              </w:rPr>
              <w:t>Zakonski standardi u zdravstvu</w:t>
            </w:r>
          </w:p>
        </w:tc>
        <w:tc>
          <w:tcPr>
            <w:tcW w:w="1475" w:type="dxa"/>
            <w:gridSpan w:val="4"/>
          </w:tcPr>
          <w:p w14:paraId="7DEB357F" w14:textId="77777777" w:rsidR="00D83B97" w:rsidRPr="00D83B97" w:rsidRDefault="00D83B97" w:rsidP="00D83B97">
            <w:pPr>
              <w:jc w:val="right"/>
              <w:rPr>
                <w:rFonts w:cstheme="minorHAnsi"/>
              </w:rPr>
            </w:pPr>
            <w:r w:rsidRPr="00D83B97">
              <w:rPr>
                <w:rFonts w:cstheme="minorHAnsi"/>
              </w:rPr>
              <w:t>72.223,98</w:t>
            </w:r>
          </w:p>
        </w:tc>
        <w:tc>
          <w:tcPr>
            <w:tcW w:w="1508" w:type="dxa"/>
          </w:tcPr>
          <w:p w14:paraId="43704B5D" w14:textId="77777777" w:rsidR="00D83B97" w:rsidRPr="00D83B97" w:rsidRDefault="00D83B97" w:rsidP="00D83B97">
            <w:pPr>
              <w:jc w:val="right"/>
              <w:rPr>
                <w:rFonts w:cstheme="minorHAnsi"/>
              </w:rPr>
            </w:pPr>
            <w:r w:rsidRPr="00D83B97">
              <w:rPr>
                <w:rFonts w:cstheme="minorHAnsi"/>
              </w:rPr>
              <w:t>0,00</w:t>
            </w:r>
          </w:p>
        </w:tc>
        <w:tc>
          <w:tcPr>
            <w:tcW w:w="1398" w:type="dxa"/>
          </w:tcPr>
          <w:p w14:paraId="4607FCEF" w14:textId="77777777" w:rsidR="00D83B97" w:rsidRPr="00D83B97" w:rsidRDefault="00D83B97" w:rsidP="00D83B97">
            <w:pPr>
              <w:jc w:val="right"/>
              <w:rPr>
                <w:rFonts w:cstheme="minorHAnsi"/>
              </w:rPr>
            </w:pPr>
            <w:r w:rsidRPr="00D83B97">
              <w:rPr>
                <w:rFonts w:cstheme="minorHAnsi"/>
              </w:rPr>
              <w:t>72.223,98</w:t>
            </w:r>
          </w:p>
        </w:tc>
        <w:tc>
          <w:tcPr>
            <w:tcW w:w="1397" w:type="dxa"/>
          </w:tcPr>
          <w:p w14:paraId="3B7F47F9" w14:textId="77777777" w:rsidR="00D83B97" w:rsidRPr="00D83B97" w:rsidRDefault="00D83B97" w:rsidP="00D83B97">
            <w:pPr>
              <w:jc w:val="right"/>
              <w:rPr>
                <w:rFonts w:cstheme="minorHAnsi"/>
              </w:rPr>
            </w:pPr>
            <w:r w:rsidRPr="00D83B97">
              <w:rPr>
                <w:rFonts w:cstheme="minorHAnsi"/>
              </w:rPr>
              <w:t>100,00</w:t>
            </w:r>
          </w:p>
        </w:tc>
      </w:tr>
      <w:tr w:rsidR="00D83B97" w:rsidRPr="00D83B97" w14:paraId="305F5A87" w14:textId="77777777" w:rsidTr="00F67B0A">
        <w:trPr>
          <w:trHeight w:val="242"/>
        </w:trPr>
        <w:tc>
          <w:tcPr>
            <w:tcW w:w="1155" w:type="dxa"/>
          </w:tcPr>
          <w:p w14:paraId="14718719" w14:textId="77777777" w:rsidR="00D83B97" w:rsidRPr="00D83B97" w:rsidRDefault="00D83B97" w:rsidP="00D83B97">
            <w:pPr>
              <w:jc w:val="center"/>
              <w:rPr>
                <w:rFonts w:cstheme="minorHAnsi"/>
              </w:rPr>
            </w:pPr>
            <w:r w:rsidRPr="00D83B97">
              <w:rPr>
                <w:rFonts w:cstheme="minorHAnsi"/>
              </w:rPr>
              <w:t>131</w:t>
            </w:r>
          </w:p>
        </w:tc>
        <w:tc>
          <w:tcPr>
            <w:tcW w:w="2922" w:type="dxa"/>
          </w:tcPr>
          <w:p w14:paraId="62587BC2" w14:textId="77777777" w:rsidR="00D83B97" w:rsidRPr="00D83B97" w:rsidRDefault="00D83B97" w:rsidP="00D83B97">
            <w:pPr>
              <w:rPr>
                <w:rFonts w:cstheme="minorHAnsi"/>
              </w:rPr>
            </w:pPr>
            <w:r w:rsidRPr="00D83B97">
              <w:rPr>
                <w:rFonts w:cstheme="minorHAnsi"/>
              </w:rPr>
              <w:t xml:space="preserve">Ulaganje u zdravstvo iznad standarda </w:t>
            </w:r>
          </w:p>
        </w:tc>
        <w:tc>
          <w:tcPr>
            <w:tcW w:w="1475" w:type="dxa"/>
            <w:gridSpan w:val="4"/>
          </w:tcPr>
          <w:p w14:paraId="7790ABB9" w14:textId="77777777" w:rsidR="00D83B97" w:rsidRPr="00D83B97" w:rsidRDefault="00D83B97" w:rsidP="00D83B97">
            <w:pPr>
              <w:jc w:val="right"/>
              <w:rPr>
                <w:rFonts w:cstheme="minorHAnsi"/>
              </w:rPr>
            </w:pPr>
            <w:r w:rsidRPr="00D83B97">
              <w:rPr>
                <w:rFonts w:cstheme="minorHAnsi"/>
              </w:rPr>
              <w:t>60.000,00</w:t>
            </w:r>
          </w:p>
        </w:tc>
        <w:tc>
          <w:tcPr>
            <w:tcW w:w="1508" w:type="dxa"/>
          </w:tcPr>
          <w:p w14:paraId="0418C7C7" w14:textId="77777777" w:rsidR="00D83B97" w:rsidRPr="00D83B97" w:rsidRDefault="00D83B97" w:rsidP="00D83B97">
            <w:pPr>
              <w:jc w:val="right"/>
              <w:rPr>
                <w:rFonts w:cstheme="minorHAnsi"/>
              </w:rPr>
            </w:pPr>
            <w:r w:rsidRPr="00D83B97">
              <w:rPr>
                <w:rFonts w:cstheme="minorHAnsi"/>
              </w:rPr>
              <w:t>+79.000,00</w:t>
            </w:r>
          </w:p>
        </w:tc>
        <w:tc>
          <w:tcPr>
            <w:tcW w:w="1398" w:type="dxa"/>
          </w:tcPr>
          <w:p w14:paraId="45B4E29A" w14:textId="77777777" w:rsidR="00D83B97" w:rsidRPr="00D83B97" w:rsidRDefault="00D83B97" w:rsidP="00D83B97">
            <w:pPr>
              <w:jc w:val="right"/>
              <w:rPr>
                <w:rFonts w:cstheme="minorHAnsi"/>
              </w:rPr>
            </w:pPr>
            <w:r w:rsidRPr="00D83B97">
              <w:rPr>
                <w:rFonts w:cstheme="minorHAnsi"/>
              </w:rPr>
              <w:t>139.000,00</w:t>
            </w:r>
          </w:p>
        </w:tc>
        <w:tc>
          <w:tcPr>
            <w:tcW w:w="1397" w:type="dxa"/>
          </w:tcPr>
          <w:p w14:paraId="47660875" w14:textId="77777777" w:rsidR="00D83B97" w:rsidRPr="00D83B97" w:rsidRDefault="00D83B97" w:rsidP="00D83B97">
            <w:pPr>
              <w:jc w:val="right"/>
              <w:rPr>
                <w:rFonts w:cstheme="minorHAnsi"/>
              </w:rPr>
            </w:pPr>
            <w:r w:rsidRPr="00D83B97">
              <w:rPr>
                <w:rFonts w:cstheme="minorHAnsi"/>
              </w:rPr>
              <w:t>264,00</w:t>
            </w:r>
          </w:p>
        </w:tc>
      </w:tr>
      <w:tr w:rsidR="00D83B97" w:rsidRPr="00D83B97" w14:paraId="52EC5604" w14:textId="77777777" w:rsidTr="00F67B0A">
        <w:trPr>
          <w:trHeight w:val="225"/>
        </w:trPr>
        <w:tc>
          <w:tcPr>
            <w:tcW w:w="1155" w:type="dxa"/>
          </w:tcPr>
          <w:p w14:paraId="5520C7B5" w14:textId="77777777" w:rsidR="00D83B97" w:rsidRPr="00D83B97" w:rsidRDefault="00D83B97" w:rsidP="00D83B97">
            <w:pPr>
              <w:jc w:val="center"/>
              <w:rPr>
                <w:rFonts w:cstheme="minorHAnsi"/>
              </w:rPr>
            </w:pPr>
            <w:r w:rsidRPr="00D83B97">
              <w:rPr>
                <w:rFonts w:cstheme="minorHAnsi"/>
              </w:rPr>
              <w:t>149</w:t>
            </w:r>
          </w:p>
        </w:tc>
        <w:tc>
          <w:tcPr>
            <w:tcW w:w="2922" w:type="dxa"/>
          </w:tcPr>
          <w:p w14:paraId="659A3C59" w14:textId="77777777" w:rsidR="00D83B97" w:rsidRPr="00D83B97" w:rsidRDefault="00D83B97" w:rsidP="00D83B97">
            <w:pPr>
              <w:rPr>
                <w:rFonts w:cstheme="minorHAnsi"/>
              </w:rPr>
            </w:pPr>
            <w:r w:rsidRPr="00D83B97">
              <w:rPr>
                <w:rFonts w:cstheme="minorHAnsi"/>
              </w:rPr>
              <w:t>Financiranje redovne djelatnosti-HZZO</w:t>
            </w:r>
          </w:p>
        </w:tc>
        <w:tc>
          <w:tcPr>
            <w:tcW w:w="1475" w:type="dxa"/>
            <w:gridSpan w:val="4"/>
          </w:tcPr>
          <w:p w14:paraId="690A1B1D" w14:textId="77777777" w:rsidR="00D83B97" w:rsidRPr="00D83B97" w:rsidRDefault="00D83B97" w:rsidP="00D83B97">
            <w:pPr>
              <w:jc w:val="right"/>
              <w:rPr>
                <w:rFonts w:cstheme="minorHAnsi"/>
              </w:rPr>
            </w:pPr>
            <w:r w:rsidRPr="00D83B97">
              <w:rPr>
                <w:rFonts w:cstheme="minorHAnsi"/>
              </w:rPr>
              <w:t>424.186,00</w:t>
            </w:r>
          </w:p>
        </w:tc>
        <w:tc>
          <w:tcPr>
            <w:tcW w:w="1508" w:type="dxa"/>
          </w:tcPr>
          <w:p w14:paraId="43BF203F" w14:textId="77777777" w:rsidR="00D83B97" w:rsidRPr="00D83B97" w:rsidRDefault="00D83B97" w:rsidP="00D83B97">
            <w:pPr>
              <w:jc w:val="right"/>
              <w:rPr>
                <w:rFonts w:cstheme="minorHAnsi"/>
              </w:rPr>
            </w:pPr>
            <w:r w:rsidRPr="00D83B97">
              <w:rPr>
                <w:rFonts w:cstheme="minorHAnsi"/>
              </w:rPr>
              <w:t>-139.868,96</w:t>
            </w:r>
          </w:p>
        </w:tc>
        <w:tc>
          <w:tcPr>
            <w:tcW w:w="1398" w:type="dxa"/>
          </w:tcPr>
          <w:p w14:paraId="1644DC44" w14:textId="77777777" w:rsidR="00D83B97" w:rsidRPr="00D83B97" w:rsidRDefault="00D83B97" w:rsidP="00D83B97">
            <w:pPr>
              <w:jc w:val="right"/>
              <w:rPr>
                <w:rFonts w:cstheme="minorHAnsi"/>
              </w:rPr>
            </w:pPr>
            <w:r w:rsidRPr="00D83B97">
              <w:rPr>
                <w:rFonts w:cstheme="minorHAnsi"/>
              </w:rPr>
              <w:t>284.317,04</w:t>
            </w:r>
          </w:p>
        </w:tc>
        <w:tc>
          <w:tcPr>
            <w:tcW w:w="1397" w:type="dxa"/>
          </w:tcPr>
          <w:p w14:paraId="6AC2EC33" w14:textId="77777777" w:rsidR="00D83B97" w:rsidRPr="00D83B97" w:rsidRDefault="00D83B97" w:rsidP="00D83B97">
            <w:pPr>
              <w:jc w:val="right"/>
              <w:rPr>
                <w:rFonts w:cstheme="minorHAnsi"/>
              </w:rPr>
            </w:pPr>
            <w:r w:rsidRPr="00D83B97">
              <w:rPr>
                <w:rFonts w:cstheme="minorHAnsi"/>
              </w:rPr>
              <w:t>67,03</w:t>
            </w:r>
          </w:p>
        </w:tc>
      </w:tr>
      <w:tr w:rsidR="00D83B97" w:rsidRPr="00D83B97" w14:paraId="7BEC39BE" w14:textId="77777777" w:rsidTr="00F67B0A">
        <w:trPr>
          <w:trHeight w:val="634"/>
        </w:trPr>
        <w:tc>
          <w:tcPr>
            <w:tcW w:w="1155" w:type="dxa"/>
          </w:tcPr>
          <w:p w14:paraId="4FACAA19" w14:textId="77777777" w:rsidR="00D83B97" w:rsidRPr="00D83B97" w:rsidRDefault="00D83B97" w:rsidP="00D83B97">
            <w:pPr>
              <w:jc w:val="center"/>
              <w:rPr>
                <w:rFonts w:cstheme="minorHAnsi"/>
              </w:rPr>
            </w:pPr>
            <w:r w:rsidRPr="00D83B97">
              <w:rPr>
                <w:rFonts w:cstheme="minorHAnsi"/>
              </w:rPr>
              <w:t>150</w:t>
            </w:r>
          </w:p>
        </w:tc>
        <w:tc>
          <w:tcPr>
            <w:tcW w:w="2922" w:type="dxa"/>
          </w:tcPr>
          <w:p w14:paraId="2E066856" w14:textId="77777777" w:rsidR="00D83B97" w:rsidRPr="00D83B97" w:rsidRDefault="00D83B97" w:rsidP="00D83B97">
            <w:pPr>
              <w:rPr>
                <w:rFonts w:cstheme="minorHAnsi"/>
              </w:rPr>
            </w:pPr>
            <w:r w:rsidRPr="00D83B97">
              <w:rPr>
                <w:rFonts w:cstheme="minorHAnsi"/>
              </w:rPr>
              <w:t xml:space="preserve">Prihodi za posebne namjene </w:t>
            </w:r>
            <w:proofErr w:type="spellStart"/>
            <w:r w:rsidRPr="00D83B97">
              <w:rPr>
                <w:rFonts w:cstheme="minorHAnsi"/>
              </w:rPr>
              <w:t>korisnsika</w:t>
            </w:r>
            <w:proofErr w:type="spellEnd"/>
          </w:p>
        </w:tc>
        <w:tc>
          <w:tcPr>
            <w:tcW w:w="1475" w:type="dxa"/>
            <w:gridSpan w:val="4"/>
          </w:tcPr>
          <w:p w14:paraId="46DD6A42" w14:textId="77777777" w:rsidR="00D83B97" w:rsidRPr="00D83B97" w:rsidRDefault="00D83B97" w:rsidP="00D83B97">
            <w:pPr>
              <w:jc w:val="right"/>
              <w:rPr>
                <w:rFonts w:cstheme="minorHAnsi"/>
              </w:rPr>
            </w:pPr>
            <w:r w:rsidRPr="00D83B97">
              <w:rPr>
                <w:rFonts w:cstheme="minorHAnsi"/>
              </w:rPr>
              <w:t>8.180,00</w:t>
            </w:r>
          </w:p>
        </w:tc>
        <w:tc>
          <w:tcPr>
            <w:tcW w:w="1508" w:type="dxa"/>
          </w:tcPr>
          <w:p w14:paraId="3742369A" w14:textId="77777777" w:rsidR="00D83B97" w:rsidRPr="00D83B97" w:rsidRDefault="00D83B97" w:rsidP="00D83B97">
            <w:pPr>
              <w:jc w:val="right"/>
              <w:rPr>
                <w:rFonts w:cstheme="minorHAnsi"/>
              </w:rPr>
            </w:pPr>
            <w:r w:rsidRPr="00D83B97">
              <w:rPr>
                <w:rFonts w:cstheme="minorHAnsi"/>
              </w:rPr>
              <w:t>+184,00</w:t>
            </w:r>
          </w:p>
        </w:tc>
        <w:tc>
          <w:tcPr>
            <w:tcW w:w="1398" w:type="dxa"/>
          </w:tcPr>
          <w:p w14:paraId="02357682" w14:textId="77777777" w:rsidR="00D83B97" w:rsidRPr="00D83B97" w:rsidRDefault="00D83B97" w:rsidP="00D83B97">
            <w:pPr>
              <w:jc w:val="right"/>
              <w:rPr>
                <w:rFonts w:cstheme="minorHAnsi"/>
              </w:rPr>
            </w:pPr>
            <w:r w:rsidRPr="00D83B97">
              <w:rPr>
                <w:rFonts w:cstheme="minorHAnsi"/>
              </w:rPr>
              <w:t>8.364,00</w:t>
            </w:r>
          </w:p>
        </w:tc>
        <w:tc>
          <w:tcPr>
            <w:tcW w:w="1397" w:type="dxa"/>
          </w:tcPr>
          <w:p w14:paraId="5810146B" w14:textId="77777777" w:rsidR="00D83B97" w:rsidRPr="00D83B97" w:rsidRDefault="00D83B97" w:rsidP="00D83B97">
            <w:pPr>
              <w:jc w:val="right"/>
              <w:rPr>
                <w:rFonts w:cstheme="minorHAnsi"/>
              </w:rPr>
            </w:pPr>
            <w:r w:rsidRPr="00D83B97">
              <w:rPr>
                <w:rFonts w:cstheme="minorHAnsi"/>
              </w:rPr>
              <w:t>102,25</w:t>
            </w:r>
          </w:p>
        </w:tc>
      </w:tr>
      <w:tr w:rsidR="00D83B97" w:rsidRPr="00D83B97" w14:paraId="4117C921" w14:textId="77777777" w:rsidTr="00F67B0A">
        <w:trPr>
          <w:trHeight w:val="225"/>
        </w:trPr>
        <w:tc>
          <w:tcPr>
            <w:tcW w:w="1155" w:type="dxa"/>
          </w:tcPr>
          <w:p w14:paraId="30701BF2" w14:textId="77777777" w:rsidR="00D83B97" w:rsidRPr="00D83B97" w:rsidRDefault="00D83B97" w:rsidP="00D83B97">
            <w:pPr>
              <w:jc w:val="center"/>
              <w:rPr>
                <w:rFonts w:cstheme="minorHAnsi"/>
              </w:rPr>
            </w:pPr>
            <w:r w:rsidRPr="00D83B97">
              <w:rPr>
                <w:rFonts w:cstheme="minorHAnsi"/>
              </w:rPr>
              <w:t>151</w:t>
            </w:r>
          </w:p>
        </w:tc>
        <w:tc>
          <w:tcPr>
            <w:tcW w:w="2922" w:type="dxa"/>
          </w:tcPr>
          <w:p w14:paraId="57ECD85F" w14:textId="77777777" w:rsidR="00D83B97" w:rsidRPr="00D83B97" w:rsidRDefault="00D83B97" w:rsidP="00D83B97">
            <w:pPr>
              <w:rPr>
                <w:rFonts w:cstheme="minorHAnsi"/>
              </w:rPr>
            </w:pPr>
            <w:r w:rsidRPr="00D83B97">
              <w:rPr>
                <w:rFonts w:cstheme="minorHAnsi"/>
              </w:rPr>
              <w:t>Prihodi od nefinancijske imovine i  naknade šteta s osnova osiguranja</w:t>
            </w:r>
          </w:p>
        </w:tc>
        <w:tc>
          <w:tcPr>
            <w:tcW w:w="1475" w:type="dxa"/>
            <w:gridSpan w:val="4"/>
          </w:tcPr>
          <w:p w14:paraId="34359CF6" w14:textId="77777777" w:rsidR="00D83B97" w:rsidRPr="00D83B97" w:rsidRDefault="00D83B97" w:rsidP="00D83B97">
            <w:pPr>
              <w:jc w:val="right"/>
              <w:rPr>
                <w:rFonts w:cstheme="minorHAnsi"/>
              </w:rPr>
            </w:pPr>
            <w:r w:rsidRPr="00D83B97">
              <w:rPr>
                <w:rFonts w:cstheme="minorHAnsi"/>
              </w:rPr>
              <w:t>5.000,00</w:t>
            </w:r>
          </w:p>
        </w:tc>
        <w:tc>
          <w:tcPr>
            <w:tcW w:w="1508" w:type="dxa"/>
          </w:tcPr>
          <w:p w14:paraId="07D36B27" w14:textId="77777777" w:rsidR="00D83B97" w:rsidRPr="00D83B97" w:rsidRDefault="00D83B97" w:rsidP="00D83B97">
            <w:pPr>
              <w:jc w:val="right"/>
              <w:rPr>
                <w:rFonts w:cstheme="minorHAnsi"/>
              </w:rPr>
            </w:pPr>
            <w:r w:rsidRPr="00D83B97">
              <w:rPr>
                <w:rFonts w:cstheme="minorHAnsi"/>
              </w:rPr>
              <w:t>-4.500,00</w:t>
            </w:r>
          </w:p>
        </w:tc>
        <w:tc>
          <w:tcPr>
            <w:tcW w:w="1398" w:type="dxa"/>
          </w:tcPr>
          <w:p w14:paraId="54C26C37" w14:textId="77777777" w:rsidR="00D83B97" w:rsidRPr="00D83B97" w:rsidRDefault="00D83B97" w:rsidP="00D83B97">
            <w:pPr>
              <w:jc w:val="right"/>
              <w:rPr>
                <w:rFonts w:cstheme="minorHAnsi"/>
              </w:rPr>
            </w:pPr>
            <w:r w:rsidRPr="00D83B97">
              <w:rPr>
                <w:rFonts w:cstheme="minorHAnsi"/>
              </w:rPr>
              <w:t>500,00</w:t>
            </w:r>
          </w:p>
        </w:tc>
        <w:tc>
          <w:tcPr>
            <w:tcW w:w="1397" w:type="dxa"/>
          </w:tcPr>
          <w:p w14:paraId="41BE6AE6" w14:textId="77777777" w:rsidR="00D83B97" w:rsidRPr="00D83B97" w:rsidRDefault="00D83B97" w:rsidP="00D83B97">
            <w:pPr>
              <w:jc w:val="right"/>
              <w:rPr>
                <w:rFonts w:cstheme="minorHAnsi"/>
              </w:rPr>
            </w:pPr>
            <w:r w:rsidRPr="00D83B97">
              <w:rPr>
                <w:rFonts w:cstheme="minorHAnsi"/>
              </w:rPr>
              <w:t>10,00</w:t>
            </w:r>
          </w:p>
        </w:tc>
      </w:tr>
      <w:tr w:rsidR="00D83B97" w:rsidRPr="00D83B97" w14:paraId="1BC9F902" w14:textId="77777777" w:rsidTr="00F67B0A">
        <w:trPr>
          <w:trHeight w:val="225"/>
        </w:trPr>
        <w:tc>
          <w:tcPr>
            <w:tcW w:w="1155" w:type="dxa"/>
          </w:tcPr>
          <w:p w14:paraId="488BCD15" w14:textId="77777777" w:rsidR="00D83B97" w:rsidRPr="00D83B97" w:rsidRDefault="00D83B97" w:rsidP="00D83B97">
            <w:pPr>
              <w:jc w:val="center"/>
              <w:rPr>
                <w:rFonts w:cstheme="minorHAnsi"/>
              </w:rPr>
            </w:pPr>
            <w:r w:rsidRPr="00D83B97">
              <w:rPr>
                <w:rFonts w:cstheme="minorHAnsi"/>
              </w:rPr>
              <w:t>152</w:t>
            </w:r>
          </w:p>
        </w:tc>
        <w:tc>
          <w:tcPr>
            <w:tcW w:w="2922" w:type="dxa"/>
          </w:tcPr>
          <w:p w14:paraId="36476D28" w14:textId="77777777" w:rsidR="00D83B97" w:rsidRPr="00D83B97" w:rsidRDefault="00D83B97" w:rsidP="00D83B97">
            <w:pPr>
              <w:rPr>
                <w:rFonts w:cstheme="minorHAnsi"/>
              </w:rPr>
            </w:pPr>
            <w:r w:rsidRPr="00D83B97">
              <w:rPr>
                <w:rFonts w:cstheme="minorHAnsi"/>
              </w:rPr>
              <w:t>Donacije</w:t>
            </w:r>
          </w:p>
        </w:tc>
        <w:tc>
          <w:tcPr>
            <w:tcW w:w="1475" w:type="dxa"/>
            <w:gridSpan w:val="4"/>
          </w:tcPr>
          <w:p w14:paraId="6D3358CB" w14:textId="77777777" w:rsidR="00D83B97" w:rsidRPr="00D83B97" w:rsidRDefault="00D83B97" w:rsidP="00D83B97">
            <w:pPr>
              <w:jc w:val="right"/>
              <w:rPr>
                <w:rFonts w:cstheme="minorHAnsi"/>
              </w:rPr>
            </w:pPr>
            <w:r w:rsidRPr="00D83B97">
              <w:rPr>
                <w:rFonts w:cstheme="minorHAnsi"/>
              </w:rPr>
              <w:t>1.020,00</w:t>
            </w:r>
          </w:p>
        </w:tc>
        <w:tc>
          <w:tcPr>
            <w:tcW w:w="1508" w:type="dxa"/>
          </w:tcPr>
          <w:p w14:paraId="65E2459A" w14:textId="77777777" w:rsidR="00D83B97" w:rsidRPr="00D83B97" w:rsidRDefault="00D83B97" w:rsidP="00D83B97">
            <w:pPr>
              <w:jc w:val="right"/>
              <w:rPr>
                <w:rFonts w:cstheme="minorHAnsi"/>
              </w:rPr>
            </w:pPr>
            <w:r w:rsidRPr="00D83B97">
              <w:rPr>
                <w:rFonts w:cstheme="minorHAnsi"/>
              </w:rPr>
              <w:t>-1.020,00</w:t>
            </w:r>
          </w:p>
        </w:tc>
        <w:tc>
          <w:tcPr>
            <w:tcW w:w="1398" w:type="dxa"/>
          </w:tcPr>
          <w:p w14:paraId="3495077A" w14:textId="77777777" w:rsidR="00D83B97" w:rsidRPr="00D83B97" w:rsidRDefault="00D83B97" w:rsidP="00D83B97">
            <w:pPr>
              <w:jc w:val="right"/>
              <w:rPr>
                <w:rFonts w:cstheme="minorHAnsi"/>
              </w:rPr>
            </w:pPr>
            <w:r w:rsidRPr="00D83B97">
              <w:rPr>
                <w:rFonts w:cstheme="minorHAnsi"/>
              </w:rPr>
              <w:t>0,00</w:t>
            </w:r>
          </w:p>
        </w:tc>
        <w:tc>
          <w:tcPr>
            <w:tcW w:w="1397" w:type="dxa"/>
          </w:tcPr>
          <w:p w14:paraId="544CA7B0" w14:textId="77777777" w:rsidR="00D83B97" w:rsidRPr="00D83B97" w:rsidRDefault="00D83B97" w:rsidP="00D83B97">
            <w:pPr>
              <w:jc w:val="right"/>
              <w:rPr>
                <w:rFonts w:cstheme="minorHAnsi"/>
              </w:rPr>
            </w:pPr>
            <w:r w:rsidRPr="00D83B97">
              <w:rPr>
                <w:rFonts w:cstheme="minorHAnsi"/>
              </w:rPr>
              <w:t>0,00</w:t>
            </w:r>
          </w:p>
        </w:tc>
      </w:tr>
      <w:tr w:rsidR="00D83B97" w:rsidRPr="00D83B97" w14:paraId="4A6825DC" w14:textId="77777777" w:rsidTr="00F67B0A">
        <w:trPr>
          <w:trHeight w:val="225"/>
        </w:trPr>
        <w:tc>
          <w:tcPr>
            <w:tcW w:w="1155" w:type="dxa"/>
          </w:tcPr>
          <w:p w14:paraId="2E62950C" w14:textId="77777777" w:rsidR="00D83B97" w:rsidRPr="00D83B97" w:rsidRDefault="00D83B97" w:rsidP="00D83B97">
            <w:pPr>
              <w:jc w:val="center"/>
              <w:rPr>
                <w:rFonts w:cstheme="minorHAnsi"/>
              </w:rPr>
            </w:pPr>
            <w:r w:rsidRPr="00D83B97">
              <w:rPr>
                <w:rFonts w:cstheme="minorHAnsi"/>
              </w:rPr>
              <w:t>154</w:t>
            </w:r>
          </w:p>
        </w:tc>
        <w:tc>
          <w:tcPr>
            <w:tcW w:w="2922" w:type="dxa"/>
          </w:tcPr>
          <w:p w14:paraId="16FCC69A" w14:textId="77777777" w:rsidR="00D83B97" w:rsidRPr="00D83B97" w:rsidRDefault="00D83B97" w:rsidP="00D83B97">
            <w:pPr>
              <w:rPr>
                <w:rFonts w:cstheme="minorHAnsi"/>
              </w:rPr>
            </w:pPr>
            <w:r w:rsidRPr="00D83B97">
              <w:rPr>
                <w:rFonts w:cstheme="minorHAnsi"/>
              </w:rPr>
              <w:t>Pomoći iz JLS</w:t>
            </w:r>
          </w:p>
        </w:tc>
        <w:tc>
          <w:tcPr>
            <w:tcW w:w="1475" w:type="dxa"/>
            <w:gridSpan w:val="4"/>
          </w:tcPr>
          <w:p w14:paraId="7A5BC23B" w14:textId="77777777" w:rsidR="00D83B97" w:rsidRPr="00D83B97" w:rsidRDefault="00D83B97" w:rsidP="00D83B97">
            <w:pPr>
              <w:jc w:val="right"/>
              <w:rPr>
                <w:rFonts w:cstheme="minorHAnsi"/>
              </w:rPr>
            </w:pPr>
            <w:r w:rsidRPr="00D83B97">
              <w:rPr>
                <w:rFonts w:cstheme="minorHAnsi"/>
              </w:rPr>
              <w:t>6.640,00</w:t>
            </w:r>
          </w:p>
        </w:tc>
        <w:tc>
          <w:tcPr>
            <w:tcW w:w="1508" w:type="dxa"/>
          </w:tcPr>
          <w:p w14:paraId="2D374BCB" w14:textId="77777777" w:rsidR="00D83B97" w:rsidRPr="00D83B97" w:rsidRDefault="00D83B97" w:rsidP="00D83B97">
            <w:pPr>
              <w:jc w:val="right"/>
              <w:rPr>
                <w:rFonts w:cstheme="minorHAnsi"/>
              </w:rPr>
            </w:pPr>
            <w:r w:rsidRPr="00D83B97">
              <w:rPr>
                <w:rFonts w:cstheme="minorHAnsi"/>
              </w:rPr>
              <w:t>-590,00</w:t>
            </w:r>
          </w:p>
        </w:tc>
        <w:tc>
          <w:tcPr>
            <w:tcW w:w="1398" w:type="dxa"/>
          </w:tcPr>
          <w:p w14:paraId="3D63760D" w14:textId="77777777" w:rsidR="00D83B97" w:rsidRPr="00D83B97" w:rsidRDefault="00D83B97" w:rsidP="00D83B97">
            <w:pPr>
              <w:jc w:val="right"/>
              <w:rPr>
                <w:rFonts w:cstheme="minorHAnsi"/>
              </w:rPr>
            </w:pPr>
            <w:r w:rsidRPr="00D83B97">
              <w:rPr>
                <w:rFonts w:cstheme="minorHAnsi"/>
              </w:rPr>
              <w:t>6.050,00</w:t>
            </w:r>
          </w:p>
        </w:tc>
        <w:tc>
          <w:tcPr>
            <w:tcW w:w="1397" w:type="dxa"/>
          </w:tcPr>
          <w:p w14:paraId="2BB49941" w14:textId="77777777" w:rsidR="00D83B97" w:rsidRPr="00D83B97" w:rsidRDefault="00D83B97" w:rsidP="00D83B97">
            <w:pPr>
              <w:jc w:val="right"/>
              <w:rPr>
                <w:rFonts w:cstheme="minorHAnsi"/>
              </w:rPr>
            </w:pPr>
            <w:r w:rsidRPr="00D83B97">
              <w:rPr>
                <w:rFonts w:cstheme="minorHAnsi"/>
              </w:rPr>
              <w:t>91,11</w:t>
            </w:r>
          </w:p>
        </w:tc>
      </w:tr>
      <w:tr w:rsidR="00D83B97" w:rsidRPr="00D83B97" w14:paraId="1AD02DB1" w14:textId="77777777" w:rsidTr="00F67B0A">
        <w:trPr>
          <w:trHeight w:val="225"/>
        </w:trPr>
        <w:tc>
          <w:tcPr>
            <w:tcW w:w="1155" w:type="dxa"/>
          </w:tcPr>
          <w:p w14:paraId="18813B32" w14:textId="77777777" w:rsidR="00D83B97" w:rsidRPr="00D83B97" w:rsidRDefault="00D83B97" w:rsidP="00D83B97">
            <w:pPr>
              <w:jc w:val="center"/>
              <w:rPr>
                <w:rFonts w:cstheme="minorHAnsi"/>
              </w:rPr>
            </w:pPr>
            <w:r w:rsidRPr="00D83B97">
              <w:rPr>
                <w:rFonts w:cstheme="minorHAnsi"/>
              </w:rPr>
              <w:t>156</w:t>
            </w:r>
          </w:p>
        </w:tc>
        <w:tc>
          <w:tcPr>
            <w:tcW w:w="2922" w:type="dxa"/>
          </w:tcPr>
          <w:p w14:paraId="30C8B193" w14:textId="77777777" w:rsidR="00D83B97" w:rsidRPr="00D83B97" w:rsidRDefault="00D83B97" w:rsidP="00D83B97">
            <w:pPr>
              <w:rPr>
                <w:rFonts w:cstheme="minorHAnsi"/>
              </w:rPr>
            </w:pPr>
            <w:r w:rsidRPr="00D83B97">
              <w:rPr>
                <w:rFonts w:cstheme="minorHAnsi"/>
              </w:rPr>
              <w:t>Pomoći- EU korisnici</w:t>
            </w:r>
          </w:p>
        </w:tc>
        <w:tc>
          <w:tcPr>
            <w:tcW w:w="1475" w:type="dxa"/>
            <w:gridSpan w:val="4"/>
          </w:tcPr>
          <w:p w14:paraId="1E512806" w14:textId="77777777" w:rsidR="00D83B97" w:rsidRPr="00D83B97" w:rsidRDefault="00D83B97" w:rsidP="00D83B97">
            <w:pPr>
              <w:jc w:val="right"/>
              <w:rPr>
                <w:rFonts w:cstheme="minorHAnsi"/>
              </w:rPr>
            </w:pPr>
            <w:r w:rsidRPr="00D83B97">
              <w:rPr>
                <w:rFonts w:cstheme="minorHAnsi"/>
              </w:rPr>
              <w:t>28.768,00</w:t>
            </w:r>
          </w:p>
        </w:tc>
        <w:tc>
          <w:tcPr>
            <w:tcW w:w="1508" w:type="dxa"/>
          </w:tcPr>
          <w:p w14:paraId="2A793CEE" w14:textId="77777777" w:rsidR="00D83B97" w:rsidRPr="00D83B97" w:rsidRDefault="00D83B97" w:rsidP="00D83B97">
            <w:pPr>
              <w:jc w:val="right"/>
              <w:rPr>
                <w:rFonts w:cstheme="minorHAnsi"/>
              </w:rPr>
            </w:pPr>
            <w:r w:rsidRPr="00D83B97">
              <w:rPr>
                <w:rFonts w:cstheme="minorHAnsi"/>
              </w:rPr>
              <w:t>-7.768,00</w:t>
            </w:r>
          </w:p>
        </w:tc>
        <w:tc>
          <w:tcPr>
            <w:tcW w:w="1398" w:type="dxa"/>
          </w:tcPr>
          <w:p w14:paraId="08234CA2" w14:textId="77777777" w:rsidR="00D83B97" w:rsidRPr="00D83B97" w:rsidRDefault="00D83B97" w:rsidP="00D83B97">
            <w:pPr>
              <w:jc w:val="right"/>
              <w:rPr>
                <w:rFonts w:cstheme="minorHAnsi"/>
              </w:rPr>
            </w:pPr>
            <w:r w:rsidRPr="00D83B97">
              <w:rPr>
                <w:rFonts w:cstheme="minorHAnsi"/>
              </w:rPr>
              <w:t>21.000,00</w:t>
            </w:r>
          </w:p>
        </w:tc>
        <w:tc>
          <w:tcPr>
            <w:tcW w:w="1397" w:type="dxa"/>
          </w:tcPr>
          <w:p w14:paraId="4D3F91FB" w14:textId="77777777" w:rsidR="00D83B97" w:rsidRPr="00D83B97" w:rsidRDefault="00D83B97" w:rsidP="00D83B97">
            <w:pPr>
              <w:jc w:val="right"/>
              <w:rPr>
                <w:rFonts w:cstheme="minorHAnsi"/>
              </w:rPr>
            </w:pPr>
            <w:r w:rsidRPr="00D83B97">
              <w:rPr>
                <w:rFonts w:cstheme="minorHAnsi"/>
              </w:rPr>
              <w:t>73,00</w:t>
            </w:r>
          </w:p>
        </w:tc>
      </w:tr>
      <w:tr w:rsidR="00D83B97" w:rsidRPr="00D83B97" w14:paraId="14071EFB" w14:textId="77777777" w:rsidTr="00F67B0A">
        <w:trPr>
          <w:trHeight w:val="225"/>
        </w:trPr>
        <w:tc>
          <w:tcPr>
            <w:tcW w:w="1155" w:type="dxa"/>
          </w:tcPr>
          <w:p w14:paraId="3F759B2B" w14:textId="77777777" w:rsidR="00D83B97" w:rsidRPr="00D83B97" w:rsidRDefault="00D83B97" w:rsidP="00D83B97">
            <w:pPr>
              <w:jc w:val="center"/>
              <w:rPr>
                <w:rFonts w:cstheme="minorHAnsi"/>
              </w:rPr>
            </w:pPr>
            <w:r w:rsidRPr="00D83B97">
              <w:rPr>
                <w:rFonts w:cstheme="minorHAnsi"/>
              </w:rPr>
              <w:lastRenderedPageBreak/>
              <w:t>168</w:t>
            </w:r>
          </w:p>
        </w:tc>
        <w:tc>
          <w:tcPr>
            <w:tcW w:w="2922" w:type="dxa"/>
          </w:tcPr>
          <w:p w14:paraId="1DCE9F7C" w14:textId="77777777" w:rsidR="00D83B97" w:rsidRPr="00D83B97" w:rsidRDefault="00D83B97" w:rsidP="00D83B97">
            <w:pPr>
              <w:rPr>
                <w:rFonts w:cstheme="minorHAnsi"/>
              </w:rPr>
            </w:pPr>
            <w:r w:rsidRPr="00D83B97">
              <w:rPr>
                <w:rFonts w:cstheme="minorHAnsi"/>
              </w:rPr>
              <w:t>Prijenos sredstava iz nenadležnog proračuna</w:t>
            </w:r>
          </w:p>
        </w:tc>
        <w:tc>
          <w:tcPr>
            <w:tcW w:w="1475" w:type="dxa"/>
            <w:gridSpan w:val="4"/>
          </w:tcPr>
          <w:p w14:paraId="1AC909E0" w14:textId="77777777" w:rsidR="00D83B97" w:rsidRPr="00D83B97" w:rsidRDefault="00D83B97" w:rsidP="00D83B97">
            <w:pPr>
              <w:jc w:val="right"/>
              <w:rPr>
                <w:rFonts w:cstheme="minorHAnsi"/>
              </w:rPr>
            </w:pPr>
            <w:r w:rsidRPr="00D83B97">
              <w:rPr>
                <w:rFonts w:cstheme="minorHAnsi"/>
              </w:rPr>
              <w:t>0</w:t>
            </w:r>
          </w:p>
        </w:tc>
        <w:tc>
          <w:tcPr>
            <w:tcW w:w="1508" w:type="dxa"/>
          </w:tcPr>
          <w:p w14:paraId="2D8CA833" w14:textId="77777777" w:rsidR="00D83B97" w:rsidRPr="00D83B97" w:rsidRDefault="00D83B97" w:rsidP="00D83B97">
            <w:pPr>
              <w:jc w:val="right"/>
              <w:rPr>
                <w:rFonts w:cstheme="minorHAnsi"/>
              </w:rPr>
            </w:pPr>
            <w:r w:rsidRPr="00D83B97">
              <w:rPr>
                <w:rFonts w:cstheme="minorHAnsi"/>
              </w:rPr>
              <w:t>4.000,00</w:t>
            </w:r>
          </w:p>
        </w:tc>
        <w:tc>
          <w:tcPr>
            <w:tcW w:w="1398" w:type="dxa"/>
          </w:tcPr>
          <w:p w14:paraId="081D6D7E" w14:textId="77777777" w:rsidR="00D83B97" w:rsidRPr="00D83B97" w:rsidRDefault="00D83B97" w:rsidP="00D83B97">
            <w:pPr>
              <w:jc w:val="right"/>
              <w:rPr>
                <w:rFonts w:cstheme="minorHAnsi"/>
              </w:rPr>
            </w:pPr>
            <w:r w:rsidRPr="00D83B97">
              <w:rPr>
                <w:rFonts w:cstheme="minorHAnsi"/>
              </w:rPr>
              <w:t>4.000,00</w:t>
            </w:r>
          </w:p>
        </w:tc>
        <w:tc>
          <w:tcPr>
            <w:tcW w:w="1397" w:type="dxa"/>
          </w:tcPr>
          <w:p w14:paraId="6BFE40C1" w14:textId="77777777" w:rsidR="00D83B97" w:rsidRPr="00D83B97" w:rsidRDefault="00D83B97" w:rsidP="00D83B97">
            <w:pPr>
              <w:jc w:val="right"/>
              <w:rPr>
                <w:rFonts w:cstheme="minorHAnsi"/>
              </w:rPr>
            </w:pPr>
            <w:r w:rsidRPr="00D83B97">
              <w:rPr>
                <w:rFonts w:cstheme="minorHAnsi"/>
              </w:rPr>
              <w:t>100,00</w:t>
            </w:r>
          </w:p>
        </w:tc>
      </w:tr>
      <w:tr w:rsidR="00D83B97" w:rsidRPr="00D83B97" w14:paraId="3A95D392" w14:textId="77777777" w:rsidTr="00F67B0A">
        <w:trPr>
          <w:trHeight w:val="225"/>
        </w:trPr>
        <w:tc>
          <w:tcPr>
            <w:tcW w:w="4077" w:type="dxa"/>
            <w:gridSpan w:val="2"/>
          </w:tcPr>
          <w:p w14:paraId="703C4831" w14:textId="77777777" w:rsidR="00D83B97" w:rsidRPr="00D83B97" w:rsidRDefault="00D83B97" w:rsidP="00D83B97">
            <w:pPr>
              <w:rPr>
                <w:rFonts w:cstheme="minorHAnsi"/>
                <w:b/>
              </w:rPr>
            </w:pPr>
            <w:r w:rsidRPr="00D83B97">
              <w:rPr>
                <w:rFonts w:cstheme="minorHAnsi"/>
                <w:b/>
              </w:rPr>
              <w:t>UKUPNO:</w:t>
            </w:r>
          </w:p>
        </w:tc>
        <w:tc>
          <w:tcPr>
            <w:tcW w:w="1475" w:type="dxa"/>
            <w:gridSpan w:val="4"/>
          </w:tcPr>
          <w:p w14:paraId="53AA64CE" w14:textId="77777777" w:rsidR="00D83B97" w:rsidRPr="00D83B97" w:rsidRDefault="00D83B97" w:rsidP="00D83B97">
            <w:pPr>
              <w:rPr>
                <w:rFonts w:cstheme="minorHAnsi"/>
                <w:b/>
              </w:rPr>
            </w:pPr>
            <w:r w:rsidRPr="00D83B97">
              <w:rPr>
                <w:rFonts w:cstheme="minorHAnsi"/>
                <w:b/>
              </w:rPr>
              <w:t>606.017,98</w:t>
            </w:r>
          </w:p>
        </w:tc>
        <w:tc>
          <w:tcPr>
            <w:tcW w:w="1508" w:type="dxa"/>
          </w:tcPr>
          <w:p w14:paraId="4AEA06FB" w14:textId="77777777" w:rsidR="00D83B97" w:rsidRPr="00D83B97" w:rsidRDefault="00D83B97" w:rsidP="00D83B97">
            <w:pPr>
              <w:jc w:val="right"/>
              <w:rPr>
                <w:rFonts w:cstheme="minorHAnsi"/>
                <w:b/>
              </w:rPr>
            </w:pPr>
            <w:r w:rsidRPr="00D83B97">
              <w:rPr>
                <w:rFonts w:cstheme="minorHAnsi"/>
                <w:b/>
              </w:rPr>
              <w:t>-70.562,96</w:t>
            </w:r>
          </w:p>
        </w:tc>
        <w:tc>
          <w:tcPr>
            <w:tcW w:w="1398" w:type="dxa"/>
          </w:tcPr>
          <w:p w14:paraId="0F1AA45A" w14:textId="77777777" w:rsidR="00D83B97" w:rsidRPr="00D83B97" w:rsidRDefault="00D83B97" w:rsidP="00D83B97">
            <w:pPr>
              <w:jc w:val="right"/>
              <w:rPr>
                <w:rFonts w:cstheme="minorHAnsi"/>
                <w:b/>
              </w:rPr>
            </w:pPr>
            <w:r w:rsidRPr="00D83B97">
              <w:rPr>
                <w:rFonts w:cstheme="minorHAnsi"/>
                <w:b/>
              </w:rPr>
              <w:t>535.455,02</w:t>
            </w:r>
          </w:p>
        </w:tc>
        <w:tc>
          <w:tcPr>
            <w:tcW w:w="1397" w:type="dxa"/>
          </w:tcPr>
          <w:p w14:paraId="0C1FCA05" w14:textId="77777777" w:rsidR="00D83B97" w:rsidRPr="00D83B97" w:rsidRDefault="00D83B97" w:rsidP="00D83B97">
            <w:pPr>
              <w:jc w:val="right"/>
              <w:rPr>
                <w:rFonts w:cstheme="minorHAnsi"/>
                <w:b/>
              </w:rPr>
            </w:pPr>
            <w:r w:rsidRPr="00D83B97">
              <w:rPr>
                <w:rFonts w:cstheme="minorHAnsi"/>
                <w:b/>
              </w:rPr>
              <w:t>87,51</w:t>
            </w:r>
          </w:p>
        </w:tc>
      </w:tr>
    </w:tbl>
    <w:p w14:paraId="0EB2C968" w14:textId="77777777" w:rsidR="00D83B97" w:rsidRPr="00D83B97" w:rsidRDefault="00D83B97" w:rsidP="00D83B97">
      <w:pPr>
        <w:pBdr>
          <w:bottom w:val="single" w:sz="4" w:space="1" w:color="auto"/>
        </w:pBdr>
        <w:spacing w:after="0" w:line="240" w:lineRule="auto"/>
        <w:rPr>
          <w:rFonts w:cstheme="minorHAnsi"/>
          <w:b/>
          <w:color w:val="215868" w:themeColor="accent5" w:themeShade="80"/>
        </w:rPr>
      </w:pPr>
      <w:r w:rsidRPr="00D83B97">
        <w:rPr>
          <w:rFonts w:cstheme="minorHAnsi"/>
          <w:b/>
          <w:color w:val="215868" w:themeColor="accent5" w:themeShade="80"/>
        </w:rPr>
        <w:t>ŠIFRA I NAZIV PROGRAMA   129 -ZAKONSKI STANDARDI U ZDRAVSTVU</w:t>
      </w:r>
    </w:p>
    <w:p w14:paraId="257F7C98" w14:textId="77777777" w:rsidR="00D83B97" w:rsidRPr="00D83B97" w:rsidRDefault="00D83B97" w:rsidP="00D83B97">
      <w:pPr>
        <w:spacing w:after="0" w:line="240" w:lineRule="auto"/>
        <w:rPr>
          <w:rFonts w:ascii="Calibri" w:hAnsi="Calibri" w:cs="Calibri"/>
          <w:bCs/>
        </w:rPr>
      </w:pPr>
      <w:r w:rsidRPr="00D83B97">
        <w:rPr>
          <w:rFonts w:ascii="Calibri" w:hAnsi="Calibri" w:cs="Calibri"/>
          <w:b/>
        </w:rPr>
        <w:t xml:space="preserve">SVRHA PROGRAMA: </w:t>
      </w:r>
    </w:p>
    <w:p w14:paraId="26DB8918" w14:textId="77777777" w:rsidR="00D83B97" w:rsidRPr="00D83B97" w:rsidRDefault="00D83B97" w:rsidP="00D83B97">
      <w:pPr>
        <w:spacing w:after="0" w:line="240" w:lineRule="auto"/>
        <w:rPr>
          <w:rFonts w:ascii="Calibri" w:eastAsia="Times New Roman" w:hAnsi="Calibri" w:cs="Calibri"/>
          <w:color w:val="000000"/>
          <w:lang w:eastAsia="ar-SA"/>
        </w:rPr>
      </w:pPr>
      <w:r w:rsidRPr="00D83B97">
        <w:rPr>
          <w:rFonts w:ascii="Calibri" w:eastAsia="Times New Roman" w:hAnsi="Calibri" w:cs="Calibri"/>
          <w:color w:val="000000"/>
          <w:lang w:eastAsia="ar-SA"/>
        </w:rPr>
        <w:t xml:space="preserve">Svrha programa  je  osiguravanje minimalnih uvjeta i standarda po pojedinim ordinacijama i cjelokupnoj ustanovi , te sukladno tome ulaganje namjenskih decentraliziranih sredstava u svrhu održavanja prostora, medicinske i nemedicinske opreme, voznog parka, informatizaciju kao i </w:t>
      </w:r>
      <w:proofErr w:type="spellStart"/>
      <w:r w:rsidRPr="00D83B97">
        <w:rPr>
          <w:rFonts w:ascii="Calibri" w:eastAsia="Times New Roman" w:hAnsi="Calibri" w:cs="Calibri"/>
          <w:color w:val="000000"/>
          <w:lang w:eastAsia="ar-SA"/>
        </w:rPr>
        <w:t>zanavljanje</w:t>
      </w:r>
      <w:proofErr w:type="spellEnd"/>
      <w:r w:rsidRPr="00D83B97">
        <w:rPr>
          <w:rFonts w:ascii="Calibri" w:eastAsia="Times New Roman" w:hAnsi="Calibri" w:cs="Calibri"/>
          <w:color w:val="000000"/>
          <w:lang w:eastAsia="ar-SA"/>
        </w:rPr>
        <w:t xml:space="preserve"> opreme i voznog parka, te održavanje, ali i podizanje zdravstvene zaštite na viši standard, kao i pružanje kvalitetnije zdravstvene usluge pacijentima i uvođenje novih usluga, te dostupnost tih usluga svim korisnicima. </w:t>
      </w:r>
    </w:p>
    <w:p w14:paraId="5FF1F390" w14:textId="77777777" w:rsidR="00D83B97" w:rsidRPr="00D83B97" w:rsidRDefault="00D83B97" w:rsidP="00D83B97">
      <w:pPr>
        <w:spacing w:after="0" w:line="240" w:lineRule="auto"/>
        <w:rPr>
          <w:rFonts w:cstheme="minorHAnsi"/>
          <w:bCs/>
          <w:i/>
          <w:iCs/>
        </w:rPr>
      </w:pPr>
      <w:r w:rsidRPr="00D83B97">
        <w:rPr>
          <w:rFonts w:cstheme="minorHAnsi"/>
          <w:b/>
        </w:rPr>
        <w:t xml:space="preserve">POVEZANOST PROGRAMA SA STRATEŠKIM DOKUMENTIMA I GODIŠNJIM PLANOM RADA: </w:t>
      </w:r>
    </w:p>
    <w:p w14:paraId="6019CFD3" w14:textId="77777777" w:rsidR="00D83B97" w:rsidRPr="00D83B97" w:rsidRDefault="00D83B97" w:rsidP="00D83B97">
      <w:pPr>
        <w:spacing w:after="0" w:line="240" w:lineRule="auto"/>
        <w:rPr>
          <w:rFonts w:cstheme="minorHAnsi"/>
          <w:b/>
          <w:color w:val="FF0000"/>
        </w:rPr>
      </w:pPr>
      <w:r w:rsidRPr="00D83B97">
        <w:rPr>
          <w:rFonts w:eastAsia="Times New Roman" w:cs="Calibri"/>
          <w:color w:val="000000"/>
          <w:lang w:eastAsia="ar-SA"/>
        </w:rPr>
        <w:t xml:space="preserve">Budući se radi o namjenskim sredstvima , ovim sredstvima želi se osigurati  kontinuiranim ulaganjem optimalna razina kvalitete radnih uvjeta i opreme,   naročito medicinske opreme u cilju osiguranja  što kvalitetnije  zdravstvene usluge pacijentima i dostupnost tih usluga svim korisnicima. </w:t>
      </w:r>
      <w:proofErr w:type="spellStart"/>
      <w:r w:rsidRPr="00D83B97">
        <w:rPr>
          <w:rFonts w:eastAsia="Times New Roman" w:cs="Calibri"/>
          <w:color w:val="000000"/>
          <w:lang w:eastAsia="ar-SA"/>
        </w:rPr>
        <w:t>Zanavljanjem</w:t>
      </w:r>
      <w:proofErr w:type="spellEnd"/>
      <w:r w:rsidRPr="00D83B97">
        <w:rPr>
          <w:rFonts w:eastAsia="Times New Roman" w:cs="Calibri"/>
          <w:color w:val="000000"/>
          <w:lang w:eastAsia="ar-SA"/>
        </w:rPr>
        <w:t xml:space="preserve"> voznog parka za patronažu stvaraju se uvjeti za sigurnost radnika ali i manjih troškova održavanja. </w:t>
      </w:r>
    </w:p>
    <w:p w14:paraId="09C5D493" w14:textId="77777777" w:rsidR="00D83B97" w:rsidRPr="00D83B97" w:rsidRDefault="00D83B97" w:rsidP="00D83B97">
      <w:pPr>
        <w:spacing w:after="0" w:line="240" w:lineRule="auto"/>
        <w:rPr>
          <w:rFonts w:cstheme="minorHAnsi"/>
          <w:i/>
        </w:rPr>
      </w:pPr>
      <w:r w:rsidRPr="00D83B97">
        <w:rPr>
          <w:rFonts w:cstheme="minorHAnsi"/>
          <w:b/>
        </w:rPr>
        <w:t>ZAKONSKE I DRUGE PODLOGE NA KOJIMA SE PROGRAM ZASNIVA</w:t>
      </w:r>
    </w:p>
    <w:p w14:paraId="4F330073" w14:textId="77777777" w:rsidR="00D74693" w:rsidRDefault="00D83B97" w:rsidP="00D74693">
      <w:pPr>
        <w:shd w:val="clear" w:color="auto" w:fill="FFFFFF"/>
        <w:snapToGrid w:val="0"/>
        <w:spacing w:line="100" w:lineRule="atLeast"/>
        <w:ind w:right="170"/>
        <w:jc w:val="both"/>
        <w:rPr>
          <w:rFonts w:ascii="Calibri" w:hAnsi="Calibri" w:cs="Calibri"/>
          <w:lang w:eastAsia="ar-SA"/>
        </w:rPr>
      </w:pPr>
      <w:r w:rsidRPr="00D83B97">
        <w:rPr>
          <w:rFonts w:ascii="Calibri" w:hAnsi="Calibri" w:cs="Calibri"/>
          <w:bCs/>
          <w:lang w:eastAsia="ar-SA"/>
        </w:rPr>
        <w:t>Zakon o zdravstvenoj zaštiti (</w:t>
      </w:r>
      <w:r w:rsidRPr="00D83B97">
        <w:rPr>
          <w:rFonts w:ascii="Calibri" w:hAnsi="Calibri" w:cs="Calibri"/>
          <w:lang w:eastAsia="ar-SA"/>
        </w:rPr>
        <w:t>N.N.br.100/18,125/19-Uredba, 147/20-Uredba, 119/22, 156/22, 33/23 i 36/24), Odluka o minimalnim financijskim standardima za decentralizirane funkcije za zdravstvo, te Plan prioriteta decentraliziranih sredstava za zdravstvo na županijskoj razini sa obrazloženjem za 2024.godinu i Odluka Karlovačke županije o popisu prioriteta za pojedinog korisnika.</w:t>
      </w:r>
    </w:p>
    <w:p w14:paraId="44548B64" w14:textId="77777777" w:rsidR="00D74693" w:rsidRDefault="00D83B97" w:rsidP="00D74693">
      <w:pPr>
        <w:shd w:val="clear" w:color="auto" w:fill="FFFFFF"/>
        <w:snapToGrid w:val="0"/>
        <w:spacing w:line="100" w:lineRule="atLeast"/>
        <w:ind w:right="170"/>
        <w:jc w:val="both"/>
        <w:rPr>
          <w:rFonts w:ascii="Calibri" w:hAnsi="Calibri" w:cs="Calibri"/>
          <w:lang w:eastAsia="ar-SA"/>
        </w:rPr>
      </w:pPr>
      <w:r w:rsidRPr="00D83B97">
        <w:rPr>
          <w:rFonts w:cstheme="minorHAnsi"/>
          <w:b/>
        </w:rPr>
        <w:t>ISHODIŠTE I POKAZATELJI NA KOJIMA SE ZASNIVAJU IZRAČUNI I OCJENE POTREBNIH SREDSTAVA ZA PROVOĐENJE PROGRAMA:</w:t>
      </w:r>
    </w:p>
    <w:p w14:paraId="345A7B02" w14:textId="77777777" w:rsidR="00D74693" w:rsidRDefault="00D83B97" w:rsidP="00D74693">
      <w:pPr>
        <w:shd w:val="clear" w:color="auto" w:fill="FFFFFF"/>
        <w:snapToGrid w:val="0"/>
        <w:spacing w:line="100" w:lineRule="atLeast"/>
        <w:ind w:right="170"/>
        <w:jc w:val="both"/>
        <w:rPr>
          <w:rFonts w:ascii="Calibri" w:hAnsi="Calibri" w:cs="Calibri"/>
          <w:lang w:eastAsia="ar-SA"/>
        </w:rPr>
      </w:pPr>
      <w:r w:rsidRPr="00D83B97">
        <w:rPr>
          <w:rFonts w:cstheme="minorHAnsi"/>
          <w:lang w:eastAsia="ar-SA"/>
        </w:rPr>
        <w:t>Potrebna sredstva za Ustanovu planiraju se na osnovi prikupljenih potreba po pojedinim zgradama odnosno ordinacijama i radnim mjestima, a na osnovi predviđenih troškova i  prikupljenih ponuda ili projekcije na osnovi prethodnih nabava.</w:t>
      </w:r>
    </w:p>
    <w:p w14:paraId="24FEB339" w14:textId="5BB7C702" w:rsidR="00D83B97" w:rsidRPr="00D83B97" w:rsidRDefault="00D83B97" w:rsidP="00D74693">
      <w:pPr>
        <w:shd w:val="clear" w:color="auto" w:fill="FFFFFF"/>
        <w:snapToGrid w:val="0"/>
        <w:spacing w:line="100" w:lineRule="atLeast"/>
        <w:ind w:right="170"/>
        <w:jc w:val="both"/>
        <w:rPr>
          <w:rFonts w:ascii="Calibri" w:hAnsi="Calibri" w:cs="Calibri"/>
          <w:lang w:eastAsia="ar-SA"/>
        </w:rPr>
      </w:pPr>
      <w:r w:rsidRPr="00D83B97">
        <w:rPr>
          <w:rFonts w:cstheme="minorHAnsi"/>
          <w:b/>
        </w:rPr>
        <w:t>IZVJEŠTAJ O POSTIGNUTIM CILJEVIMA I REZULTATIMA PROGRAMA TEMELJENIM NA POKAZATELJIMA USPJEŠNOSTI U PRETHODNOJ GODINI:</w:t>
      </w:r>
    </w:p>
    <w:p w14:paraId="40AA3980" w14:textId="77777777" w:rsidR="00D83B97" w:rsidRPr="00D83B97" w:rsidRDefault="00D83B97" w:rsidP="00D74693">
      <w:pPr>
        <w:shd w:val="clear" w:color="auto" w:fill="FFFFFF"/>
        <w:suppressAutoHyphens/>
        <w:spacing w:after="0" w:line="100" w:lineRule="atLeast"/>
        <w:ind w:right="230"/>
        <w:jc w:val="both"/>
        <w:rPr>
          <w:rFonts w:eastAsia="Times New Roman" w:cs="Calibri"/>
          <w:color w:val="000000"/>
          <w:lang w:eastAsia="ar-SA"/>
        </w:rPr>
      </w:pPr>
      <w:r w:rsidRPr="00D83B97">
        <w:rPr>
          <w:rFonts w:cs="Calibri"/>
          <w:bCs/>
          <w:lang w:eastAsia="ar-SA"/>
        </w:rPr>
        <w:t xml:space="preserve">Uspješnost ovog programa očituje se u izvršavanju zadanih ciljeva, koji se permanentno i ostvaruju. Temeljem prethodnih razdoblja u kojima je dolazilo do realizacije ovog programa u cijelosti, i tijekom narednog perioda očito i vidljivo je da će se i tijekom tekuće godine navedeni program i aktivnosti vezano za isti u cijelosti i  realizirati. </w:t>
      </w:r>
      <w:r w:rsidRPr="00D83B97">
        <w:rPr>
          <w:rFonts w:eastAsia="Times New Roman" w:cs="Calibri"/>
          <w:color w:val="000000"/>
          <w:lang w:eastAsia="ar-SA"/>
        </w:rPr>
        <w:t xml:space="preserve">Zbog ulaganja u novu opremu , kao i uređenje prostora , te održavanje istih, uspješnost ovog  programa očituje se kvalitetnijom zdravstvenom skrbi za korisnike, što rezultira  boljom općom slikom zdravstvenog stanja populacije. </w:t>
      </w:r>
    </w:p>
    <w:p w14:paraId="0B541BB9" w14:textId="77777777" w:rsidR="00D83B97" w:rsidRPr="00D83B97" w:rsidRDefault="00D83B97" w:rsidP="00D83B97">
      <w:pPr>
        <w:spacing w:after="0" w:line="240" w:lineRule="auto"/>
        <w:rPr>
          <w:rFonts w:cstheme="minorHAnsi"/>
          <w:b/>
        </w:rPr>
      </w:pPr>
      <w:r w:rsidRPr="00D83B97">
        <w:rPr>
          <w:rFonts w:cstheme="minorHAnsi"/>
          <w:b/>
        </w:rPr>
        <w:t xml:space="preserve">POKAZATELJI USPJEŠNOSTI PROGRAMA: </w:t>
      </w:r>
    </w:p>
    <w:p w14:paraId="1A57FFF0" w14:textId="77777777" w:rsidR="00D83B97" w:rsidRPr="00D83B97" w:rsidRDefault="00D83B97" w:rsidP="00D83B97">
      <w:pPr>
        <w:spacing w:after="0" w:line="240" w:lineRule="auto"/>
        <w:rPr>
          <w:rFonts w:cstheme="minorHAnsi"/>
          <w:b/>
        </w:rPr>
      </w:pPr>
    </w:p>
    <w:tbl>
      <w:tblPr>
        <w:tblStyle w:val="Reetkatablice"/>
        <w:tblW w:w="9747" w:type="dxa"/>
        <w:tblLayout w:type="fixed"/>
        <w:tblLook w:val="04A0" w:firstRow="1" w:lastRow="0" w:firstColumn="1" w:lastColumn="0" w:noHBand="0" w:noVBand="1"/>
      </w:tblPr>
      <w:tblGrid>
        <w:gridCol w:w="1271"/>
        <w:gridCol w:w="2856"/>
        <w:gridCol w:w="943"/>
        <w:gridCol w:w="2126"/>
        <w:gridCol w:w="2551"/>
      </w:tblGrid>
      <w:tr w:rsidR="00D83B97" w:rsidRPr="00D83B97" w14:paraId="7F465B24" w14:textId="77777777" w:rsidTr="00F67B0A">
        <w:trPr>
          <w:trHeight w:val="634"/>
        </w:trPr>
        <w:tc>
          <w:tcPr>
            <w:tcW w:w="1271" w:type="dxa"/>
            <w:vAlign w:val="center"/>
          </w:tcPr>
          <w:p w14:paraId="3D026916" w14:textId="77777777" w:rsidR="00D83B97" w:rsidRPr="00D83B97" w:rsidRDefault="00D83B97" w:rsidP="00D83B97">
            <w:pPr>
              <w:jc w:val="center"/>
              <w:rPr>
                <w:rFonts w:cstheme="minorHAnsi"/>
                <w:b/>
              </w:rPr>
            </w:pPr>
            <w:r w:rsidRPr="00D83B97">
              <w:rPr>
                <w:rFonts w:cstheme="minorHAnsi"/>
                <w:b/>
              </w:rPr>
              <w:t>Pokazatelj uspješnosti</w:t>
            </w:r>
          </w:p>
        </w:tc>
        <w:tc>
          <w:tcPr>
            <w:tcW w:w="2856" w:type="dxa"/>
            <w:vAlign w:val="center"/>
          </w:tcPr>
          <w:p w14:paraId="20865519" w14:textId="77777777" w:rsidR="00D83B97" w:rsidRPr="00D83B97" w:rsidRDefault="00D83B97" w:rsidP="00D83B97">
            <w:pPr>
              <w:jc w:val="center"/>
              <w:rPr>
                <w:rFonts w:cstheme="minorHAnsi"/>
                <w:b/>
              </w:rPr>
            </w:pPr>
            <w:r w:rsidRPr="00D83B97">
              <w:rPr>
                <w:rFonts w:cstheme="minorHAnsi"/>
                <w:b/>
              </w:rPr>
              <w:t>Definicija</w:t>
            </w:r>
          </w:p>
        </w:tc>
        <w:tc>
          <w:tcPr>
            <w:tcW w:w="943" w:type="dxa"/>
            <w:vAlign w:val="center"/>
          </w:tcPr>
          <w:p w14:paraId="5C7B6D55" w14:textId="77777777" w:rsidR="00D83B97" w:rsidRPr="00D83B97" w:rsidRDefault="00D83B97" w:rsidP="00D83B97">
            <w:pPr>
              <w:jc w:val="center"/>
              <w:rPr>
                <w:rFonts w:cstheme="minorHAnsi"/>
                <w:b/>
              </w:rPr>
            </w:pPr>
            <w:r w:rsidRPr="00D83B97">
              <w:rPr>
                <w:rFonts w:cstheme="minorHAnsi"/>
                <w:b/>
              </w:rPr>
              <w:t>Jedinica</w:t>
            </w:r>
          </w:p>
        </w:tc>
        <w:tc>
          <w:tcPr>
            <w:tcW w:w="2126" w:type="dxa"/>
            <w:vAlign w:val="center"/>
          </w:tcPr>
          <w:p w14:paraId="061E3A23" w14:textId="77777777" w:rsidR="00D83B97" w:rsidRPr="00D83B97" w:rsidRDefault="00D83B97" w:rsidP="00D83B97">
            <w:pPr>
              <w:jc w:val="center"/>
              <w:rPr>
                <w:rFonts w:cstheme="minorHAnsi"/>
                <w:b/>
              </w:rPr>
            </w:pPr>
            <w:r w:rsidRPr="00D83B97">
              <w:rPr>
                <w:rFonts w:cstheme="minorHAnsi"/>
                <w:b/>
              </w:rPr>
              <w:t>Polazna vrijednost 2024.</w:t>
            </w:r>
          </w:p>
        </w:tc>
        <w:tc>
          <w:tcPr>
            <w:tcW w:w="2551" w:type="dxa"/>
            <w:vAlign w:val="center"/>
          </w:tcPr>
          <w:p w14:paraId="50A9058A" w14:textId="77777777" w:rsidR="00D83B97" w:rsidRPr="00D83B97" w:rsidRDefault="00D83B97" w:rsidP="00D83B97">
            <w:pPr>
              <w:jc w:val="center"/>
              <w:rPr>
                <w:rFonts w:cstheme="minorHAnsi"/>
                <w:b/>
              </w:rPr>
            </w:pPr>
            <w:r w:rsidRPr="00D83B97">
              <w:rPr>
                <w:rFonts w:cstheme="minorHAnsi"/>
                <w:b/>
              </w:rPr>
              <w:t>Ciljana vrijednost 2024.</w:t>
            </w:r>
          </w:p>
        </w:tc>
      </w:tr>
      <w:tr w:rsidR="00D83B97" w:rsidRPr="00D83B97" w14:paraId="6567B6D7" w14:textId="77777777" w:rsidTr="00F67B0A">
        <w:trPr>
          <w:trHeight w:val="207"/>
        </w:trPr>
        <w:tc>
          <w:tcPr>
            <w:tcW w:w="1271" w:type="dxa"/>
          </w:tcPr>
          <w:p w14:paraId="49237661" w14:textId="77777777" w:rsidR="00D83B97" w:rsidRPr="00D83B97" w:rsidRDefault="00D83B97" w:rsidP="00D83B97">
            <w:pPr>
              <w:rPr>
                <w:rFonts w:cstheme="minorHAnsi"/>
              </w:rPr>
            </w:pPr>
            <w:r w:rsidRPr="00D83B97">
              <w:rPr>
                <w:rFonts w:cstheme="minorHAnsi"/>
              </w:rPr>
              <w:t>Smanjenje troškova održavanja i kvarova</w:t>
            </w:r>
          </w:p>
          <w:p w14:paraId="70813C47" w14:textId="77777777" w:rsidR="00D83B97" w:rsidRPr="00D83B97" w:rsidRDefault="00D83B97" w:rsidP="00D83B97">
            <w:pPr>
              <w:rPr>
                <w:rFonts w:cstheme="minorHAnsi"/>
              </w:rPr>
            </w:pPr>
          </w:p>
        </w:tc>
        <w:tc>
          <w:tcPr>
            <w:tcW w:w="2856" w:type="dxa"/>
          </w:tcPr>
          <w:p w14:paraId="28F27637" w14:textId="77777777" w:rsidR="00D83B97" w:rsidRPr="00D83B97" w:rsidRDefault="00D83B97" w:rsidP="00D83B97">
            <w:pPr>
              <w:rPr>
                <w:rFonts w:cstheme="minorHAnsi"/>
              </w:rPr>
            </w:pPr>
            <w:r w:rsidRPr="00D83B97">
              <w:rPr>
                <w:rFonts w:cstheme="minorHAnsi"/>
              </w:rPr>
              <w:t>Smanjenje troškova održavanja i kvarova na opremi  i objektima</w:t>
            </w:r>
          </w:p>
        </w:tc>
        <w:tc>
          <w:tcPr>
            <w:tcW w:w="943" w:type="dxa"/>
          </w:tcPr>
          <w:p w14:paraId="78ADF0B9" w14:textId="77777777" w:rsidR="00D83B97" w:rsidRPr="00D83B97" w:rsidRDefault="00D83B97" w:rsidP="00D83B97">
            <w:pPr>
              <w:jc w:val="center"/>
              <w:rPr>
                <w:rFonts w:cstheme="minorHAnsi"/>
                <w:b/>
              </w:rPr>
            </w:pPr>
          </w:p>
          <w:p w14:paraId="43F8D3C1" w14:textId="77777777" w:rsidR="00D83B97" w:rsidRPr="00D83B97" w:rsidRDefault="00D83B97" w:rsidP="00D83B97">
            <w:pPr>
              <w:jc w:val="center"/>
              <w:rPr>
                <w:rFonts w:cstheme="minorHAnsi"/>
                <w:b/>
              </w:rPr>
            </w:pPr>
            <w:r w:rsidRPr="00D83B97">
              <w:rPr>
                <w:rFonts w:cstheme="minorHAnsi"/>
                <w:b/>
              </w:rPr>
              <w:t>Broj popravaka</w:t>
            </w:r>
          </w:p>
        </w:tc>
        <w:tc>
          <w:tcPr>
            <w:tcW w:w="2126" w:type="dxa"/>
          </w:tcPr>
          <w:p w14:paraId="3BE07858" w14:textId="77777777" w:rsidR="00D83B97" w:rsidRPr="00D83B97" w:rsidRDefault="00D83B97" w:rsidP="00D83B97">
            <w:pPr>
              <w:jc w:val="right"/>
              <w:rPr>
                <w:rFonts w:cstheme="minorHAnsi"/>
                <w:b/>
              </w:rPr>
            </w:pPr>
          </w:p>
          <w:p w14:paraId="2D758AA8" w14:textId="77777777" w:rsidR="00D83B97" w:rsidRPr="00D83B97" w:rsidRDefault="00D83B97" w:rsidP="00D83B97">
            <w:pPr>
              <w:jc w:val="right"/>
              <w:rPr>
                <w:rFonts w:cstheme="minorHAnsi"/>
                <w:b/>
              </w:rPr>
            </w:pPr>
          </w:p>
          <w:p w14:paraId="11551BD6" w14:textId="77777777" w:rsidR="00D83B97" w:rsidRPr="00D83B97" w:rsidRDefault="00D83B97" w:rsidP="00D83B97">
            <w:pPr>
              <w:jc w:val="right"/>
              <w:rPr>
                <w:rFonts w:cstheme="minorHAnsi"/>
                <w:b/>
              </w:rPr>
            </w:pPr>
          </w:p>
          <w:p w14:paraId="09199B31" w14:textId="77777777" w:rsidR="00D83B97" w:rsidRPr="00D83B97" w:rsidRDefault="00D83B97" w:rsidP="00D83B97">
            <w:pPr>
              <w:jc w:val="right"/>
              <w:rPr>
                <w:rFonts w:cstheme="minorHAnsi"/>
                <w:b/>
              </w:rPr>
            </w:pPr>
            <w:r w:rsidRPr="00D83B97">
              <w:rPr>
                <w:rFonts w:cstheme="minorHAnsi"/>
                <w:b/>
              </w:rPr>
              <w:t>15</w:t>
            </w:r>
          </w:p>
          <w:p w14:paraId="36634DFD" w14:textId="77777777" w:rsidR="00D83B97" w:rsidRPr="00D83B97" w:rsidRDefault="00D83B97" w:rsidP="00D83B97">
            <w:pPr>
              <w:jc w:val="right"/>
              <w:rPr>
                <w:rFonts w:cstheme="minorHAnsi"/>
                <w:b/>
              </w:rPr>
            </w:pPr>
          </w:p>
          <w:p w14:paraId="1AB3BCAD" w14:textId="77777777" w:rsidR="00D83B97" w:rsidRPr="00D83B97" w:rsidRDefault="00D83B97" w:rsidP="00D83B97">
            <w:pPr>
              <w:jc w:val="right"/>
              <w:rPr>
                <w:rFonts w:cstheme="minorHAnsi"/>
                <w:b/>
              </w:rPr>
            </w:pPr>
          </w:p>
          <w:p w14:paraId="7C5A038C" w14:textId="77777777" w:rsidR="00D83B97" w:rsidRPr="00D83B97" w:rsidRDefault="00D83B97" w:rsidP="00D83B97">
            <w:pPr>
              <w:jc w:val="right"/>
              <w:rPr>
                <w:rFonts w:cstheme="minorHAnsi"/>
                <w:b/>
              </w:rPr>
            </w:pPr>
          </w:p>
        </w:tc>
        <w:tc>
          <w:tcPr>
            <w:tcW w:w="2551" w:type="dxa"/>
          </w:tcPr>
          <w:p w14:paraId="244715BC" w14:textId="77777777" w:rsidR="00D83B97" w:rsidRPr="00D83B97" w:rsidRDefault="00D83B97" w:rsidP="00D83B97">
            <w:pPr>
              <w:jc w:val="right"/>
              <w:rPr>
                <w:rFonts w:cstheme="minorHAnsi"/>
                <w:b/>
              </w:rPr>
            </w:pPr>
          </w:p>
          <w:p w14:paraId="56199B25" w14:textId="77777777" w:rsidR="00D83B97" w:rsidRPr="00D83B97" w:rsidRDefault="00D83B97" w:rsidP="00D83B97">
            <w:pPr>
              <w:jc w:val="right"/>
              <w:rPr>
                <w:rFonts w:cstheme="minorHAnsi"/>
                <w:b/>
              </w:rPr>
            </w:pPr>
          </w:p>
          <w:p w14:paraId="2F61D015" w14:textId="77777777" w:rsidR="00D83B97" w:rsidRPr="00D83B97" w:rsidRDefault="00D83B97" w:rsidP="00D83B97">
            <w:pPr>
              <w:jc w:val="right"/>
              <w:rPr>
                <w:rFonts w:cstheme="minorHAnsi"/>
                <w:b/>
              </w:rPr>
            </w:pPr>
          </w:p>
          <w:p w14:paraId="56786FD9" w14:textId="77777777" w:rsidR="00D83B97" w:rsidRPr="00D83B97" w:rsidRDefault="00D83B97" w:rsidP="00D83B97">
            <w:pPr>
              <w:rPr>
                <w:rFonts w:cstheme="minorHAnsi"/>
                <w:b/>
              </w:rPr>
            </w:pPr>
            <w:r w:rsidRPr="00D83B97">
              <w:rPr>
                <w:rFonts w:cstheme="minorHAnsi"/>
                <w:b/>
              </w:rPr>
              <w:t>10</w:t>
            </w:r>
          </w:p>
        </w:tc>
      </w:tr>
      <w:tr w:rsidR="00D83B97" w:rsidRPr="00D83B97" w14:paraId="5E42ECB3" w14:textId="77777777" w:rsidTr="00F67B0A">
        <w:trPr>
          <w:trHeight w:val="207"/>
        </w:trPr>
        <w:tc>
          <w:tcPr>
            <w:tcW w:w="1271" w:type="dxa"/>
          </w:tcPr>
          <w:p w14:paraId="56DE3C3B" w14:textId="77777777" w:rsidR="00D83B97" w:rsidRPr="00D83B97" w:rsidRDefault="00D83B97" w:rsidP="00D83B97">
            <w:pPr>
              <w:rPr>
                <w:rFonts w:cstheme="minorHAnsi"/>
              </w:rPr>
            </w:pPr>
          </w:p>
        </w:tc>
        <w:tc>
          <w:tcPr>
            <w:tcW w:w="2856" w:type="dxa"/>
          </w:tcPr>
          <w:p w14:paraId="26B99361" w14:textId="77777777" w:rsidR="00D83B97" w:rsidRPr="00D83B97" w:rsidRDefault="00D83B97" w:rsidP="00D83B97">
            <w:pPr>
              <w:rPr>
                <w:rFonts w:cstheme="minorHAnsi"/>
              </w:rPr>
            </w:pPr>
          </w:p>
        </w:tc>
        <w:tc>
          <w:tcPr>
            <w:tcW w:w="943" w:type="dxa"/>
          </w:tcPr>
          <w:p w14:paraId="3857B1F4" w14:textId="77777777" w:rsidR="00D83B97" w:rsidRPr="00D83B97" w:rsidRDefault="00D83B97" w:rsidP="00D83B97">
            <w:pPr>
              <w:jc w:val="center"/>
              <w:rPr>
                <w:rFonts w:cstheme="minorHAnsi"/>
                <w:b/>
              </w:rPr>
            </w:pPr>
          </w:p>
        </w:tc>
        <w:tc>
          <w:tcPr>
            <w:tcW w:w="2126" w:type="dxa"/>
          </w:tcPr>
          <w:p w14:paraId="17529C95" w14:textId="77777777" w:rsidR="00D83B97" w:rsidRPr="00D83B97" w:rsidRDefault="00D83B97" w:rsidP="00D83B97">
            <w:pPr>
              <w:jc w:val="right"/>
              <w:rPr>
                <w:rFonts w:cstheme="minorHAnsi"/>
                <w:b/>
              </w:rPr>
            </w:pPr>
          </w:p>
        </w:tc>
        <w:tc>
          <w:tcPr>
            <w:tcW w:w="2551" w:type="dxa"/>
          </w:tcPr>
          <w:p w14:paraId="574DC9C8" w14:textId="77777777" w:rsidR="00D83B97" w:rsidRPr="00D83B97" w:rsidRDefault="00D83B97" w:rsidP="00D83B97">
            <w:pPr>
              <w:jc w:val="right"/>
              <w:rPr>
                <w:rFonts w:cstheme="minorHAnsi"/>
                <w:b/>
              </w:rPr>
            </w:pPr>
          </w:p>
        </w:tc>
      </w:tr>
      <w:tr w:rsidR="00D83B97" w:rsidRPr="00D83B97" w14:paraId="685CAF5B" w14:textId="77777777" w:rsidTr="00F67B0A">
        <w:trPr>
          <w:trHeight w:val="207"/>
        </w:trPr>
        <w:tc>
          <w:tcPr>
            <w:tcW w:w="1271" w:type="dxa"/>
          </w:tcPr>
          <w:p w14:paraId="487F7036" w14:textId="77777777" w:rsidR="00D83B97" w:rsidRPr="00D83B97" w:rsidRDefault="00D83B97" w:rsidP="00D83B97">
            <w:pPr>
              <w:rPr>
                <w:rFonts w:cstheme="minorHAnsi"/>
              </w:rPr>
            </w:pPr>
          </w:p>
        </w:tc>
        <w:tc>
          <w:tcPr>
            <w:tcW w:w="2856" w:type="dxa"/>
          </w:tcPr>
          <w:p w14:paraId="5C0091A5" w14:textId="77777777" w:rsidR="00D83B97" w:rsidRPr="00D83B97" w:rsidRDefault="00D83B97" w:rsidP="00D83B97">
            <w:pPr>
              <w:rPr>
                <w:rFonts w:cstheme="minorHAnsi"/>
              </w:rPr>
            </w:pPr>
          </w:p>
        </w:tc>
        <w:tc>
          <w:tcPr>
            <w:tcW w:w="943" w:type="dxa"/>
          </w:tcPr>
          <w:p w14:paraId="1CE05277" w14:textId="77777777" w:rsidR="00D83B97" w:rsidRPr="00D83B97" w:rsidRDefault="00D83B97" w:rsidP="00D83B97">
            <w:pPr>
              <w:jc w:val="center"/>
              <w:rPr>
                <w:rFonts w:cstheme="minorHAnsi"/>
                <w:b/>
              </w:rPr>
            </w:pPr>
          </w:p>
        </w:tc>
        <w:tc>
          <w:tcPr>
            <w:tcW w:w="2126" w:type="dxa"/>
          </w:tcPr>
          <w:p w14:paraId="64C86BCE" w14:textId="77777777" w:rsidR="00D83B97" w:rsidRPr="00D83B97" w:rsidRDefault="00D83B97" w:rsidP="00D83B97">
            <w:pPr>
              <w:jc w:val="right"/>
              <w:rPr>
                <w:rFonts w:cstheme="minorHAnsi"/>
                <w:b/>
              </w:rPr>
            </w:pPr>
          </w:p>
        </w:tc>
        <w:tc>
          <w:tcPr>
            <w:tcW w:w="2551" w:type="dxa"/>
          </w:tcPr>
          <w:p w14:paraId="77DCB019" w14:textId="77777777" w:rsidR="00D83B97" w:rsidRPr="00D83B97" w:rsidRDefault="00D83B97" w:rsidP="00D83B97">
            <w:pPr>
              <w:jc w:val="right"/>
              <w:rPr>
                <w:rFonts w:cstheme="minorHAnsi"/>
                <w:b/>
              </w:rPr>
            </w:pPr>
          </w:p>
        </w:tc>
      </w:tr>
    </w:tbl>
    <w:p w14:paraId="46C03510" w14:textId="77777777" w:rsidR="00D83B97" w:rsidRPr="00D83B97" w:rsidRDefault="00D83B97" w:rsidP="00D83B97">
      <w:pPr>
        <w:spacing w:after="0" w:line="240" w:lineRule="auto"/>
        <w:rPr>
          <w:rFonts w:cstheme="minorHAnsi"/>
          <w:b/>
        </w:rPr>
      </w:pPr>
    </w:p>
    <w:p w14:paraId="6EDF8460" w14:textId="77777777" w:rsidR="0078019E" w:rsidRDefault="0078019E" w:rsidP="00D83B97">
      <w:pPr>
        <w:spacing w:after="0" w:line="240" w:lineRule="auto"/>
        <w:rPr>
          <w:rFonts w:cstheme="minorHAnsi"/>
          <w:b/>
        </w:rPr>
      </w:pPr>
    </w:p>
    <w:p w14:paraId="634D3687" w14:textId="0FE65C96" w:rsidR="00D83B97" w:rsidRPr="00D83B97" w:rsidRDefault="00D83B97" w:rsidP="00D83B97">
      <w:pPr>
        <w:spacing w:after="0" w:line="240" w:lineRule="auto"/>
        <w:rPr>
          <w:rFonts w:cstheme="minorHAnsi"/>
          <w:b/>
        </w:rPr>
      </w:pPr>
      <w:r w:rsidRPr="00D83B97">
        <w:rPr>
          <w:rFonts w:cstheme="minorHAnsi"/>
          <w:b/>
        </w:rPr>
        <w:lastRenderedPageBreak/>
        <w:t>NAČIN I SREDSTVA ZA REALIZACIJU PROGRAMA:</w:t>
      </w:r>
    </w:p>
    <w:p w14:paraId="2431C252" w14:textId="77777777" w:rsidR="00D83B97" w:rsidRPr="00D83B97" w:rsidRDefault="00D83B97" w:rsidP="00D83B97">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623"/>
        <w:gridCol w:w="1137"/>
        <w:gridCol w:w="1389"/>
        <w:gridCol w:w="1267"/>
        <w:gridCol w:w="1226"/>
      </w:tblGrid>
      <w:tr w:rsidR="00D83B97" w:rsidRPr="00D83B97" w14:paraId="13AB3480" w14:textId="77777777" w:rsidTr="00F67B0A">
        <w:tc>
          <w:tcPr>
            <w:tcW w:w="1987" w:type="dxa"/>
          </w:tcPr>
          <w:p w14:paraId="23F88A99" w14:textId="77777777" w:rsidR="00D83B97" w:rsidRPr="00D83B97" w:rsidRDefault="00D83B97" w:rsidP="00D83B97">
            <w:pPr>
              <w:jc w:val="center"/>
              <w:rPr>
                <w:rFonts w:cstheme="minorHAnsi"/>
                <w:b/>
              </w:rPr>
            </w:pPr>
            <w:r w:rsidRPr="00D83B97">
              <w:rPr>
                <w:rFonts w:cstheme="minorHAnsi"/>
                <w:b/>
              </w:rPr>
              <w:t>Šifra aktivnosti/projekta</w:t>
            </w:r>
          </w:p>
        </w:tc>
        <w:tc>
          <w:tcPr>
            <w:tcW w:w="2714" w:type="dxa"/>
          </w:tcPr>
          <w:p w14:paraId="10E9DC03" w14:textId="77777777" w:rsidR="00D83B97" w:rsidRPr="00D83B97" w:rsidRDefault="00D83B97" w:rsidP="00D83B97">
            <w:pPr>
              <w:rPr>
                <w:rFonts w:cstheme="minorHAnsi"/>
                <w:b/>
              </w:rPr>
            </w:pPr>
            <w:r w:rsidRPr="00D83B97">
              <w:rPr>
                <w:rFonts w:cstheme="minorHAnsi"/>
                <w:b/>
              </w:rPr>
              <w:t>Naziv aktivnosti / projekta</w:t>
            </w:r>
          </w:p>
        </w:tc>
        <w:tc>
          <w:tcPr>
            <w:tcW w:w="1139" w:type="dxa"/>
          </w:tcPr>
          <w:p w14:paraId="76AA1D0D" w14:textId="77777777" w:rsidR="00D83B97" w:rsidRPr="00D83B97" w:rsidRDefault="00D83B97" w:rsidP="00D83B97">
            <w:pPr>
              <w:jc w:val="center"/>
              <w:rPr>
                <w:rFonts w:cstheme="minorHAnsi"/>
                <w:b/>
              </w:rPr>
            </w:pPr>
            <w:r w:rsidRPr="00D83B97">
              <w:rPr>
                <w:rFonts w:cstheme="minorHAnsi"/>
                <w:b/>
              </w:rPr>
              <w:t>Plan 2024.</w:t>
            </w:r>
          </w:p>
        </w:tc>
        <w:tc>
          <w:tcPr>
            <w:tcW w:w="1269" w:type="dxa"/>
          </w:tcPr>
          <w:p w14:paraId="7729843D" w14:textId="77777777" w:rsidR="00D83B97" w:rsidRPr="00D83B97" w:rsidRDefault="00D83B97" w:rsidP="00D83B97">
            <w:pPr>
              <w:rPr>
                <w:rFonts w:cstheme="minorHAnsi"/>
                <w:b/>
              </w:rPr>
            </w:pPr>
            <w:r w:rsidRPr="00D83B97">
              <w:rPr>
                <w:rFonts w:cstheme="minorHAnsi"/>
                <w:b/>
              </w:rPr>
              <w:t>POVEĆANJE/</w:t>
            </w:r>
          </w:p>
          <w:p w14:paraId="0EC31691" w14:textId="77777777" w:rsidR="00D83B97" w:rsidRPr="00D83B97" w:rsidRDefault="00D83B97" w:rsidP="00D83B97">
            <w:pPr>
              <w:rPr>
                <w:rFonts w:cstheme="minorHAnsi"/>
                <w:b/>
              </w:rPr>
            </w:pPr>
            <w:r w:rsidRPr="00D83B97">
              <w:rPr>
                <w:rFonts w:cstheme="minorHAnsi"/>
                <w:b/>
              </w:rPr>
              <w:t>SMANJENJE</w:t>
            </w:r>
          </w:p>
        </w:tc>
        <w:tc>
          <w:tcPr>
            <w:tcW w:w="1269" w:type="dxa"/>
          </w:tcPr>
          <w:p w14:paraId="6D457CA2" w14:textId="77777777" w:rsidR="00D83B97" w:rsidRPr="00D83B97" w:rsidRDefault="00D83B97" w:rsidP="00D83B97">
            <w:pPr>
              <w:jc w:val="center"/>
              <w:rPr>
                <w:rFonts w:cstheme="minorHAnsi"/>
                <w:b/>
              </w:rPr>
            </w:pPr>
            <w:r w:rsidRPr="00D83B97">
              <w:rPr>
                <w:rFonts w:cstheme="minorHAnsi"/>
                <w:b/>
              </w:rPr>
              <w:t>NOVI PLAN</w:t>
            </w:r>
          </w:p>
          <w:p w14:paraId="1DCB4964" w14:textId="77777777" w:rsidR="00D83B97" w:rsidRPr="00D83B97" w:rsidRDefault="00D83B97" w:rsidP="00D83B97">
            <w:pPr>
              <w:jc w:val="center"/>
              <w:rPr>
                <w:rFonts w:cstheme="minorHAnsi"/>
                <w:b/>
              </w:rPr>
            </w:pPr>
            <w:r w:rsidRPr="00D83B97">
              <w:rPr>
                <w:rFonts w:cstheme="minorHAnsi"/>
                <w:b/>
              </w:rPr>
              <w:t>2024-3.rebalans.</w:t>
            </w:r>
          </w:p>
        </w:tc>
        <w:tc>
          <w:tcPr>
            <w:tcW w:w="1251" w:type="dxa"/>
          </w:tcPr>
          <w:p w14:paraId="1ACB4298" w14:textId="77777777" w:rsidR="00D83B97" w:rsidRPr="00D83B97" w:rsidRDefault="00D83B97" w:rsidP="00D83B97">
            <w:pPr>
              <w:jc w:val="center"/>
              <w:rPr>
                <w:rFonts w:cstheme="minorHAnsi"/>
                <w:b/>
              </w:rPr>
            </w:pPr>
            <w:r w:rsidRPr="00D83B97">
              <w:rPr>
                <w:rFonts w:cstheme="minorHAnsi"/>
                <w:b/>
              </w:rPr>
              <w:t>Indeks</w:t>
            </w:r>
          </w:p>
          <w:p w14:paraId="02C67CB7" w14:textId="77777777" w:rsidR="00D83B97" w:rsidRPr="00D83B97" w:rsidRDefault="00D83B97" w:rsidP="00D83B97">
            <w:pPr>
              <w:jc w:val="center"/>
              <w:rPr>
                <w:rFonts w:cstheme="minorHAnsi"/>
                <w:b/>
              </w:rPr>
            </w:pPr>
            <w:r w:rsidRPr="00D83B97">
              <w:rPr>
                <w:rFonts w:cstheme="minorHAnsi"/>
                <w:b/>
              </w:rPr>
              <w:t>(5/3)</w:t>
            </w:r>
          </w:p>
        </w:tc>
      </w:tr>
      <w:tr w:rsidR="00D83B97" w:rsidRPr="00D83B97" w14:paraId="40A8A104" w14:textId="77777777" w:rsidTr="00F67B0A">
        <w:tc>
          <w:tcPr>
            <w:tcW w:w="1987" w:type="dxa"/>
          </w:tcPr>
          <w:p w14:paraId="2A09D8F0" w14:textId="77777777" w:rsidR="00D83B97" w:rsidRPr="00D83B97" w:rsidRDefault="00D83B97" w:rsidP="00D83B97">
            <w:pPr>
              <w:jc w:val="center"/>
              <w:rPr>
                <w:rFonts w:cstheme="minorHAnsi"/>
              </w:rPr>
            </w:pPr>
            <w:r w:rsidRPr="00D83B97">
              <w:rPr>
                <w:rFonts w:cstheme="minorHAnsi"/>
              </w:rPr>
              <w:t>K100005</w:t>
            </w:r>
          </w:p>
        </w:tc>
        <w:tc>
          <w:tcPr>
            <w:tcW w:w="2714" w:type="dxa"/>
          </w:tcPr>
          <w:p w14:paraId="56D42FC6" w14:textId="77777777" w:rsidR="00D83B97" w:rsidRPr="00D83B97" w:rsidRDefault="00D83B97" w:rsidP="00D83B97">
            <w:pPr>
              <w:rPr>
                <w:rFonts w:cstheme="minorHAnsi"/>
              </w:rPr>
            </w:pPr>
            <w:r w:rsidRPr="00D83B97">
              <w:rPr>
                <w:rFonts w:cstheme="minorHAnsi"/>
              </w:rPr>
              <w:t>Uređenje i dogradnja prostora i nabavka nove opreme i održavanje</w:t>
            </w:r>
          </w:p>
        </w:tc>
        <w:tc>
          <w:tcPr>
            <w:tcW w:w="1139" w:type="dxa"/>
          </w:tcPr>
          <w:p w14:paraId="2539AECD" w14:textId="77777777" w:rsidR="00D83B97" w:rsidRPr="00D83B97" w:rsidRDefault="00D83B97" w:rsidP="00D83B97">
            <w:pPr>
              <w:jc w:val="center"/>
              <w:rPr>
                <w:rFonts w:cstheme="minorHAnsi"/>
              </w:rPr>
            </w:pPr>
            <w:r w:rsidRPr="00D83B97">
              <w:rPr>
                <w:rFonts w:cstheme="minorHAnsi"/>
              </w:rPr>
              <w:t>72.223,98</w:t>
            </w:r>
          </w:p>
        </w:tc>
        <w:tc>
          <w:tcPr>
            <w:tcW w:w="1269" w:type="dxa"/>
          </w:tcPr>
          <w:p w14:paraId="30F3A938" w14:textId="77777777" w:rsidR="00D83B97" w:rsidRPr="00D83B97" w:rsidRDefault="00D83B97" w:rsidP="00D83B97">
            <w:pPr>
              <w:jc w:val="right"/>
              <w:rPr>
                <w:rFonts w:cstheme="minorHAnsi"/>
              </w:rPr>
            </w:pPr>
            <w:r w:rsidRPr="00D83B97">
              <w:rPr>
                <w:rFonts w:cstheme="minorHAnsi"/>
              </w:rPr>
              <w:t>0,00</w:t>
            </w:r>
          </w:p>
        </w:tc>
        <w:tc>
          <w:tcPr>
            <w:tcW w:w="1269" w:type="dxa"/>
          </w:tcPr>
          <w:p w14:paraId="0EAF8C68" w14:textId="77777777" w:rsidR="00D83B97" w:rsidRPr="00D83B97" w:rsidRDefault="00D83B97" w:rsidP="00D83B97">
            <w:pPr>
              <w:tabs>
                <w:tab w:val="left" w:pos="735"/>
              </w:tabs>
              <w:rPr>
                <w:rFonts w:cstheme="minorHAnsi"/>
              </w:rPr>
            </w:pPr>
            <w:r w:rsidRPr="00D83B97">
              <w:rPr>
                <w:rFonts w:cstheme="minorHAnsi"/>
              </w:rPr>
              <w:t>72.223,98</w:t>
            </w:r>
          </w:p>
        </w:tc>
        <w:tc>
          <w:tcPr>
            <w:tcW w:w="1251" w:type="dxa"/>
          </w:tcPr>
          <w:p w14:paraId="7FAA3B0F" w14:textId="77777777" w:rsidR="00D83B97" w:rsidRPr="00D83B97" w:rsidRDefault="00D83B97" w:rsidP="00D83B97">
            <w:pPr>
              <w:jc w:val="right"/>
              <w:rPr>
                <w:rFonts w:cstheme="minorHAnsi"/>
              </w:rPr>
            </w:pPr>
            <w:r w:rsidRPr="00D83B97">
              <w:rPr>
                <w:rFonts w:cstheme="minorHAnsi"/>
              </w:rPr>
              <w:t>103,91</w:t>
            </w:r>
          </w:p>
        </w:tc>
      </w:tr>
      <w:tr w:rsidR="00D83B97" w:rsidRPr="00D83B97" w14:paraId="661BDA41" w14:textId="77777777" w:rsidTr="00F67B0A">
        <w:tc>
          <w:tcPr>
            <w:tcW w:w="1987" w:type="dxa"/>
          </w:tcPr>
          <w:p w14:paraId="2035E5F4" w14:textId="77777777" w:rsidR="00D83B97" w:rsidRPr="00D83B97" w:rsidRDefault="00D83B97" w:rsidP="00D83B97">
            <w:pPr>
              <w:jc w:val="center"/>
              <w:rPr>
                <w:rFonts w:cstheme="minorHAnsi"/>
              </w:rPr>
            </w:pPr>
          </w:p>
        </w:tc>
        <w:tc>
          <w:tcPr>
            <w:tcW w:w="2714" w:type="dxa"/>
          </w:tcPr>
          <w:p w14:paraId="4EC390C4" w14:textId="77777777" w:rsidR="00D83B97" w:rsidRPr="00D83B97" w:rsidRDefault="00D83B97" w:rsidP="00D83B97">
            <w:pPr>
              <w:rPr>
                <w:rFonts w:cstheme="minorHAnsi"/>
              </w:rPr>
            </w:pPr>
          </w:p>
        </w:tc>
        <w:tc>
          <w:tcPr>
            <w:tcW w:w="1139" w:type="dxa"/>
          </w:tcPr>
          <w:p w14:paraId="3F9581D9" w14:textId="77777777" w:rsidR="00D83B97" w:rsidRPr="00D83B97" w:rsidRDefault="00D83B97" w:rsidP="00D83B97">
            <w:pPr>
              <w:jc w:val="right"/>
              <w:rPr>
                <w:rFonts w:cstheme="minorHAnsi"/>
              </w:rPr>
            </w:pPr>
          </w:p>
        </w:tc>
        <w:tc>
          <w:tcPr>
            <w:tcW w:w="1269" w:type="dxa"/>
          </w:tcPr>
          <w:p w14:paraId="65A34915" w14:textId="77777777" w:rsidR="00D83B97" w:rsidRPr="00D83B97" w:rsidRDefault="00D83B97" w:rsidP="00D83B97">
            <w:pPr>
              <w:jc w:val="right"/>
              <w:rPr>
                <w:rFonts w:cstheme="minorHAnsi"/>
              </w:rPr>
            </w:pPr>
          </w:p>
        </w:tc>
        <w:tc>
          <w:tcPr>
            <w:tcW w:w="1269" w:type="dxa"/>
          </w:tcPr>
          <w:p w14:paraId="44379002" w14:textId="77777777" w:rsidR="00D83B97" w:rsidRPr="00D83B97" w:rsidRDefault="00D83B97" w:rsidP="00D83B97">
            <w:pPr>
              <w:jc w:val="right"/>
              <w:rPr>
                <w:rFonts w:cstheme="minorHAnsi"/>
              </w:rPr>
            </w:pPr>
          </w:p>
        </w:tc>
        <w:tc>
          <w:tcPr>
            <w:tcW w:w="1251" w:type="dxa"/>
          </w:tcPr>
          <w:p w14:paraId="229C6D5A" w14:textId="77777777" w:rsidR="00D83B97" w:rsidRPr="00D83B97" w:rsidRDefault="00D83B97" w:rsidP="00D83B97">
            <w:pPr>
              <w:jc w:val="right"/>
              <w:rPr>
                <w:rFonts w:cstheme="minorHAnsi"/>
              </w:rPr>
            </w:pPr>
          </w:p>
        </w:tc>
      </w:tr>
      <w:tr w:rsidR="00D83B97" w:rsidRPr="00D83B97" w14:paraId="49480439" w14:textId="77777777" w:rsidTr="00F67B0A">
        <w:tc>
          <w:tcPr>
            <w:tcW w:w="1987" w:type="dxa"/>
          </w:tcPr>
          <w:p w14:paraId="5590D12B" w14:textId="77777777" w:rsidR="00D83B97" w:rsidRPr="00D83B97" w:rsidRDefault="00D83B97" w:rsidP="00D83B97">
            <w:pPr>
              <w:jc w:val="center"/>
              <w:rPr>
                <w:rFonts w:cstheme="minorHAnsi"/>
                <w:b/>
              </w:rPr>
            </w:pPr>
          </w:p>
        </w:tc>
        <w:tc>
          <w:tcPr>
            <w:tcW w:w="2714" w:type="dxa"/>
          </w:tcPr>
          <w:p w14:paraId="2FB54B7E" w14:textId="77777777" w:rsidR="00D83B97" w:rsidRPr="00D83B97" w:rsidRDefault="00D83B97" w:rsidP="00D83B97">
            <w:pPr>
              <w:rPr>
                <w:rFonts w:cstheme="minorHAnsi"/>
                <w:b/>
              </w:rPr>
            </w:pPr>
            <w:r w:rsidRPr="00D83B97">
              <w:rPr>
                <w:rFonts w:cstheme="minorHAnsi"/>
                <w:b/>
              </w:rPr>
              <w:t>Ukupno program:</w:t>
            </w:r>
          </w:p>
        </w:tc>
        <w:tc>
          <w:tcPr>
            <w:tcW w:w="1139" w:type="dxa"/>
          </w:tcPr>
          <w:p w14:paraId="591DF7B0" w14:textId="77777777" w:rsidR="00D83B97" w:rsidRPr="00D83B97" w:rsidRDefault="00D83B97" w:rsidP="00D83B97">
            <w:pPr>
              <w:jc w:val="right"/>
              <w:rPr>
                <w:rFonts w:cstheme="minorHAnsi"/>
                <w:b/>
              </w:rPr>
            </w:pPr>
            <w:r w:rsidRPr="00D83B97">
              <w:rPr>
                <w:rFonts w:cstheme="minorHAnsi"/>
                <w:b/>
              </w:rPr>
              <w:t>72.223,98</w:t>
            </w:r>
          </w:p>
        </w:tc>
        <w:tc>
          <w:tcPr>
            <w:tcW w:w="1269" w:type="dxa"/>
          </w:tcPr>
          <w:p w14:paraId="6DB40FC0" w14:textId="77777777" w:rsidR="00D83B97" w:rsidRPr="00D83B97" w:rsidRDefault="00D83B97" w:rsidP="00D83B97">
            <w:pPr>
              <w:jc w:val="right"/>
              <w:rPr>
                <w:rFonts w:cstheme="minorHAnsi"/>
                <w:b/>
              </w:rPr>
            </w:pPr>
            <w:r w:rsidRPr="00D83B97">
              <w:rPr>
                <w:rFonts w:cstheme="minorHAnsi"/>
                <w:b/>
              </w:rPr>
              <w:t>0,00</w:t>
            </w:r>
          </w:p>
        </w:tc>
        <w:tc>
          <w:tcPr>
            <w:tcW w:w="1269" w:type="dxa"/>
          </w:tcPr>
          <w:p w14:paraId="2FCD1969" w14:textId="77777777" w:rsidR="00D83B97" w:rsidRPr="00D83B97" w:rsidRDefault="00D83B97" w:rsidP="00D83B97">
            <w:pPr>
              <w:jc w:val="right"/>
              <w:rPr>
                <w:rFonts w:cstheme="minorHAnsi"/>
                <w:b/>
              </w:rPr>
            </w:pPr>
            <w:r w:rsidRPr="00D83B97">
              <w:rPr>
                <w:rFonts w:cstheme="minorHAnsi"/>
                <w:b/>
              </w:rPr>
              <w:t>72.223,98</w:t>
            </w:r>
          </w:p>
        </w:tc>
        <w:tc>
          <w:tcPr>
            <w:tcW w:w="1251" w:type="dxa"/>
          </w:tcPr>
          <w:p w14:paraId="6A5490E8" w14:textId="77777777" w:rsidR="00D83B97" w:rsidRPr="00D83B97" w:rsidRDefault="00D83B97" w:rsidP="00D83B97">
            <w:pPr>
              <w:jc w:val="right"/>
              <w:rPr>
                <w:rFonts w:cstheme="minorHAnsi"/>
                <w:b/>
              </w:rPr>
            </w:pPr>
            <w:r w:rsidRPr="00D83B97">
              <w:rPr>
                <w:rFonts w:cstheme="minorHAnsi"/>
                <w:b/>
              </w:rPr>
              <w:t>103,91</w:t>
            </w:r>
          </w:p>
        </w:tc>
      </w:tr>
      <w:tr w:rsidR="00D83B97" w:rsidRPr="00D83B97" w14:paraId="716F5F0B" w14:textId="77777777" w:rsidTr="00F67B0A">
        <w:tc>
          <w:tcPr>
            <w:tcW w:w="1987" w:type="dxa"/>
          </w:tcPr>
          <w:p w14:paraId="6AD6E6C8" w14:textId="77777777" w:rsidR="00D83B97" w:rsidRPr="00D83B97" w:rsidRDefault="00D83B97" w:rsidP="00D83B97">
            <w:pPr>
              <w:jc w:val="center"/>
              <w:rPr>
                <w:rFonts w:cstheme="minorHAnsi"/>
                <w:b/>
              </w:rPr>
            </w:pPr>
          </w:p>
        </w:tc>
        <w:tc>
          <w:tcPr>
            <w:tcW w:w="2714" w:type="dxa"/>
          </w:tcPr>
          <w:p w14:paraId="51606BF5" w14:textId="77777777" w:rsidR="00D83B97" w:rsidRPr="00D83B97" w:rsidRDefault="00D83B97" w:rsidP="00D83B97">
            <w:pPr>
              <w:rPr>
                <w:rFonts w:cstheme="minorHAnsi"/>
                <w:b/>
              </w:rPr>
            </w:pPr>
          </w:p>
        </w:tc>
        <w:tc>
          <w:tcPr>
            <w:tcW w:w="1139" w:type="dxa"/>
          </w:tcPr>
          <w:p w14:paraId="7B1A8605" w14:textId="77777777" w:rsidR="00D83B97" w:rsidRPr="00D83B97" w:rsidRDefault="00D83B97" w:rsidP="00D83B97">
            <w:pPr>
              <w:jc w:val="right"/>
              <w:rPr>
                <w:rFonts w:cstheme="minorHAnsi"/>
              </w:rPr>
            </w:pPr>
          </w:p>
        </w:tc>
        <w:tc>
          <w:tcPr>
            <w:tcW w:w="1269" w:type="dxa"/>
          </w:tcPr>
          <w:p w14:paraId="43945CDC" w14:textId="77777777" w:rsidR="00D83B97" w:rsidRPr="00D83B97" w:rsidRDefault="00D83B97" w:rsidP="00D83B97">
            <w:pPr>
              <w:jc w:val="right"/>
              <w:rPr>
                <w:rFonts w:cstheme="minorHAnsi"/>
              </w:rPr>
            </w:pPr>
          </w:p>
        </w:tc>
        <w:tc>
          <w:tcPr>
            <w:tcW w:w="1269" w:type="dxa"/>
          </w:tcPr>
          <w:p w14:paraId="2DBB4541" w14:textId="77777777" w:rsidR="00D83B97" w:rsidRPr="00D83B97" w:rsidRDefault="00D83B97" w:rsidP="00D83B97">
            <w:pPr>
              <w:jc w:val="right"/>
              <w:rPr>
                <w:rFonts w:cstheme="minorHAnsi"/>
              </w:rPr>
            </w:pPr>
          </w:p>
        </w:tc>
        <w:tc>
          <w:tcPr>
            <w:tcW w:w="1251" w:type="dxa"/>
          </w:tcPr>
          <w:p w14:paraId="045CA695" w14:textId="77777777" w:rsidR="00D83B97" w:rsidRPr="00D83B97" w:rsidRDefault="00D83B97" w:rsidP="00D83B97">
            <w:pPr>
              <w:jc w:val="right"/>
              <w:rPr>
                <w:rFonts w:cstheme="minorHAnsi"/>
              </w:rPr>
            </w:pPr>
          </w:p>
        </w:tc>
      </w:tr>
      <w:tr w:rsidR="00D83B97" w:rsidRPr="00D83B97" w14:paraId="03FA8E54" w14:textId="77777777" w:rsidTr="00F67B0A">
        <w:tc>
          <w:tcPr>
            <w:tcW w:w="1987" w:type="dxa"/>
          </w:tcPr>
          <w:p w14:paraId="589E1CAF" w14:textId="77777777" w:rsidR="00D83B97" w:rsidRPr="00D83B97" w:rsidRDefault="00D83B97" w:rsidP="00D83B97">
            <w:pPr>
              <w:jc w:val="center"/>
              <w:rPr>
                <w:rFonts w:cstheme="minorHAnsi"/>
                <w:b/>
              </w:rPr>
            </w:pPr>
          </w:p>
        </w:tc>
        <w:tc>
          <w:tcPr>
            <w:tcW w:w="2714" w:type="dxa"/>
          </w:tcPr>
          <w:p w14:paraId="44BF50CC" w14:textId="77777777" w:rsidR="00D83B97" w:rsidRPr="00D83B97" w:rsidRDefault="00D83B97" w:rsidP="00D83B97">
            <w:pPr>
              <w:rPr>
                <w:rFonts w:cstheme="minorHAnsi"/>
                <w:b/>
              </w:rPr>
            </w:pPr>
          </w:p>
        </w:tc>
        <w:tc>
          <w:tcPr>
            <w:tcW w:w="1139" w:type="dxa"/>
          </w:tcPr>
          <w:p w14:paraId="7A8B792C" w14:textId="77777777" w:rsidR="00D83B97" w:rsidRPr="00D83B97" w:rsidRDefault="00D83B97" w:rsidP="00D83B97">
            <w:pPr>
              <w:jc w:val="right"/>
              <w:rPr>
                <w:rFonts w:cstheme="minorHAnsi"/>
              </w:rPr>
            </w:pPr>
          </w:p>
        </w:tc>
        <w:tc>
          <w:tcPr>
            <w:tcW w:w="1269" w:type="dxa"/>
          </w:tcPr>
          <w:p w14:paraId="53B48FBC" w14:textId="77777777" w:rsidR="00D83B97" w:rsidRPr="00D83B97" w:rsidRDefault="00D83B97" w:rsidP="00D83B97">
            <w:pPr>
              <w:jc w:val="right"/>
              <w:rPr>
                <w:rFonts w:cstheme="minorHAnsi"/>
              </w:rPr>
            </w:pPr>
          </w:p>
        </w:tc>
        <w:tc>
          <w:tcPr>
            <w:tcW w:w="1269" w:type="dxa"/>
          </w:tcPr>
          <w:p w14:paraId="50FAF7C9" w14:textId="77777777" w:rsidR="00D83B97" w:rsidRPr="00D83B97" w:rsidRDefault="00D83B97" w:rsidP="00D83B97">
            <w:pPr>
              <w:jc w:val="right"/>
              <w:rPr>
                <w:rFonts w:cstheme="minorHAnsi"/>
              </w:rPr>
            </w:pPr>
          </w:p>
        </w:tc>
        <w:tc>
          <w:tcPr>
            <w:tcW w:w="1251" w:type="dxa"/>
          </w:tcPr>
          <w:p w14:paraId="4700C7B7" w14:textId="77777777" w:rsidR="00D83B97" w:rsidRPr="00D83B97" w:rsidRDefault="00D83B97" w:rsidP="00D83B97">
            <w:pPr>
              <w:jc w:val="right"/>
              <w:rPr>
                <w:rFonts w:cstheme="minorHAnsi"/>
              </w:rPr>
            </w:pPr>
          </w:p>
        </w:tc>
      </w:tr>
    </w:tbl>
    <w:p w14:paraId="2A7B49E3" w14:textId="77777777" w:rsidR="00D83B97" w:rsidRPr="00D83B97" w:rsidRDefault="00D83B97" w:rsidP="00D83B97">
      <w:pPr>
        <w:spacing w:after="0" w:line="240" w:lineRule="auto"/>
        <w:rPr>
          <w:rFonts w:cstheme="minorHAnsi"/>
          <w:b/>
          <w:sz w:val="10"/>
          <w:szCs w:val="10"/>
        </w:rPr>
      </w:pPr>
    </w:p>
    <w:p w14:paraId="56CE41A9" w14:textId="77777777" w:rsidR="00D83B97" w:rsidRPr="00D83B97" w:rsidRDefault="00D83B97" w:rsidP="00D83B97">
      <w:pPr>
        <w:numPr>
          <w:ilvl w:val="0"/>
          <w:numId w:val="1"/>
        </w:numPr>
        <w:spacing w:after="0"/>
        <w:contextualSpacing/>
        <w:rPr>
          <w:rFonts w:cstheme="minorHAnsi"/>
        </w:rPr>
      </w:pPr>
      <w:r w:rsidRPr="00D83B97">
        <w:rPr>
          <w:rFonts w:cstheme="minorHAnsi"/>
        </w:rPr>
        <w:t>U nastavku se za svaku aktivnost/projekt daje sažeto obrazloženje i definiraju pokazatelji rezultata:</w:t>
      </w:r>
    </w:p>
    <w:p w14:paraId="41B9D313" w14:textId="77777777" w:rsidR="00D83B97" w:rsidRPr="00D83B97" w:rsidRDefault="00D83B97" w:rsidP="00D83B97">
      <w:pPr>
        <w:spacing w:after="0" w:line="240" w:lineRule="auto"/>
        <w:rPr>
          <w:rFonts w:eastAsia="Times New Roman" w:cstheme="minorHAnsi"/>
          <w:lang w:eastAsia="hr-HR"/>
        </w:rPr>
      </w:pPr>
    </w:p>
    <w:tbl>
      <w:tblPr>
        <w:tblW w:w="11908" w:type="dxa"/>
        <w:tblInd w:w="108" w:type="dxa"/>
        <w:tblLayout w:type="fixed"/>
        <w:tblLook w:val="04A0" w:firstRow="1" w:lastRow="0" w:firstColumn="1" w:lastColumn="0" w:noHBand="0" w:noVBand="1"/>
      </w:tblPr>
      <w:tblGrid>
        <w:gridCol w:w="1701"/>
        <w:gridCol w:w="2127"/>
        <w:gridCol w:w="1417"/>
        <w:gridCol w:w="709"/>
        <w:gridCol w:w="1559"/>
        <w:gridCol w:w="1418"/>
        <w:gridCol w:w="425"/>
        <w:gridCol w:w="38"/>
        <w:gridCol w:w="2514"/>
      </w:tblGrid>
      <w:tr w:rsidR="00D83B97" w:rsidRPr="00D83B97" w14:paraId="7E3B7114" w14:textId="77777777" w:rsidTr="00F67B0A">
        <w:trPr>
          <w:gridAfter w:val="1"/>
          <w:wAfter w:w="2514" w:type="dxa"/>
          <w:trHeight w:val="305"/>
        </w:trPr>
        <w:tc>
          <w:tcPr>
            <w:tcW w:w="9394" w:type="dxa"/>
            <w:gridSpan w:val="8"/>
            <w:tcBorders>
              <w:top w:val="single" w:sz="4" w:space="0" w:color="auto"/>
              <w:left w:val="single" w:sz="4" w:space="0" w:color="auto"/>
              <w:bottom w:val="single" w:sz="4" w:space="0" w:color="auto"/>
              <w:right w:val="single" w:sz="4" w:space="0" w:color="auto"/>
            </w:tcBorders>
            <w:shd w:val="clear" w:color="auto" w:fill="auto"/>
            <w:hideMark/>
          </w:tcPr>
          <w:p w14:paraId="10E36236"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Šifra i naziv aktivnosti/projekta u Proračunu: K10005 -</w:t>
            </w:r>
            <w:r w:rsidRPr="00D83B97">
              <w:rPr>
                <w:rFonts w:cstheme="minorHAnsi"/>
              </w:rPr>
              <w:t xml:space="preserve"> Uređenje i dogradnja prostora i nabavka nove opreme i održavanje</w:t>
            </w:r>
          </w:p>
        </w:tc>
      </w:tr>
      <w:tr w:rsidR="00D83B97" w:rsidRPr="00D83B97" w14:paraId="36D0D541" w14:textId="77777777" w:rsidTr="00F67B0A">
        <w:trPr>
          <w:gridAfter w:val="1"/>
          <w:wAfter w:w="2514" w:type="dxa"/>
          <w:trHeight w:val="518"/>
        </w:trPr>
        <w:tc>
          <w:tcPr>
            <w:tcW w:w="9394"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496E06B3"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Obrazloženje aktivnosti/projekta</w:t>
            </w:r>
          </w:p>
          <w:p w14:paraId="1D03D360"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Ovom aktivnošću kontinuirano  se ulaže u poboljšanje uvjeta rada i dostupnost zdravstvenih usluga.</w:t>
            </w:r>
          </w:p>
        </w:tc>
      </w:tr>
      <w:tr w:rsidR="00D83B97" w:rsidRPr="00D83B97" w14:paraId="6D689DA8" w14:textId="77777777" w:rsidTr="00F67B0A">
        <w:trPr>
          <w:gridAfter w:val="1"/>
          <w:wAfter w:w="2514" w:type="dxa"/>
          <w:trHeight w:val="518"/>
        </w:trPr>
        <w:tc>
          <w:tcPr>
            <w:tcW w:w="9394" w:type="dxa"/>
            <w:gridSpan w:val="8"/>
            <w:vMerge/>
            <w:tcBorders>
              <w:top w:val="single" w:sz="4" w:space="0" w:color="auto"/>
              <w:left w:val="single" w:sz="4" w:space="0" w:color="auto"/>
              <w:bottom w:val="single" w:sz="4" w:space="0" w:color="auto"/>
              <w:right w:val="single" w:sz="4" w:space="0" w:color="auto"/>
            </w:tcBorders>
            <w:vAlign w:val="center"/>
            <w:hideMark/>
          </w:tcPr>
          <w:p w14:paraId="0491EE1E" w14:textId="77777777" w:rsidR="00D83B97" w:rsidRPr="00D83B97" w:rsidRDefault="00D83B97" w:rsidP="00D83B97">
            <w:pPr>
              <w:spacing w:after="0" w:line="240" w:lineRule="auto"/>
              <w:rPr>
                <w:rFonts w:eastAsia="Times New Roman" w:cstheme="minorHAnsi"/>
                <w:color w:val="000000"/>
                <w:highlight w:val="yellow"/>
                <w:lang w:eastAsia="hr-HR"/>
              </w:rPr>
            </w:pPr>
          </w:p>
        </w:tc>
      </w:tr>
      <w:tr w:rsidR="00D83B97" w:rsidRPr="00D83B97" w14:paraId="679A79F5" w14:textId="77777777" w:rsidTr="00F67B0A">
        <w:trPr>
          <w:gridAfter w:val="1"/>
          <w:wAfter w:w="2514" w:type="dxa"/>
          <w:trHeight w:val="574"/>
        </w:trPr>
        <w:tc>
          <w:tcPr>
            <w:tcW w:w="939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1752F0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b/>
              </w:rPr>
              <w:t>Pokazatelji rezultata (navesti pokazatelje na razini aktivnosti/projekta):</w:t>
            </w:r>
          </w:p>
        </w:tc>
      </w:tr>
      <w:tr w:rsidR="00D83B97" w:rsidRPr="00D83B97" w14:paraId="6011A821" w14:textId="77777777" w:rsidTr="00F67B0A">
        <w:trPr>
          <w:gridAfter w:val="2"/>
          <w:wAfter w:w="2552" w:type="dxa"/>
          <w:trHeight w:val="57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5985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Pokazatelj</w:t>
            </w:r>
          </w:p>
          <w:p w14:paraId="04F28133"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rezultata</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6534676"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14:paraId="23C2FAE7"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Jedinica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04830"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Polazna vrijednost 2024.</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37E0BDE"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Ciljana vrijednost</w:t>
            </w:r>
          </w:p>
          <w:p w14:paraId="659A007D"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2024.</w:t>
            </w:r>
          </w:p>
        </w:tc>
      </w:tr>
      <w:tr w:rsidR="00D83B97" w:rsidRPr="00D83B97" w14:paraId="097BC292" w14:textId="77777777" w:rsidTr="00F67B0A">
        <w:trPr>
          <w:gridAfter w:val="2"/>
          <w:wAfter w:w="2552" w:type="dxa"/>
          <w:trHeight w:val="57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BE955"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Smanjenje troškova održavanja i kvarova</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6E33892"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Smanjenje troškova održavanja kvarova na opremi i objektima</w:t>
            </w:r>
          </w:p>
        </w:tc>
        <w:tc>
          <w:tcPr>
            <w:tcW w:w="1417" w:type="dxa"/>
            <w:tcBorders>
              <w:top w:val="single" w:sz="4" w:space="0" w:color="auto"/>
              <w:left w:val="nil"/>
              <w:bottom w:val="single" w:sz="4" w:space="0" w:color="auto"/>
              <w:right w:val="single" w:sz="4" w:space="0" w:color="auto"/>
            </w:tcBorders>
            <w:vAlign w:val="center"/>
          </w:tcPr>
          <w:p w14:paraId="35FE18F3"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Broj popravaka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FE8EF"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15</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2D67FDAE"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10</w:t>
            </w:r>
          </w:p>
        </w:tc>
      </w:tr>
      <w:tr w:rsidR="00D83B97" w:rsidRPr="00D83B97" w14:paraId="46732141" w14:textId="77777777" w:rsidTr="00F67B0A">
        <w:trPr>
          <w:trHeight w:val="1783"/>
        </w:trPr>
        <w:tc>
          <w:tcPr>
            <w:tcW w:w="3828" w:type="dxa"/>
            <w:gridSpan w:val="2"/>
            <w:vAlign w:val="bottom"/>
          </w:tcPr>
          <w:p w14:paraId="6BE42404" w14:textId="137AB28C" w:rsidR="0078019E" w:rsidRPr="00D83B97" w:rsidRDefault="0078019E" w:rsidP="00D83B97">
            <w:pPr>
              <w:spacing w:after="0" w:line="240" w:lineRule="auto"/>
              <w:rPr>
                <w:rFonts w:eastAsia="Times New Roman" w:cstheme="minorHAnsi"/>
                <w:b/>
                <w:color w:val="000000"/>
                <w:lang w:eastAsia="hr-HR"/>
              </w:rPr>
            </w:pPr>
          </w:p>
        </w:tc>
        <w:tc>
          <w:tcPr>
            <w:tcW w:w="2126" w:type="dxa"/>
            <w:gridSpan w:val="2"/>
          </w:tcPr>
          <w:p w14:paraId="2A46AA83" w14:textId="77777777" w:rsidR="00D83B97" w:rsidRPr="00D83B97" w:rsidRDefault="00D83B97" w:rsidP="00D83B97">
            <w:pPr>
              <w:spacing w:after="0" w:line="240" w:lineRule="auto"/>
              <w:rPr>
                <w:rFonts w:eastAsia="Times New Roman" w:cstheme="minorHAnsi"/>
                <w:color w:val="000000"/>
                <w:lang w:eastAsia="hr-HR"/>
              </w:rPr>
            </w:pPr>
          </w:p>
        </w:tc>
        <w:tc>
          <w:tcPr>
            <w:tcW w:w="2977" w:type="dxa"/>
            <w:gridSpan w:val="2"/>
            <w:vAlign w:val="bottom"/>
          </w:tcPr>
          <w:p w14:paraId="74081D35" w14:textId="77777777" w:rsidR="00D83B97" w:rsidRPr="00D83B97" w:rsidRDefault="00D83B97" w:rsidP="0078019E">
            <w:pPr>
              <w:spacing w:after="0" w:line="240" w:lineRule="auto"/>
              <w:rPr>
                <w:rFonts w:eastAsia="Times New Roman" w:cstheme="minorHAnsi"/>
                <w:color w:val="000000"/>
                <w:lang w:eastAsia="hr-HR"/>
              </w:rPr>
            </w:pPr>
          </w:p>
        </w:tc>
        <w:tc>
          <w:tcPr>
            <w:tcW w:w="2977" w:type="dxa"/>
            <w:gridSpan w:val="3"/>
            <w:vAlign w:val="bottom"/>
          </w:tcPr>
          <w:p w14:paraId="76556E3D" w14:textId="77777777" w:rsidR="00D83B97" w:rsidRPr="00D83B97" w:rsidRDefault="00D83B97" w:rsidP="00D83B97">
            <w:pPr>
              <w:spacing w:after="0" w:line="240" w:lineRule="auto"/>
              <w:jc w:val="right"/>
              <w:rPr>
                <w:rFonts w:eastAsia="Times New Roman" w:cstheme="minorHAnsi"/>
                <w:color w:val="000000"/>
                <w:lang w:eastAsia="hr-HR"/>
              </w:rPr>
            </w:pPr>
            <w:r w:rsidRPr="00D83B97">
              <w:rPr>
                <w:rFonts w:eastAsia="Times New Roman" w:cstheme="minorHAnsi"/>
                <w:color w:val="000000"/>
                <w:lang w:eastAsia="hr-HR"/>
              </w:rPr>
              <w:t>35 </w:t>
            </w:r>
          </w:p>
        </w:tc>
      </w:tr>
    </w:tbl>
    <w:p w14:paraId="0053C421"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664D4715"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2944CABE"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7D11E70A"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568EABF9"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4F494957"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1D2B14A6"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2FB7DD1C"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0E222192"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034CE111"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6DA2ABE6"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44ED518E"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4C567D11"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475C2E38"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7F0AEF9D"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0864B15B" w14:textId="77777777" w:rsidR="0078019E" w:rsidRDefault="0078019E" w:rsidP="00D83B97">
      <w:pPr>
        <w:pBdr>
          <w:bottom w:val="single" w:sz="4" w:space="1" w:color="auto"/>
        </w:pBdr>
        <w:spacing w:after="0" w:line="240" w:lineRule="auto"/>
        <w:rPr>
          <w:rFonts w:cstheme="minorHAnsi"/>
          <w:b/>
          <w:color w:val="215868" w:themeColor="accent5" w:themeShade="80"/>
        </w:rPr>
      </w:pPr>
    </w:p>
    <w:p w14:paraId="3E5ED6B5" w14:textId="10962FBB" w:rsidR="00D83B97" w:rsidRPr="00D83B97" w:rsidRDefault="00D83B97" w:rsidP="00F35168">
      <w:pPr>
        <w:pBdr>
          <w:bottom w:val="single" w:sz="4" w:space="1" w:color="auto"/>
        </w:pBdr>
        <w:spacing w:after="0" w:line="240" w:lineRule="auto"/>
        <w:rPr>
          <w:rFonts w:cstheme="minorHAnsi"/>
          <w:b/>
          <w:color w:val="31849B" w:themeColor="accent5" w:themeShade="BF"/>
        </w:rPr>
      </w:pPr>
      <w:r w:rsidRPr="00D83B97">
        <w:rPr>
          <w:rFonts w:cstheme="minorHAnsi"/>
          <w:b/>
          <w:color w:val="215868" w:themeColor="accent5" w:themeShade="80"/>
        </w:rPr>
        <w:lastRenderedPageBreak/>
        <w:t>ŠIFRA I NAZIV PROGRAMA</w:t>
      </w:r>
      <w:r w:rsidRPr="00D83B97">
        <w:rPr>
          <w:rFonts w:cstheme="minorHAnsi"/>
          <w:b/>
          <w:color w:val="31849B" w:themeColor="accent5" w:themeShade="BF"/>
        </w:rPr>
        <w:t>: 131- ULAGANJE U ZDRAVSTVO IZNAD STANDARDA</w:t>
      </w:r>
    </w:p>
    <w:p w14:paraId="575FA3F6" w14:textId="77777777" w:rsidR="00D83B97" w:rsidRPr="00D83B97" w:rsidRDefault="00D83B97" w:rsidP="00D83B97">
      <w:pPr>
        <w:spacing w:after="0" w:line="240" w:lineRule="auto"/>
        <w:rPr>
          <w:rFonts w:cstheme="minorHAnsi"/>
          <w:b/>
        </w:rPr>
      </w:pPr>
      <w:r w:rsidRPr="00D83B97">
        <w:rPr>
          <w:rFonts w:cstheme="minorHAnsi"/>
          <w:b/>
        </w:rPr>
        <w:t xml:space="preserve">SVRHA PROGRAMA: </w:t>
      </w:r>
    </w:p>
    <w:p w14:paraId="30DE8BDD" w14:textId="77777777" w:rsidR="00D83B97" w:rsidRPr="00D83B97" w:rsidRDefault="00D83B97" w:rsidP="00F35168">
      <w:pPr>
        <w:shd w:val="clear" w:color="auto" w:fill="FFFFFF"/>
        <w:suppressAutoHyphens/>
        <w:spacing w:after="0" w:line="100" w:lineRule="atLeast"/>
        <w:ind w:right="230"/>
        <w:jc w:val="both"/>
        <w:rPr>
          <w:rFonts w:eastAsia="Times New Roman" w:cs="Calibri"/>
          <w:color w:val="000000"/>
          <w:lang w:eastAsia="ar-SA"/>
        </w:rPr>
      </w:pPr>
      <w:r w:rsidRPr="00D83B97">
        <w:rPr>
          <w:rFonts w:eastAsia="Times New Roman" w:cs="Calibri"/>
          <w:color w:val="000000"/>
          <w:lang w:eastAsia="ar-SA"/>
        </w:rPr>
        <w:t xml:space="preserve">Cilj ovog programa je dodatno ulagati </w:t>
      </w:r>
      <w:r w:rsidRPr="00D83B97">
        <w:rPr>
          <w:rFonts w:eastAsia="Times New Roman" w:cs="Calibri"/>
          <w:bCs/>
          <w:lang w:eastAsia="ar-SA"/>
        </w:rPr>
        <w:t xml:space="preserve">namjenskim sredstvima iz  vlastitih prihoda  i namjenskim  sredstvima Karlovačke Županije  u poboljšanje  pristupa primarnoj  zdravstvenoj zaštiti i to kroz održavanje prostora i opreme te </w:t>
      </w:r>
      <w:proofErr w:type="spellStart"/>
      <w:r w:rsidRPr="00D83B97">
        <w:rPr>
          <w:rFonts w:eastAsia="Times New Roman" w:cs="Calibri"/>
          <w:bCs/>
          <w:lang w:eastAsia="ar-SA"/>
        </w:rPr>
        <w:t>zanavljanje</w:t>
      </w:r>
      <w:proofErr w:type="spellEnd"/>
      <w:r w:rsidRPr="00D83B97">
        <w:rPr>
          <w:rFonts w:eastAsia="Times New Roman" w:cs="Calibri"/>
          <w:bCs/>
          <w:lang w:eastAsia="ar-SA"/>
        </w:rPr>
        <w:t xml:space="preserve"> istih, pokriće troškova energije ali i plaća nezdravstvenih radnika,  ali i kroz povećanje broja specijalizacija i to konkretno specijalizacije iz ginekologije i </w:t>
      </w:r>
      <w:proofErr w:type="spellStart"/>
      <w:r w:rsidRPr="00D83B97">
        <w:rPr>
          <w:rFonts w:eastAsia="Times New Roman" w:cs="Calibri"/>
          <w:bCs/>
          <w:lang w:eastAsia="ar-SA"/>
        </w:rPr>
        <w:t>opstetricije</w:t>
      </w:r>
      <w:proofErr w:type="spellEnd"/>
      <w:r w:rsidRPr="00D83B97">
        <w:rPr>
          <w:rFonts w:eastAsia="Times New Roman" w:cs="Calibri"/>
          <w:bCs/>
          <w:lang w:eastAsia="ar-SA"/>
        </w:rPr>
        <w:t>. Dugoročno će se poboljšati kvaliteta zdravstvene usluge ali i popunjenost zdravstvene mreže na ovom području, te zadržati  liječnike na našem području, te povećati  učinkovitost pružanja usluga  na primarnoj razini. Također kroz ostvarenje prihoda pored sredstava HZZO-a omogućiti financiranje rashoda za koje postoji potreba, što za održavanje, što za plaće, ali i podizanje standarda.</w:t>
      </w:r>
    </w:p>
    <w:p w14:paraId="5474133C" w14:textId="77777777" w:rsidR="00D83B97" w:rsidRPr="00D83B97" w:rsidRDefault="00D83B97" w:rsidP="00D83B97">
      <w:pPr>
        <w:spacing w:after="0" w:line="240" w:lineRule="auto"/>
        <w:rPr>
          <w:rFonts w:cstheme="minorHAnsi"/>
          <w:b/>
        </w:rPr>
      </w:pPr>
      <w:r w:rsidRPr="00D83B97">
        <w:rPr>
          <w:rFonts w:cstheme="minorHAnsi"/>
          <w:b/>
        </w:rPr>
        <w:t xml:space="preserve">POVEZANOST PROGRAMA SA STRATEŠKIM DOKUMENTIMA I GODIŠNJIM PLANOM RADA: </w:t>
      </w:r>
    </w:p>
    <w:p w14:paraId="60672B05" w14:textId="77777777" w:rsidR="00D83B97" w:rsidRPr="00D83B97" w:rsidRDefault="00D83B97" w:rsidP="00F35168">
      <w:pPr>
        <w:shd w:val="clear" w:color="auto" w:fill="FFFFFF"/>
        <w:suppressAutoHyphens/>
        <w:spacing w:after="0" w:line="100" w:lineRule="atLeast"/>
        <w:ind w:right="230"/>
        <w:jc w:val="both"/>
        <w:rPr>
          <w:rFonts w:eastAsia="Times New Roman" w:cs="Calibri"/>
          <w:color w:val="000000"/>
          <w:lang w:eastAsia="ar-SA"/>
        </w:rPr>
      </w:pPr>
      <w:r w:rsidRPr="00D83B97">
        <w:rPr>
          <w:rFonts w:eastAsia="Times New Roman" w:cs="Calibri"/>
          <w:color w:val="000000"/>
          <w:lang w:eastAsia="ar-SA"/>
        </w:rPr>
        <w:t xml:space="preserve">Budući se radi o programu  koja se financira iz izvora tzv. vlastitih prihoda, kao i županijskih sredstva, cilj je da se omogući sufinanciranje svih potrebnih rashoda poslovanja i nabava opreme. Dio ostvarenih sredstava je nova vrijednost – prihodi od zdravstvenih usluga naplaćeni od krajnjih korisnika koja na našem području je najvećim dijelom od </w:t>
      </w:r>
      <w:proofErr w:type="spellStart"/>
      <w:r w:rsidRPr="00D83B97">
        <w:rPr>
          <w:rFonts w:eastAsia="Times New Roman" w:cs="Calibri"/>
          <w:color w:val="000000"/>
          <w:lang w:eastAsia="ar-SA"/>
        </w:rPr>
        <w:t>protetskih</w:t>
      </w:r>
      <w:proofErr w:type="spellEnd"/>
      <w:r w:rsidRPr="00D83B97">
        <w:rPr>
          <w:rFonts w:eastAsia="Times New Roman" w:cs="Calibri"/>
          <w:color w:val="000000"/>
          <w:lang w:eastAsia="ar-SA"/>
        </w:rPr>
        <w:t xml:space="preserve"> radova, ali i zakupnine za najam prostora  zakupaca, a dio vlastitih sredstava u stvari ne predstavlja vlastita sredstva na tržištu već refundaciju zajedničkih  troškova u kojima sudjeluju zakupci na temelju sklopljenih ugovora  (grijanje, el. energija, čišćenje i dr.).</w:t>
      </w:r>
      <w:r w:rsidRPr="00D83B97">
        <w:rPr>
          <w:rFonts w:eastAsia="Times New Roman" w:cs="Calibri"/>
          <w:bCs/>
          <w:lang w:eastAsia="ar-SA"/>
        </w:rPr>
        <w:t xml:space="preserve">Također, svrha je </w:t>
      </w:r>
      <w:r w:rsidRPr="00D83B97">
        <w:rPr>
          <w:rFonts w:eastAsia="Times New Roman" w:cs="Calibri"/>
          <w:color w:val="000000"/>
          <w:lang w:eastAsia="ar-SA"/>
        </w:rPr>
        <w:t xml:space="preserve"> planski , iz drugih izvora  ulagati u specijalističko usavršavanje doktora medicine, u ovom slučaju u području ginekologije koja je kao takva vrlo deficitarna a čime po odlasku doktora iz koncesije dobivamo gotovog specijaliziranog doktora kojih inače na tržištu radne snage nema. Uz sve to iz sredstava županijskog proračuna omogućuje se redovno poslovanje ustanove i mogućnost isplate plaća u zakonskim okvirima. </w:t>
      </w:r>
    </w:p>
    <w:p w14:paraId="6771F556" w14:textId="77777777" w:rsidR="00D83B97" w:rsidRPr="00D83B97" w:rsidRDefault="00D83B97" w:rsidP="00D83B97">
      <w:pPr>
        <w:spacing w:after="0" w:line="240" w:lineRule="auto"/>
        <w:rPr>
          <w:rFonts w:cstheme="minorHAnsi"/>
          <w:b/>
        </w:rPr>
      </w:pPr>
      <w:r w:rsidRPr="00D83B97">
        <w:rPr>
          <w:rFonts w:cstheme="minorHAnsi"/>
          <w:b/>
        </w:rPr>
        <w:t>ZAKONSKE I DRUGE PODLOGE NA KOJIMA SE PROGRAM ZASNIVA</w:t>
      </w:r>
    </w:p>
    <w:p w14:paraId="6C646B31" w14:textId="77777777" w:rsidR="00D83B97" w:rsidRPr="00D83B97" w:rsidRDefault="00D83B97" w:rsidP="00D83B97">
      <w:pPr>
        <w:suppressAutoHyphens/>
        <w:autoSpaceDE w:val="0"/>
        <w:snapToGrid w:val="0"/>
        <w:spacing w:after="0" w:line="100" w:lineRule="atLeast"/>
        <w:rPr>
          <w:rFonts w:cs="Calibri"/>
          <w:lang w:eastAsia="ar-SA"/>
        </w:rPr>
      </w:pPr>
      <w:r w:rsidRPr="00D83B97">
        <w:rPr>
          <w:rFonts w:cs="Calibri"/>
          <w:bCs/>
          <w:lang w:eastAsia="ar-SA"/>
        </w:rPr>
        <w:t>Zakon  zdravstvenoj zaštiti (NN broj:</w:t>
      </w:r>
      <w:r w:rsidRPr="00D83B97">
        <w:rPr>
          <w:rFonts w:cs="Calibri"/>
          <w:lang w:eastAsia="ar-SA"/>
        </w:rPr>
        <w:t xml:space="preserve">,100/18, 125/19, 147/20, 119/22,156/22, 33/23 i 36/24), Zakon o obveznom zdravstvenom osiguranju (NN broj: 80/13,i 137/13, 15/18, 98/19, 26/21, 46/22 i 33/23),Rješenja Ministarstva zdravstva za rad u privatnoj praksi na temelju zakupa, Odluka o  kriterijima za određivanje zakupnine za poslovni prostor u kojem se obavlja zdravstvena djelatnost,  Ugovor o zakupu poslovnog prostora i opreme i plaćanju zajedničkih troškova, Cjenik dentalnih usluga Doma zdravlja  Duga Resa, te Ugovor sa Karlovačkom županijom o financiranju specijalizacije iz ginekologije i </w:t>
      </w:r>
      <w:proofErr w:type="spellStart"/>
      <w:r w:rsidRPr="00D83B97">
        <w:rPr>
          <w:rFonts w:cs="Calibri"/>
          <w:lang w:eastAsia="ar-SA"/>
        </w:rPr>
        <w:t>opstetricije</w:t>
      </w:r>
      <w:proofErr w:type="spellEnd"/>
      <w:r w:rsidRPr="00D83B97">
        <w:rPr>
          <w:rFonts w:cs="Calibri"/>
          <w:lang w:eastAsia="ar-SA"/>
        </w:rPr>
        <w:t xml:space="preserve">. </w:t>
      </w:r>
    </w:p>
    <w:p w14:paraId="5AEF985F" w14:textId="77777777" w:rsidR="00D83B97" w:rsidRPr="00D83B97" w:rsidRDefault="00D83B97" w:rsidP="00D83B97">
      <w:pPr>
        <w:spacing w:after="0" w:line="240" w:lineRule="auto"/>
        <w:rPr>
          <w:rFonts w:cstheme="minorHAnsi"/>
          <w:b/>
        </w:rPr>
      </w:pPr>
      <w:r w:rsidRPr="00D83B97">
        <w:rPr>
          <w:rFonts w:cstheme="minorHAnsi"/>
          <w:b/>
        </w:rPr>
        <w:t xml:space="preserve">ISHODIŠTE I POKAZATELJI NA KOJIMA SE ZASNIVAJU IZRAČUNI I OCJENE POTREBNIH SREDSTAVA ZA PROVOĐENJE PROGRAMA: </w:t>
      </w:r>
    </w:p>
    <w:p w14:paraId="2C7A0E20" w14:textId="6CB1C91C" w:rsidR="00D83B97" w:rsidRPr="00D83B97" w:rsidRDefault="00D83B97" w:rsidP="00D83B97">
      <w:pPr>
        <w:spacing w:after="0" w:line="240" w:lineRule="auto"/>
        <w:rPr>
          <w:rFonts w:cstheme="minorHAnsi"/>
        </w:rPr>
      </w:pPr>
      <w:r w:rsidRPr="00D83B97">
        <w:rPr>
          <w:rFonts w:cs="Calibri"/>
          <w:lang w:eastAsia="ar-SA"/>
        </w:rPr>
        <w:t xml:space="preserve">Vlastita sredstva su planirana temeljem ostvarenja ovih prihoda u prethodnoj godini . Dio sredstava reguliran je  ugovorima  o zakupu poslovnog prostora i opreme i plaćanju zajedničkih troškova kojima su utvrđeni kriteriji za udio sudjelovanja zakupaca u plaćanju režijskih i drugih troškova. Prihodi od zdravstvenih usluga definirani su Cjenikom  usluga doma zdravlja temeljem kojeg se ostvaruju prihodi od zubotehničkih usluga i radova u dentalnom ordinacijama. </w:t>
      </w:r>
      <w:r w:rsidRPr="00D83B97">
        <w:rPr>
          <w:rFonts w:cstheme="minorHAnsi"/>
        </w:rPr>
        <w:t xml:space="preserve">Za aktivnost specijalističkog usavršavanja  ishodište je Ugovor o financiranju specijalizacije od strane Karlovačke županije te obračun plaće sa procjenom za buduće razdoblje sa doktorom na specijalizaciji iz ginekologije i </w:t>
      </w:r>
      <w:proofErr w:type="spellStart"/>
      <w:r w:rsidRPr="00D83B97">
        <w:rPr>
          <w:rFonts w:cstheme="minorHAnsi"/>
        </w:rPr>
        <w:t>opstetricije</w:t>
      </w:r>
      <w:proofErr w:type="spellEnd"/>
      <w:r w:rsidRPr="00D83B97">
        <w:rPr>
          <w:rFonts w:cstheme="minorHAnsi"/>
        </w:rPr>
        <w:t>. Prihodi za redovno poslovanje ustanove te mogućnost isplate plaća u zakonskim rokovima bazira se na izračunima mjesečnih prihoda i rashoda , te procjeni mjesečnog nedostatka sredstava za redovnu isplatu plaća.</w:t>
      </w:r>
    </w:p>
    <w:p w14:paraId="0661F63D" w14:textId="77777777" w:rsidR="00D83B97" w:rsidRPr="00D83B97" w:rsidRDefault="00D83B97" w:rsidP="00D83B97">
      <w:pPr>
        <w:spacing w:after="0" w:line="240" w:lineRule="auto"/>
        <w:rPr>
          <w:rFonts w:cstheme="minorHAnsi"/>
          <w:b/>
        </w:rPr>
      </w:pPr>
      <w:r w:rsidRPr="00D83B97">
        <w:rPr>
          <w:rFonts w:cstheme="minorHAnsi"/>
          <w:b/>
        </w:rPr>
        <w:t xml:space="preserve">IZVJEŠTAJ O POSTIGNUTIM CILJEVIMA I REZULTATIMA PROGRAMA TEMELJENIM NA POKAZATELJIMA USPJEŠNOSTI U PRETHODNOJ GODINI: </w:t>
      </w:r>
    </w:p>
    <w:p w14:paraId="0EA08A3C" w14:textId="77777777" w:rsidR="00D83B97" w:rsidRPr="00D83B97" w:rsidRDefault="00D83B97" w:rsidP="00D83B97">
      <w:pPr>
        <w:spacing w:after="0" w:line="240" w:lineRule="auto"/>
        <w:rPr>
          <w:rFonts w:cs="Calibri"/>
          <w:bCs/>
          <w:lang w:eastAsia="ar-SA"/>
        </w:rPr>
      </w:pPr>
      <w:r w:rsidRPr="00D83B97">
        <w:rPr>
          <w:rFonts w:cs="Calibri"/>
          <w:bCs/>
          <w:sz w:val="24"/>
          <w:szCs w:val="24"/>
          <w:lang w:eastAsia="ar-SA"/>
        </w:rPr>
        <w:t xml:space="preserve">Do donošenja ovog 3. Rebalansa  Plana u </w:t>
      </w:r>
      <w:r w:rsidRPr="00D83B97">
        <w:rPr>
          <w:rFonts w:cs="Calibri"/>
          <w:bCs/>
          <w:lang w:eastAsia="ar-SA"/>
        </w:rPr>
        <w:t xml:space="preserve">obračunskom razdoblju realizirani  su prihodi/rashodi po ovom programu/aktivnosti  prema planu  iz prethodne godine ali i za ostvarenje dosadašnjih aktivnosti za period od 7 mjeseci tekuće godine.  Uspješnost ove Aktivnosti mjeriti će se  prema broju osiguranika odnosno njenom povećanju. Aktivnost se planira za dio  2024.godine kada bi doktorica na specijalizaciji iz ginekologije i </w:t>
      </w:r>
      <w:proofErr w:type="spellStart"/>
      <w:r w:rsidRPr="00D83B97">
        <w:rPr>
          <w:rFonts w:cs="Calibri"/>
          <w:bCs/>
          <w:lang w:eastAsia="ar-SA"/>
        </w:rPr>
        <w:t>opstreticije</w:t>
      </w:r>
      <w:proofErr w:type="spellEnd"/>
      <w:r w:rsidRPr="00D83B97">
        <w:rPr>
          <w:rFonts w:cs="Calibri"/>
          <w:bCs/>
          <w:lang w:eastAsia="ar-SA"/>
        </w:rPr>
        <w:t xml:space="preserve">  trebala i završiti istu, i sredstva  bi se koristila i dalje od strane Karlovačke županije.</w:t>
      </w:r>
    </w:p>
    <w:p w14:paraId="32CB388C" w14:textId="77777777" w:rsidR="00F35168" w:rsidRDefault="00D83B97" w:rsidP="00D83B97">
      <w:pPr>
        <w:spacing w:after="0" w:line="240" w:lineRule="auto"/>
        <w:rPr>
          <w:rFonts w:eastAsia="Times New Roman" w:cs="Calibri"/>
          <w:color w:val="000000"/>
          <w:lang w:eastAsia="ar-SA"/>
        </w:rPr>
      </w:pPr>
      <w:r w:rsidRPr="00D83B97">
        <w:rPr>
          <w:rFonts w:cstheme="minorHAnsi"/>
          <w:bCs/>
        </w:rPr>
        <w:t xml:space="preserve">Kod vlastitih sredstava </w:t>
      </w:r>
      <w:r w:rsidRPr="00D83B97">
        <w:rPr>
          <w:rFonts w:eastAsia="Times New Roman" w:cs="Calibri"/>
          <w:color w:val="000000"/>
          <w:lang w:eastAsia="ar-SA"/>
        </w:rPr>
        <w:t>prema ostvarenim prihodima u 2024. godini za financiranje ovog programa / aktivnosti  kontinuirano se sredstva troše za planiranu namjenu i ciljeve koji su zadani. Budući se dio</w:t>
      </w:r>
    </w:p>
    <w:p w14:paraId="3FE3E9C0" w14:textId="0C945D48" w:rsidR="00D83B97" w:rsidRPr="00D83B97" w:rsidRDefault="00D83B97" w:rsidP="00D83B97">
      <w:pPr>
        <w:spacing w:after="0" w:line="240" w:lineRule="auto"/>
        <w:rPr>
          <w:rFonts w:eastAsia="Times New Roman" w:cs="Calibri"/>
          <w:color w:val="000000"/>
          <w:lang w:eastAsia="ar-SA"/>
        </w:rPr>
      </w:pPr>
      <w:r w:rsidRPr="00D83B97">
        <w:rPr>
          <w:rFonts w:eastAsia="Times New Roman" w:cs="Calibri"/>
          <w:color w:val="000000"/>
          <w:lang w:eastAsia="ar-SA"/>
        </w:rPr>
        <w:lastRenderedPageBreak/>
        <w:t xml:space="preserve">sredstava ostvaruje kao refundacija pripadajućih  materijalnih troškova zakupaca, tako se iz ostvarenih prihoda i financira pripadajući dio tih rashoda ( grijanje, el. Energija, voda i komunalne usluge i dr.).  </w:t>
      </w:r>
    </w:p>
    <w:p w14:paraId="258B4F4E" w14:textId="77777777" w:rsidR="00D83B97" w:rsidRPr="00D83B97" w:rsidRDefault="00D83B97" w:rsidP="00D83B97">
      <w:pPr>
        <w:spacing w:after="0" w:line="240" w:lineRule="auto"/>
        <w:rPr>
          <w:rFonts w:cstheme="minorHAnsi"/>
          <w:b/>
        </w:rPr>
      </w:pPr>
    </w:p>
    <w:p w14:paraId="6C6E3408" w14:textId="77777777" w:rsidR="00D83B97" w:rsidRPr="00D83B97" w:rsidRDefault="00D83B97" w:rsidP="00D83B97">
      <w:pPr>
        <w:spacing w:after="0" w:line="240" w:lineRule="auto"/>
        <w:rPr>
          <w:rFonts w:cstheme="minorHAnsi"/>
          <w:i/>
        </w:rPr>
      </w:pPr>
      <w:r w:rsidRPr="00D83B97">
        <w:rPr>
          <w:rFonts w:cstheme="minorHAnsi"/>
          <w:b/>
        </w:rPr>
        <w:t xml:space="preserve">POKAZATELJI USPJEŠNOSTI PROGRAMA: </w:t>
      </w:r>
    </w:p>
    <w:p w14:paraId="5ACF08CC" w14:textId="77777777" w:rsidR="00D83B97" w:rsidRPr="00D83B97" w:rsidRDefault="00D83B97" w:rsidP="00D83B97">
      <w:pPr>
        <w:spacing w:after="0" w:line="240" w:lineRule="auto"/>
        <w:rPr>
          <w:rFonts w:cstheme="minorHAnsi"/>
          <w:b/>
        </w:rPr>
      </w:pPr>
    </w:p>
    <w:tbl>
      <w:tblPr>
        <w:tblStyle w:val="Reetkatablice"/>
        <w:tblW w:w="9464" w:type="dxa"/>
        <w:tblLayout w:type="fixed"/>
        <w:tblLook w:val="04A0" w:firstRow="1" w:lastRow="0" w:firstColumn="1" w:lastColumn="0" w:noHBand="0" w:noVBand="1"/>
      </w:tblPr>
      <w:tblGrid>
        <w:gridCol w:w="1526"/>
        <w:gridCol w:w="2601"/>
        <w:gridCol w:w="1368"/>
        <w:gridCol w:w="1984"/>
        <w:gridCol w:w="1985"/>
      </w:tblGrid>
      <w:tr w:rsidR="00D83B97" w:rsidRPr="00D83B97" w14:paraId="3E5CB264" w14:textId="77777777" w:rsidTr="00F67B0A">
        <w:trPr>
          <w:trHeight w:val="634"/>
        </w:trPr>
        <w:tc>
          <w:tcPr>
            <w:tcW w:w="1526" w:type="dxa"/>
            <w:vAlign w:val="center"/>
          </w:tcPr>
          <w:p w14:paraId="5391578B" w14:textId="77777777" w:rsidR="00D83B97" w:rsidRPr="00D83B97" w:rsidRDefault="00D83B97" w:rsidP="00D83B97">
            <w:pPr>
              <w:jc w:val="center"/>
              <w:rPr>
                <w:rFonts w:cstheme="minorHAnsi"/>
                <w:b/>
              </w:rPr>
            </w:pPr>
            <w:r w:rsidRPr="00D83B97">
              <w:rPr>
                <w:rFonts w:cstheme="minorHAnsi"/>
                <w:b/>
              </w:rPr>
              <w:t>Pokazatelj uspješnosti</w:t>
            </w:r>
          </w:p>
        </w:tc>
        <w:tc>
          <w:tcPr>
            <w:tcW w:w="2601" w:type="dxa"/>
            <w:vAlign w:val="center"/>
          </w:tcPr>
          <w:p w14:paraId="09D85CBF" w14:textId="77777777" w:rsidR="00D83B97" w:rsidRPr="00D83B97" w:rsidRDefault="00D83B97" w:rsidP="00D83B97">
            <w:pPr>
              <w:jc w:val="center"/>
              <w:rPr>
                <w:rFonts w:cstheme="minorHAnsi"/>
                <w:b/>
              </w:rPr>
            </w:pPr>
            <w:r w:rsidRPr="00D83B97">
              <w:rPr>
                <w:rFonts w:cstheme="minorHAnsi"/>
                <w:b/>
              </w:rPr>
              <w:t>Definicija</w:t>
            </w:r>
          </w:p>
        </w:tc>
        <w:tc>
          <w:tcPr>
            <w:tcW w:w="1368" w:type="dxa"/>
            <w:vAlign w:val="center"/>
          </w:tcPr>
          <w:p w14:paraId="4C6AB86B" w14:textId="77777777" w:rsidR="00D83B97" w:rsidRPr="00D83B97" w:rsidRDefault="00D83B97" w:rsidP="00D83B97">
            <w:pPr>
              <w:jc w:val="center"/>
              <w:rPr>
                <w:rFonts w:cstheme="minorHAnsi"/>
                <w:b/>
              </w:rPr>
            </w:pPr>
            <w:r w:rsidRPr="00D83B97">
              <w:rPr>
                <w:rFonts w:cstheme="minorHAnsi"/>
                <w:b/>
              </w:rPr>
              <w:t>Jedinica</w:t>
            </w:r>
          </w:p>
        </w:tc>
        <w:tc>
          <w:tcPr>
            <w:tcW w:w="1984" w:type="dxa"/>
            <w:vAlign w:val="center"/>
          </w:tcPr>
          <w:p w14:paraId="3531C114" w14:textId="77777777" w:rsidR="00D83B97" w:rsidRPr="00D83B97" w:rsidRDefault="00D83B97" w:rsidP="00D83B97">
            <w:pPr>
              <w:jc w:val="center"/>
              <w:rPr>
                <w:rFonts w:cstheme="minorHAnsi"/>
                <w:b/>
              </w:rPr>
            </w:pPr>
            <w:r w:rsidRPr="00D83B97">
              <w:rPr>
                <w:rFonts w:cstheme="minorHAnsi"/>
                <w:b/>
              </w:rPr>
              <w:t>Polazna vrijednost</w:t>
            </w:r>
          </w:p>
          <w:p w14:paraId="50C8FECC" w14:textId="77777777" w:rsidR="00D83B97" w:rsidRPr="00D83B97" w:rsidRDefault="00D83B97" w:rsidP="00D83B97">
            <w:pPr>
              <w:jc w:val="center"/>
              <w:rPr>
                <w:rFonts w:cstheme="minorHAnsi"/>
                <w:b/>
              </w:rPr>
            </w:pPr>
            <w:r w:rsidRPr="00D83B97">
              <w:rPr>
                <w:rFonts w:cstheme="minorHAnsi"/>
                <w:b/>
              </w:rPr>
              <w:t>2024</w:t>
            </w:r>
          </w:p>
        </w:tc>
        <w:tc>
          <w:tcPr>
            <w:tcW w:w="1985" w:type="dxa"/>
            <w:vAlign w:val="center"/>
          </w:tcPr>
          <w:p w14:paraId="49E3AC7A" w14:textId="77777777" w:rsidR="00D83B97" w:rsidRPr="00D83B97" w:rsidRDefault="00D83B97" w:rsidP="00D83B97">
            <w:pPr>
              <w:jc w:val="center"/>
              <w:rPr>
                <w:rFonts w:cstheme="minorHAnsi"/>
                <w:b/>
              </w:rPr>
            </w:pPr>
            <w:r w:rsidRPr="00D83B97">
              <w:rPr>
                <w:rFonts w:cstheme="minorHAnsi"/>
                <w:b/>
              </w:rPr>
              <w:t>Ciljana vrijednost 2024.</w:t>
            </w:r>
          </w:p>
        </w:tc>
      </w:tr>
      <w:tr w:rsidR="00D83B97" w:rsidRPr="00D83B97" w14:paraId="70F8319F" w14:textId="77777777" w:rsidTr="00F67B0A">
        <w:trPr>
          <w:trHeight w:val="207"/>
        </w:trPr>
        <w:tc>
          <w:tcPr>
            <w:tcW w:w="1526" w:type="dxa"/>
          </w:tcPr>
          <w:p w14:paraId="053479A7" w14:textId="77777777" w:rsidR="00D83B97" w:rsidRPr="00D83B97" w:rsidRDefault="00D83B97" w:rsidP="00D83B97">
            <w:pPr>
              <w:rPr>
                <w:rFonts w:cstheme="minorHAnsi"/>
              </w:rPr>
            </w:pPr>
            <w:r w:rsidRPr="00D83B97">
              <w:rPr>
                <w:rFonts w:cstheme="minorHAnsi"/>
              </w:rPr>
              <w:t>Povećanje broja  osiguranika</w:t>
            </w:r>
          </w:p>
        </w:tc>
        <w:tc>
          <w:tcPr>
            <w:tcW w:w="2601" w:type="dxa"/>
          </w:tcPr>
          <w:p w14:paraId="492BAE8B" w14:textId="77777777" w:rsidR="00D83B97" w:rsidRPr="00D83B97" w:rsidRDefault="00D83B97" w:rsidP="00D83B97">
            <w:pPr>
              <w:rPr>
                <w:rFonts w:cstheme="minorHAnsi"/>
              </w:rPr>
            </w:pPr>
            <w:r w:rsidRPr="00D83B97">
              <w:rPr>
                <w:rFonts w:cstheme="minorHAnsi"/>
              </w:rPr>
              <w:t>Povećanje broja osiguranika</w:t>
            </w:r>
          </w:p>
        </w:tc>
        <w:tc>
          <w:tcPr>
            <w:tcW w:w="1368" w:type="dxa"/>
          </w:tcPr>
          <w:p w14:paraId="2BD3F126" w14:textId="77777777" w:rsidR="00D83B97" w:rsidRPr="00D83B97" w:rsidRDefault="00D83B97" w:rsidP="00D83B97">
            <w:pPr>
              <w:jc w:val="center"/>
              <w:rPr>
                <w:rFonts w:cstheme="minorHAnsi"/>
                <w:b/>
              </w:rPr>
            </w:pPr>
            <w:r w:rsidRPr="00D83B97">
              <w:rPr>
                <w:rFonts w:cstheme="minorHAnsi"/>
                <w:b/>
              </w:rPr>
              <w:t>Broj osiguranika</w:t>
            </w:r>
          </w:p>
        </w:tc>
        <w:tc>
          <w:tcPr>
            <w:tcW w:w="1984" w:type="dxa"/>
          </w:tcPr>
          <w:p w14:paraId="7CD712CC" w14:textId="77777777" w:rsidR="00D83B97" w:rsidRPr="00D83B97" w:rsidRDefault="00D83B97" w:rsidP="00D83B97">
            <w:pPr>
              <w:jc w:val="right"/>
              <w:rPr>
                <w:rFonts w:cstheme="minorHAnsi"/>
                <w:b/>
              </w:rPr>
            </w:pPr>
          </w:p>
          <w:p w14:paraId="61F90DB3" w14:textId="77777777" w:rsidR="00D83B97" w:rsidRPr="00D83B97" w:rsidRDefault="00D83B97" w:rsidP="00D83B97">
            <w:pPr>
              <w:jc w:val="right"/>
              <w:rPr>
                <w:rFonts w:cstheme="minorHAnsi"/>
                <w:b/>
              </w:rPr>
            </w:pPr>
            <w:r w:rsidRPr="00D83B97">
              <w:rPr>
                <w:rFonts w:cstheme="minorHAnsi"/>
                <w:b/>
              </w:rPr>
              <w:t>1466</w:t>
            </w:r>
          </w:p>
        </w:tc>
        <w:tc>
          <w:tcPr>
            <w:tcW w:w="1985" w:type="dxa"/>
          </w:tcPr>
          <w:p w14:paraId="2A8F73F4" w14:textId="77777777" w:rsidR="00D83B97" w:rsidRPr="00D83B97" w:rsidRDefault="00D83B97" w:rsidP="00D83B97">
            <w:pPr>
              <w:jc w:val="right"/>
              <w:rPr>
                <w:rFonts w:cstheme="minorHAnsi"/>
                <w:b/>
              </w:rPr>
            </w:pPr>
          </w:p>
          <w:p w14:paraId="5C602F01" w14:textId="77777777" w:rsidR="00D83B97" w:rsidRPr="00D83B97" w:rsidRDefault="00D83B97" w:rsidP="00D83B97">
            <w:pPr>
              <w:jc w:val="right"/>
              <w:rPr>
                <w:rFonts w:cstheme="minorHAnsi"/>
                <w:b/>
              </w:rPr>
            </w:pPr>
            <w:r w:rsidRPr="00D83B97">
              <w:rPr>
                <w:rFonts w:cstheme="minorHAnsi"/>
                <w:b/>
              </w:rPr>
              <w:t>1520</w:t>
            </w:r>
          </w:p>
        </w:tc>
      </w:tr>
    </w:tbl>
    <w:p w14:paraId="7C948F0E" w14:textId="77777777" w:rsidR="00D83B97" w:rsidRPr="00D83B97" w:rsidRDefault="00D83B97" w:rsidP="00D83B97">
      <w:pPr>
        <w:spacing w:after="0" w:line="240" w:lineRule="auto"/>
        <w:rPr>
          <w:rFonts w:cstheme="minorHAnsi"/>
          <w:b/>
        </w:rPr>
      </w:pPr>
    </w:p>
    <w:p w14:paraId="6A40F44F" w14:textId="77777777" w:rsidR="00D83B97" w:rsidRPr="00D83B97" w:rsidRDefault="00D83B97" w:rsidP="00D83B97">
      <w:pPr>
        <w:spacing w:after="0" w:line="240" w:lineRule="auto"/>
        <w:rPr>
          <w:rFonts w:cstheme="minorHAnsi"/>
          <w:b/>
        </w:rPr>
      </w:pPr>
      <w:r w:rsidRPr="00D83B97">
        <w:rPr>
          <w:rFonts w:cstheme="minorHAnsi"/>
          <w:b/>
        </w:rPr>
        <w:t>NAČIN I SREDSTVA ZA REALIZACIJU PROGRAMA:</w:t>
      </w:r>
    </w:p>
    <w:p w14:paraId="58E96E03" w14:textId="77777777" w:rsidR="00D83B97" w:rsidRPr="00D83B97" w:rsidRDefault="00D83B97" w:rsidP="00D83B97">
      <w:pPr>
        <w:spacing w:after="0" w:line="240" w:lineRule="auto"/>
        <w:rPr>
          <w:rFonts w:cstheme="minorHAnsi"/>
          <w:b/>
        </w:rPr>
      </w:pPr>
    </w:p>
    <w:p w14:paraId="0E2E57D6" w14:textId="77777777" w:rsidR="00D83B97" w:rsidRPr="00D83B97" w:rsidRDefault="00D83B97" w:rsidP="00D83B97">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575"/>
        <w:gridCol w:w="1211"/>
        <w:gridCol w:w="1389"/>
        <w:gridCol w:w="1264"/>
        <w:gridCol w:w="1203"/>
      </w:tblGrid>
      <w:tr w:rsidR="00D83B97" w:rsidRPr="00D83B97" w14:paraId="2F6AA92B" w14:textId="77777777" w:rsidTr="00F67B0A">
        <w:tc>
          <w:tcPr>
            <w:tcW w:w="1987" w:type="dxa"/>
          </w:tcPr>
          <w:p w14:paraId="22EC720E" w14:textId="77777777" w:rsidR="00D83B97" w:rsidRPr="00D83B97" w:rsidRDefault="00D83B97" w:rsidP="00D83B97">
            <w:pPr>
              <w:jc w:val="center"/>
              <w:rPr>
                <w:rFonts w:cstheme="minorHAnsi"/>
                <w:b/>
              </w:rPr>
            </w:pPr>
            <w:r w:rsidRPr="00D83B97">
              <w:rPr>
                <w:rFonts w:cstheme="minorHAnsi"/>
                <w:b/>
              </w:rPr>
              <w:t>Šifra aktivnosti/projekta</w:t>
            </w:r>
          </w:p>
        </w:tc>
        <w:tc>
          <w:tcPr>
            <w:tcW w:w="2714" w:type="dxa"/>
          </w:tcPr>
          <w:p w14:paraId="63E0373C" w14:textId="77777777" w:rsidR="00D83B97" w:rsidRPr="00D83B97" w:rsidRDefault="00D83B97" w:rsidP="00D83B97">
            <w:pPr>
              <w:rPr>
                <w:rFonts w:cstheme="minorHAnsi"/>
                <w:b/>
              </w:rPr>
            </w:pPr>
            <w:r w:rsidRPr="00D83B97">
              <w:rPr>
                <w:rFonts w:cstheme="minorHAnsi"/>
                <w:b/>
              </w:rPr>
              <w:t>Naziv aktivnosti / projekta</w:t>
            </w:r>
          </w:p>
        </w:tc>
        <w:tc>
          <w:tcPr>
            <w:tcW w:w="1224" w:type="dxa"/>
          </w:tcPr>
          <w:p w14:paraId="2BB3E2D2" w14:textId="77777777" w:rsidR="00D83B97" w:rsidRPr="00D83B97" w:rsidRDefault="00D83B97" w:rsidP="00D83B97">
            <w:pPr>
              <w:jc w:val="center"/>
              <w:rPr>
                <w:rFonts w:cstheme="minorHAnsi"/>
                <w:b/>
              </w:rPr>
            </w:pPr>
            <w:r w:rsidRPr="00D83B97">
              <w:rPr>
                <w:rFonts w:cstheme="minorHAnsi"/>
                <w:b/>
              </w:rPr>
              <w:t>2024.</w:t>
            </w:r>
          </w:p>
        </w:tc>
        <w:tc>
          <w:tcPr>
            <w:tcW w:w="1389" w:type="dxa"/>
          </w:tcPr>
          <w:p w14:paraId="2F116CF4" w14:textId="77777777" w:rsidR="00D83B97" w:rsidRPr="00D83B97" w:rsidRDefault="00D83B97" w:rsidP="00D83B97">
            <w:pPr>
              <w:rPr>
                <w:rFonts w:cstheme="minorHAnsi"/>
                <w:b/>
              </w:rPr>
            </w:pPr>
            <w:r w:rsidRPr="00D83B97">
              <w:rPr>
                <w:rFonts w:cstheme="minorHAnsi"/>
                <w:b/>
              </w:rPr>
              <w:t>POVEĆANJE/</w:t>
            </w:r>
          </w:p>
          <w:p w14:paraId="4A8D9E3D" w14:textId="77777777" w:rsidR="00D83B97" w:rsidRPr="00D83B97" w:rsidRDefault="00D83B97" w:rsidP="00D83B97">
            <w:pPr>
              <w:jc w:val="center"/>
              <w:rPr>
                <w:rFonts w:cstheme="minorHAnsi"/>
                <w:b/>
              </w:rPr>
            </w:pPr>
            <w:r w:rsidRPr="00D83B97">
              <w:rPr>
                <w:rFonts w:cstheme="minorHAnsi"/>
                <w:b/>
              </w:rPr>
              <w:t>SMANJENJE</w:t>
            </w:r>
          </w:p>
        </w:tc>
        <w:tc>
          <w:tcPr>
            <w:tcW w:w="1269" w:type="dxa"/>
          </w:tcPr>
          <w:p w14:paraId="35FC5C95" w14:textId="77777777" w:rsidR="00D83B97" w:rsidRPr="00D83B97" w:rsidRDefault="00D83B97" w:rsidP="00D83B97">
            <w:pPr>
              <w:jc w:val="center"/>
              <w:rPr>
                <w:rFonts w:cstheme="minorHAnsi"/>
                <w:b/>
              </w:rPr>
            </w:pPr>
            <w:r w:rsidRPr="00D83B97">
              <w:rPr>
                <w:rFonts w:cstheme="minorHAnsi"/>
                <w:b/>
              </w:rPr>
              <w:t>NOVI PLAN</w:t>
            </w:r>
          </w:p>
          <w:p w14:paraId="2D78927A" w14:textId="77777777" w:rsidR="00D83B97" w:rsidRPr="00D83B97" w:rsidRDefault="00D83B97" w:rsidP="00D83B97">
            <w:pPr>
              <w:jc w:val="center"/>
              <w:rPr>
                <w:rFonts w:cstheme="minorHAnsi"/>
                <w:b/>
              </w:rPr>
            </w:pPr>
            <w:r w:rsidRPr="00D83B97">
              <w:rPr>
                <w:rFonts w:cstheme="minorHAnsi"/>
                <w:b/>
              </w:rPr>
              <w:t>2024.-2.rebalans</w:t>
            </w:r>
          </w:p>
        </w:tc>
        <w:tc>
          <w:tcPr>
            <w:tcW w:w="1251" w:type="dxa"/>
          </w:tcPr>
          <w:p w14:paraId="05981DB4" w14:textId="77777777" w:rsidR="00D83B97" w:rsidRPr="00D83B97" w:rsidRDefault="00D83B97" w:rsidP="00D83B97">
            <w:pPr>
              <w:jc w:val="center"/>
              <w:rPr>
                <w:rFonts w:cstheme="minorHAnsi"/>
                <w:b/>
              </w:rPr>
            </w:pPr>
            <w:r w:rsidRPr="00D83B97">
              <w:rPr>
                <w:rFonts w:cstheme="minorHAnsi"/>
                <w:b/>
              </w:rPr>
              <w:t>Indeks</w:t>
            </w:r>
          </w:p>
          <w:p w14:paraId="37B82B87" w14:textId="77777777" w:rsidR="00D83B97" w:rsidRPr="00D83B97" w:rsidRDefault="00D83B97" w:rsidP="00D83B97">
            <w:pPr>
              <w:jc w:val="center"/>
              <w:rPr>
                <w:rFonts w:cstheme="minorHAnsi"/>
                <w:b/>
              </w:rPr>
            </w:pPr>
            <w:r w:rsidRPr="00D83B97">
              <w:rPr>
                <w:rFonts w:cstheme="minorHAnsi"/>
                <w:b/>
              </w:rPr>
              <w:t>(5/3)</w:t>
            </w:r>
          </w:p>
        </w:tc>
      </w:tr>
      <w:tr w:rsidR="00D83B97" w:rsidRPr="00D83B97" w14:paraId="607214F1" w14:textId="77777777" w:rsidTr="00F67B0A">
        <w:tc>
          <w:tcPr>
            <w:tcW w:w="1987" w:type="dxa"/>
          </w:tcPr>
          <w:p w14:paraId="29E8A945" w14:textId="77777777" w:rsidR="00D83B97" w:rsidRPr="00D83B97" w:rsidRDefault="00D83B97" w:rsidP="00D83B97">
            <w:pPr>
              <w:jc w:val="center"/>
              <w:rPr>
                <w:rFonts w:cstheme="minorHAnsi"/>
              </w:rPr>
            </w:pPr>
            <w:r w:rsidRPr="00D83B97">
              <w:rPr>
                <w:rFonts w:cstheme="minorHAnsi"/>
              </w:rPr>
              <w:t>A100050</w:t>
            </w:r>
          </w:p>
        </w:tc>
        <w:tc>
          <w:tcPr>
            <w:tcW w:w="2714" w:type="dxa"/>
          </w:tcPr>
          <w:p w14:paraId="5DB27CF4" w14:textId="77777777" w:rsidR="00D83B97" w:rsidRPr="00D83B97" w:rsidRDefault="00D83B97" w:rsidP="00D83B97">
            <w:pPr>
              <w:rPr>
                <w:rFonts w:cstheme="minorHAnsi"/>
              </w:rPr>
            </w:pPr>
            <w:r w:rsidRPr="00D83B97">
              <w:rPr>
                <w:rFonts w:cstheme="minorHAnsi"/>
              </w:rPr>
              <w:t xml:space="preserve">Sufinanciranje ulaganja  u zdravstvene ustanove </w:t>
            </w:r>
          </w:p>
        </w:tc>
        <w:tc>
          <w:tcPr>
            <w:tcW w:w="1224" w:type="dxa"/>
          </w:tcPr>
          <w:p w14:paraId="23708205" w14:textId="77777777" w:rsidR="00D83B97" w:rsidRPr="00D83B97" w:rsidRDefault="00D83B97" w:rsidP="00D83B97">
            <w:pPr>
              <w:jc w:val="right"/>
              <w:rPr>
                <w:rFonts w:cstheme="minorHAnsi"/>
              </w:rPr>
            </w:pPr>
            <w:r w:rsidRPr="00D83B97">
              <w:rPr>
                <w:rFonts w:cstheme="minorHAnsi"/>
              </w:rPr>
              <w:t>50.000,00</w:t>
            </w:r>
          </w:p>
        </w:tc>
        <w:tc>
          <w:tcPr>
            <w:tcW w:w="1389" w:type="dxa"/>
          </w:tcPr>
          <w:p w14:paraId="2E38CA71" w14:textId="77777777" w:rsidR="00D83B97" w:rsidRPr="00D83B97" w:rsidRDefault="00D83B97" w:rsidP="00D83B97">
            <w:pPr>
              <w:jc w:val="right"/>
              <w:rPr>
                <w:rFonts w:cstheme="minorHAnsi"/>
              </w:rPr>
            </w:pPr>
            <w:r w:rsidRPr="00D83B97">
              <w:rPr>
                <w:rFonts w:cstheme="minorHAnsi"/>
              </w:rPr>
              <w:t>-8.000,00</w:t>
            </w:r>
          </w:p>
        </w:tc>
        <w:tc>
          <w:tcPr>
            <w:tcW w:w="1269" w:type="dxa"/>
          </w:tcPr>
          <w:p w14:paraId="53BB159C" w14:textId="77777777" w:rsidR="00D83B97" w:rsidRPr="00D83B97" w:rsidRDefault="00D83B97" w:rsidP="00D83B97">
            <w:pPr>
              <w:jc w:val="right"/>
              <w:rPr>
                <w:rFonts w:cstheme="minorHAnsi"/>
              </w:rPr>
            </w:pPr>
            <w:r w:rsidRPr="00D83B97">
              <w:rPr>
                <w:rFonts w:cstheme="minorHAnsi"/>
              </w:rPr>
              <w:t>42.000,00</w:t>
            </w:r>
          </w:p>
        </w:tc>
        <w:tc>
          <w:tcPr>
            <w:tcW w:w="1251" w:type="dxa"/>
          </w:tcPr>
          <w:p w14:paraId="4B38E33A" w14:textId="77777777" w:rsidR="00D83B97" w:rsidRPr="00D83B97" w:rsidRDefault="00D83B97" w:rsidP="00D83B97">
            <w:pPr>
              <w:jc w:val="right"/>
              <w:rPr>
                <w:rFonts w:cstheme="minorHAnsi"/>
              </w:rPr>
            </w:pPr>
            <w:r w:rsidRPr="00D83B97">
              <w:rPr>
                <w:rFonts w:cstheme="minorHAnsi"/>
              </w:rPr>
              <w:t>84,00</w:t>
            </w:r>
          </w:p>
        </w:tc>
      </w:tr>
      <w:tr w:rsidR="00D83B97" w:rsidRPr="00D83B97" w14:paraId="30EECEFD" w14:textId="77777777" w:rsidTr="00F67B0A">
        <w:tc>
          <w:tcPr>
            <w:tcW w:w="1987" w:type="dxa"/>
          </w:tcPr>
          <w:p w14:paraId="139A3878" w14:textId="77777777" w:rsidR="00D83B97" w:rsidRPr="00D83B97" w:rsidRDefault="00D83B97" w:rsidP="00D83B97">
            <w:pPr>
              <w:jc w:val="center"/>
              <w:rPr>
                <w:rFonts w:cstheme="minorHAnsi"/>
              </w:rPr>
            </w:pPr>
            <w:r w:rsidRPr="00D83B97">
              <w:rPr>
                <w:rFonts w:cstheme="minorHAnsi"/>
              </w:rPr>
              <w:t>A100183</w:t>
            </w:r>
          </w:p>
        </w:tc>
        <w:tc>
          <w:tcPr>
            <w:tcW w:w="2714" w:type="dxa"/>
          </w:tcPr>
          <w:p w14:paraId="1E75220C" w14:textId="77777777" w:rsidR="00D83B97" w:rsidRPr="00D83B97" w:rsidRDefault="00D83B97" w:rsidP="00D83B97">
            <w:pPr>
              <w:rPr>
                <w:rFonts w:cstheme="minorHAnsi"/>
              </w:rPr>
            </w:pPr>
            <w:r w:rsidRPr="00D83B97">
              <w:rPr>
                <w:rFonts w:cstheme="minorHAnsi"/>
              </w:rPr>
              <w:t>Županijske javne potrebe u zdravstvu</w:t>
            </w:r>
          </w:p>
        </w:tc>
        <w:tc>
          <w:tcPr>
            <w:tcW w:w="1224" w:type="dxa"/>
          </w:tcPr>
          <w:p w14:paraId="0EA7E0A8" w14:textId="77777777" w:rsidR="00D83B97" w:rsidRPr="00D83B97" w:rsidRDefault="00D83B97" w:rsidP="00D83B97">
            <w:pPr>
              <w:jc w:val="right"/>
              <w:rPr>
                <w:rFonts w:cstheme="minorHAnsi"/>
              </w:rPr>
            </w:pPr>
            <w:r w:rsidRPr="00D83B97">
              <w:rPr>
                <w:rFonts w:cstheme="minorHAnsi"/>
              </w:rPr>
              <w:t>0,00</w:t>
            </w:r>
          </w:p>
        </w:tc>
        <w:tc>
          <w:tcPr>
            <w:tcW w:w="1389" w:type="dxa"/>
          </w:tcPr>
          <w:p w14:paraId="59624CA5" w14:textId="77777777" w:rsidR="00D83B97" w:rsidRPr="00D83B97" w:rsidRDefault="00D83B97" w:rsidP="00D83B97">
            <w:pPr>
              <w:jc w:val="right"/>
              <w:rPr>
                <w:rFonts w:cstheme="minorHAnsi"/>
              </w:rPr>
            </w:pPr>
            <w:r w:rsidRPr="00D83B97">
              <w:rPr>
                <w:rFonts w:cstheme="minorHAnsi"/>
              </w:rPr>
              <w:t>+90.000,00</w:t>
            </w:r>
          </w:p>
        </w:tc>
        <w:tc>
          <w:tcPr>
            <w:tcW w:w="1269" w:type="dxa"/>
          </w:tcPr>
          <w:p w14:paraId="2B2337F3" w14:textId="77777777" w:rsidR="00D83B97" w:rsidRPr="00D83B97" w:rsidRDefault="00D83B97" w:rsidP="00D83B97">
            <w:pPr>
              <w:jc w:val="right"/>
              <w:rPr>
                <w:rFonts w:cstheme="minorHAnsi"/>
              </w:rPr>
            </w:pPr>
            <w:r w:rsidRPr="00D83B97">
              <w:rPr>
                <w:rFonts w:cstheme="minorHAnsi"/>
              </w:rPr>
              <w:t>90.000,00</w:t>
            </w:r>
          </w:p>
        </w:tc>
        <w:tc>
          <w:tcPr>
            <w:tcW w:w="1251" w:type="dxa"/>
          </w:tcPr>
          <w:p w14:paraId="01262F3C" w14:textId="77777777" w:rsidR="00D83B97" w:rsidRPr="00D83B97" w:rsidRDefault="00D83B97" w:rsidP="00D83B97">
            <w:pPr>
              <w:jc w:val="right"/>
              <w:rPr>
                <w:rFonts w:cstheme="minorHAnsi"/>
              </w:rPr>
            </w:pPr>
            <w:r w:rsidRPr="00D83B97">
              <w:rPr>
                <w:rFonts w:cstheme="minorHAnsi"/>
              </w:rPr>
              <w:t>0,00</w:t>
            </w:r>
          </w:p>
        </w:tc>
      </w:tr>
      <w:tr w:rsidR="00D83B97" w:rsidRPr="00D83B97" w14:paraId="3F72CC03" w14:textId="77777777" w:rsidTr="00F67B0A">
        <w:tc>
          <w:tcPr>
            <w:tcW w:w="1987" w:type="dxa"/>
          </w:tcPr>
          <w:p w14:paraId="5487909C" w14:textId="77777777" w:rsidR="00D83B97" w:rsidRPr="00D83B97" w:rsidRDefault="00D83B97" w:rsidP="00D83B97">
            <w:pPr>
              <w:jc w:val="center"/>
              <w:rPr>
                <w:rFonts w:cstheme="minorHAnsi"/>
              </w:rPr>
            </w:pPr>
            <w:r w:rsidRPr="00D83B97">
              <w:rPr>
                <w:rFonts w:cstheme="minorHAnsi"/>
              </w:rPr>
              <w:t>T1000100</w:t>
            </w:r>
          </w:p>
        </w:tc>
        <w:tc>
          <w:tcPr>
            <w:tcW w:w="2714" w:type="dxa"/>
          </w:tcPr>
          <w:p w14:paraId="6FC387B3" w14:textId="77777777" w:rsidR="00D83B97" w:rsidRPr="00D83B97" w:rsidRDefault="00D83B97" w:rsidP="00D83B97">
            <w:pPr>
              <w:rPr>
                <w:rFonts w:cstheme="minorHAnsi"/>
              </w:rPr>
            </w:pPr>
            <w:r w:rsidRPr="00D83B97">
              <w:rPr>
                <w:rFonts w:cstheme="minorHAnsi"/>
              </w:rPr>
              <w:t>Specijalističko usavršavanje</w:t>
            </w:r>
          </w:p>
        </w:tc>
        <w:tc>
          <w:tcPr>
            <w:tcW w:w="1224" w:type="dxa"/>
          </w:tcPr>
          <w:p w14:paraId="3B39CA13" w14:textId="77777777" w:rsidR="00D83B97" w:rsidRPr="00D83B97" w:rsidRDefault="00D83B97" w:rsidP="00D83B97">
            <w:pPr>
              <w:jc w:val="right"/>
              <w:rPr>
                <w:rFonts w:cstheme="minorHAnsi"/>
              </w:rPr>
            </w:pPr>
            <w:r w:rsidRPr="00D83B97">
              <w:rPr>
                <w:rFonts w:cstheme="minorHAnsi"/>
              </w:rPr>
              <w:t>10.000,00</w:t>
            </w:r>
          </w:p>
        </w:tc>
        <w:tc>
          <w:tcPr>
            <w:tcW w:w="1389" w:type="dxa"/>
          </w:tcPr>
          <w:p w14:paraId="330A120C" w14:textId="77777777" w:rsidR="00D83B97" w:rsidRPr="00D83B97" w:rsidRDefault="00D83B97" w:rsidP="00D83B97">
            <w:pPr>
              <w:jc w:val="right"/>
              <w:rPr>
                <w:rFonts w:cstheme="minorHAnsi"/>
              </w:rPr>
            </w:pPr>
            <w:r w:rsidRPr="00D83B97">
              <w:rPr>
                <w:rFonts w:cstheme="minorHAnsi"/>
              </w:rPr>
              <w:t>-3.000,00</w:t>
            </w:r>
          </w:p>
        </w:tc>
        <w:tc>
          <w:tcPr>
            <w:tcW w:w="1269" w:type="dxa"/>
          </w:tcPr>
          <w:p w14:paraId="2463135A" w14:textId="77777777" w:rsidR="00D83B97" w:rsidRPr="00D83B97" w:rsidRDefault="00D83B97" w:rsidP="00D83B97">
            <w:pPr>
              <w:jc w:val="right"/>
              <w:rPr>
                <w:rFonts w:cstheme="minorHAnsi"/>
              </w:rPr>
            </w:pPr>
            <w:r w:rsidRPr="00D83B97">
              <w:rPr>
                <w:rFonts w:cstheme="minorHAnsi"/>
              </w:rPr>
              <w:t>7.000,00</w:t>
            </w:r>
          </w:p>
        </w:tc>
        <w:tc>
          <w:tcPr>
            <w:tcW w:w="1251" w:type="dxa"/>
          </w:tcPr>
          <w:p w14:paraId="07EA37FE" w14:textId="77777777" w:rsidR="00D83B97" w:rsidRPr="00D83B97" w:rsidRDefault="00D83B97" w:rsidP="00D83B97">
            <w:pPr>
              <w:jc w:val="right"/>
              <w:rPr>
                <w:rFonts w:cstheme="minorHAnsi"/>
              </w:rPr>
            </w:pPr>
          </w:p>
        </w:tc>
      </w:tr>
      <w:tr w:rsidR="00D83B97" w:rsidRPr="00D83B97" w14:paraId="7D0DA28B" w14:textId="77777777" w:rsidTr="00F67B0A">
        <w:tc>
          <w:tcPr>
            <w:tcW w:w="1987" w:type="dxa"/>
          </w:tcPr>
          <w:p w14:paraId="32096688" w14:textId="77777777" w:rsidR="00D83B97" w:rsidRPr="00D83B97" w:rsidRDefault="00D83B97" w:rsidP="00D83B97">
            <w:pPr>
              <w:jc w:val="center"/>
              <w:rPr>
                <w:rFonts w:cstheme="minorHAnsi"/>
                <w:b/>
              </w:rPr>
            </w:pPr>
          </w:p>
        </w:tc>
        <w:tc>
          <w:tcPr>
            <w:tcW w:w="2714" w:type="dxa"/>
          </w:tcPr>
          <w:p w14:paraId="2DAF4846" w14:textId="77777777" w:rsidR="00D83B97" w:rsidRPr="00D83B97" w:rsidRDefault="00D83B97" w:rsidP="00D83B97">
            <w:pPr>
              <w:rPr>
                <w:rFonts w:cstheme="minorHAnsi"/>
                <w:b/>
              </w:rPr>
            </w:pPr>
            <w:r w:rsidRPr="00D83B97">
              <w:rPr>
                <w:rFonts w:cstheme="minorHAnsi"/>
                <w:b/>
              </w:rPr>
              <w:t>Ukupno program:</w:t>
            </w:r>
          </w:p>
        </w:tc>
        <w:tc>
          <w:tcPr>
            <w:tcW w:w="1224" w:type="dxa"/>
          </w:tcPr>
          <w:p w14:paraId="3874693E" w14:textId="77777777" w:rsidR="00D83B97" w:rsidRPr="00D83B97" w:rsidRDefault="00D83B97" w:rsidP="00D83B97">
            <w:pPr>
              <w:jc w:val="right"/>
              <w:rPr>
                <w:rFonts w:cstheme="minorHAnsi"/>
                <w:b/>
              </w:rPr>
            </w:pPr>
            <w:r w:rsidRPr="00D83B97">
              <w:rPr>
                <w:rFonts w:cstheme="minorHAnsi"/>
                <w:b/>
              </w:rPr>
              <w:t>60.000,00</w:t>
            </w:r>
          </w:p>
        </w:tc>
        <w:tc>
          <w:tcPr>
            <w:tcW w:w="1389" w:type="dxa"/>
          </w:tcPr>
          <w:p w14:paraId="64F631C2" w14:textId="77777777" w:rsidR="00D83B97" w:rsidRPr="00D83B97" w:rsidRDefault="00D83B97" w:rsidP="00D83B97">
            <w:pPr>
              <w:jc w:val="right"/>
              <w:rPr>
                <w:rFonts w:cstheme="minorHAnsi"/>
                <w:b/>
              </w:rPr>
            </w:pPr>
            <w:r w:rsidRPr="00D83B97">
              <w:rPr>
                <w:rFonts w:cstheme="minorHAnsi"/>
                <w:b/>
              </w:rPr>
              <w:t>+79.000,00</w:t>
            </w:r>
          </w:p>
        </w:tc>
        <w:tc>
          <w:tcPr>
            <w:tcW w:w="1269" w:type="dxa"/>
          </w:tcPr>
          <w:p w14:paraId="53DFCF32" w14:textId="77777777" w:rsidR="00D83B97" w:rsidRPr="00D83B97" w:rsidRDefault="00D83B97" w:rsidP="00D83B97">
            <w:pPr>
              <w:jc w:val="right"/>
              <w:rPr>
                <w:rFonts w:cstheme="minorHAnsi"/>
                <w:b/>
              </w:rPr>
            </w:pPr>
            <w:r w:rsidRPr="00D83B97">
              <w:rPr>
                <w:rFonts w:cstheme="minorHAnsi"/>
                <w:b/>
              </w:rPr>
              <w:t>139.000,00</w:t>
            </w:r>
          </w:p>
        </w:tc>
        <w:tc>
          <w:tcPr>
            <w:tcW w:w="1251" w:type="dxa"/>
          </w:tcPr>
          <w:p w14:paraId="4C1C8456" w14:textId="77777777" w:rsidR="00D83B97" w:rsidRPr="00D83B97" w:rsidRDefault="00D83B97" w:rsidP="00D83B97">
            <w:pPr>
              <w:jc w:val="right"/>
              <w:rPr>
                <w:rFonts w:cstheme="minorHAnsi"/>
                <w:b/>
              </w:rPr>
            </w:pPr>
            <w:r w:rsidRPr="00D83B97">
              <w:rPr>
                <w:rFonts w:cstheme="minorHAnsi"/>
                <w:b/>
              </w:rPr>
              <w:t>264,00</w:t>
            </w:r>
          </w:p>
        </w:tc>
      </w:tr>
    </w:tbl>
    <w:p w14:paraId="0F219D65" w14:textId="77777777" w:rsidR="00D83B97" w:rsidRPr="00D83B97" w:rsidRDefault="00D83B97" w:rsidP="00D83B97">
      <w:pPr>
        <w:spacing w:after="0" w:line="240" w:lineRule="auto"/>
        <w:rPr>
          <w:rFonts w:cstheme="minorHAnsi"/>
          <w:b/>
          <w:sz w:val="10"/>
          <w:szCs w:val="10"/>
        </w:rPr>
      </w:pPr>
    </w:p>
    <w:p w14:paraId="179FD894" w14:textId="77777777" w:rsidR="00D83B97" w:rsidRPr="00D83B97" w:rsidRDefault="00D83B97" w:rsidP="00D83B97">
      <w:pPr>
        <w:spacing w:after="0" w:line="240" w:lineRule="auto"/>
        <w:rPr>
          <w:rFonts w:cstheme="minorHAnsi"/>
          <w:b/>
          <w:sz w:val="10"/>
          <w:szCs w:val="10"/>
        </w:rPr>
      </w:pPr>
    </w:p>
    <w:p w14:paraId="6A4451AC" w14:textId="77777777" w:rsidR="00D83B97" w:rsidRPr="00D83B97" w:rsidRDefault="00D83B97" w:rsidP="00D83B97">
      <w:pPr>
        <w:suppressAutoHyphens/>
        <w:snapToGrid w:val="0"/>
        <w:spacing w:after="0" w:line="240" w:lineRule="auto"/>
        <w:ind w:right="225"/>
        <w:jc w:val="both"/>
        <w:rPr>
          <w:rFonts w:cstheme="minorHAnsi"/>
        </w:rPr>
      </w:pPr>
    </w:p>
    <w:p w14:paraId="04DB9D9A" w14:textId="0EBD55ED" w:rsidR="00D83B97" w:rsidRPr="00D83B97" w:rsidRDefault="00D83B97" w:rsidP="00F35168">
      <w:pPr>
        <w:numPr>
          <w:ilvl w:val="0"/>
          <w:numId w:val="1"/>
        </w:numPr>
        <w:spacing w:after="0"/>
        <w:contextualSpacing/>
        <w:rPr>
          <w:rFonts w:cstheme="minorHAnsi"/>
        </w:rPr>
      </w:pPr>
      <w:r w:rsidRPr="00D83B97">
        <w:rPr>
          <w:rFonts w:cstheme="minorHAnsi"/>
        </w:rPr>
        <w:t>U nastavku se za svaku aktivnost/projekt daje sažeto obrazloženje i definiraju pokazatelji rezultata:</w:t>
      </w:r>
    </w:p>
    <w:p w14:paraId="7839C554" w14:textId="77777777" w:rsidR="00D83B97" w:rsidRPr="00D83B97" w:rsidRDefault="00D83B97" w:rsidP="00D83B97">
      <w:pPr>
        <w:spacing w:after="0" w:line="240" w:lineRule="auto"/>
        <w:rPr>
          <w:rFonts w:eastAsia="Times New Roman" w:cstheme="minorHAnsi"/>
          <w:lang w:eastAsia="hr-HR"/>
        </w:rPr>
      </w:pPr>
    </w:p>
    <w:tbl>
      <w:tblPr>
        <w:tblW w:w="9409" w:type="dxa"/>
        <w:tblLayout w:type="fixed"/>
        <w:tblLook w:val="04A0" w:firstRow="1" w:lastRow="0" w:firstColumn="1" w:lastColumn="0" w:noHBand="0" w:noVBand="1"/>
      </w:tblPr>
      <w:tblGrid>
        <w:gridCol w:w="1716"/>
        <w:gridCol w:w="1701"/>
        <w:gridCol w:w="1560"/>
        <w:gridCol w:w="2268"/>
        <w:gridCol w:w="2126"/>
        <w:gridCol w:w="38"/>
      </w:tblGrid>
      <w:tr w:rsidR="00D83B97" w:rsidRPr="00D83B97" w14:paraId="4B0E0F71" w14:textId="77777777" w:rsidTr="00F67B0A">
        <w:trPr>
          <w:trHeight w:val="305"/>
        </w:trPr>
        <w:tc>
          <w:tcPr>
            <w:tcW w:w="9409" w:type="dxa"/>
            <w:gridSpan w:val="6"/>
            <w:tcBorders>
              <w:top w:val="single" w:sz="4" w:space="0" w:color="auto"/>
              <w:left w:val="single" w:sz="4" w:space="0" w:color="auto"/>
              <w:bottom w:val="single" w:sz="4" w:space="0" w:color="auto"/>
              <w:right w:val="single" w:sz="4" w:space="0" w:color="auto"/>
            </w:tcBorders>
            <w:shd w:val="clear" w:color="auto" w:fill="auto"/>
            <w:hideMark/>
          </w:tcPr>
          <w:p w14:paraId="5B54240C"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Šifra i naziv aktivnosti/projekta u Proračunu:</w:t>
            </w:r>
          </w:p>
          <w:p w14:paraId="45F7B601"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 xml:space="preserve">A100050 -  sufinanciranje ulaganja u zdravstvene ustanove </w:t>
            </w:r>
          </w:p>
        </w:tc>
      </w:tr>
      <w:tr w:rsidR="00D83B97" w:rsidRPr="00D83B97" w14:paraId="60D32B3D" w14:textId="77777777" w:rsidTr="00F67B0A">
        <w:trPr>
          <w:trHeight w:val="518"/>
        </w:trPr>
        <w:tc>
          <w:tcPr>
            <w:tcW w:w="940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75733C09" w14:textId="77777777" w:rsidR="00D83B97" w:rsidRPr="00D83B97" w:rsidRDefault="00D83B97" w:rsidP="00D83B97">
            <w:pPr>
              <w:shd w:val="clear" w:color="auto" w:fill="FFFFFF"/>
              <w:suppressAutoHyphens/>
              <w:spacing w:after="0" w:line="100" w:lineRule="atLeast"/>
              <w:ind w:left="160" w:right="230"/>
              <w:jc w:val="both"/>
              <w:rPr>
                <w:rFonts w:eastAsia="Times New Roman" w:cstheme="minorHAnsi"/>
                <w:color w:val="000000"/>
                <w:lang w:eastAsia="hr-HR"/>
              </w:rPr>
            </w:pPr>
            <w:r w:rsidRPr="00D83B97">
              <w:rPr>
                <w:rFonts w:eastAsia="Times New Roman" w:cstheme="minorHAnsi"/>
                <w:color w:val="000000"/>
                <w:lang w:eastAsia="hr-HR"/>
              </w:rPr>
              <w:t xml:space="preserve">Ostvarivanjem  dodatnih sredstava na tržištu </w:t>
            </w:r>
            <w:r w:rsidRPr="00D83B97">
              <w:rPr>
                <w:rFonts w:eastAsia="Times New Roman" w:cs="Calibri"/>
                <w:color w:val="000000"/>
                <w:lang w:eastAsia="ar-SA"/>
              </w:rPr>
              <w:t>omogućuje se  sufinanciranje pružanja dodatnih  zdravstvenih  usluga, ulaganje u  edukaciju i  zdravstveno prosvjećivanje ciljanih skupina  polaznika.</w:t>
            </w:r>
          </w:p>
        </w:tc>
      </w:tr>
      <w:tr w:rsidR="00D83B97" w:rsidRPr="00D83B97" w14:paraId="3BBC2776" w14:textId="77777777" w:rsidTr="00F67B0A">
        <w:trPr>
          <w:trHeight w:val="518"/>
        </w:trPr>
        <w:tc>
          <w:tcPr>
            <w:tcW w:w="9409" w:type="dxa"/>
            <w:gridSpan w:val="6"/>
            <w:vMerge/>
            <w:tcBorders>
              <w:top w:val="single" w:sz="4" w:space="0" w:color="auto"/>
              <w:left w:val="single" w:sz="4" w:space="0" w:color="auto"/>
              <w:bottom w:val="single" w:sz="4" w:space="0" w:color="auto"/>
              <w:right w:val="single" w:sz="4" w:space="0" w:color="auto"/>
            </w:tcBorders>
            <w:vAlign w:val="center"/>
            <w:hideMark/>
          </w:tcPr>
          <w:p w14:paraId="202EBAAC"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62CA5CE5" w14:textId="77777777" w:rsidTr="00F67B0A">
        <w:trPr>
          <w:trHeight w:val="574"/>
        </w:trPr>
        <w:tc>
          <w:tcPr>
            <w:tcW w:w="94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C429E94"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b/>
              </w:rPr>
              <w:t>Pokazatelji rezultata (navesti pokazatelje na razini aktivnosti/projekta):</w:t>
            </w:r>
          </w:p>
        </w:tc>
      </w:tr>
      <w:tr w:rsidR="00D83B97" w:rsidRPr="00D83B97" w14:paraId="7111B7E1" w14:textId="77777777" w:rsidTr="00F67B0A">
        <w:trPr>
          <w:gridAfter w:val="1"/>
          <w:wAfter w:w="38" w:type="dxa"/>
          <w:trHeight w:val="57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AA1D3"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Pokazatelj</w:t>
            </w:r>
          </w:p>
          <w:p w14:paraId="17FECCF5"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rezultata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099A6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Definicija pokazatelja</w:t>
            </w:r>
          </w:p>
        </w:tc>
        <w:tc>
          <w:tcPr>
            <w:tcW w:w="1560" w:type="dxa"/>
            <w:tcBorders>
              <w:top w:val="single" w:sz="4" w:space="0" w:color="auto"/>
              <w:left w:val="nil"/>
              <w:bottom w:val="single" w:sz="4" w:space="0" w:color="auto"/>
              <w:right w:val="single" w:sz="4" w:space="0" w:color="auto"/>
            </w:tcBorders>
            <w:vAlign w:val="center"/>
          </w:tcPr>
          <w:p w14:paraId="7C758BF4"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Jedinica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F95D"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Polazna vrijednost 2024.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194A04"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Ciljana vrijednost</w:t>
            </w:r>
          </w:p>
          <w:p w14:paraId="2A393E24"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2024.</w:t>
            </w:r>
          </w:p>
        </w:tc>
      </w:tr>
      <w:tr w:rsidR="00D83B97" w:rsidRPr="00D83B97" w14:paraId="0326A18D" w14:textId="77777777" w:rsidTr="00F67B0A">
        <w:trPr>
          <w:gridAfter w:val="1"/>
          <w:wAfter w:w="38" w:type="dxa"/>
          <w:trHeight w:val="28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4FC8138C" w14:textId="77777777" w:rsidR="00D83B97" w:rsidRPr="00D83B97" w:rsidRDefault="00D83B97" w:rsidP="00D83B97">
            <w:pPr>
              <w:rPr>
                <w:rFonts w:cstheme="minorHAnsi"/>
              </w:rPr>
            </w:pPr>
            <w:r w:rsidRPr="00D83B97">
              <w:rPr>
                <w:rFonts w:cstheme="minorHAnsi"/>
              </w:rPr>
              <w:t>Povećanje broja  osiguranika</w:t>
            </w:r>
          </w:p>
        </w:tc>
        <w:tc>
          <w:tcPr>
            <w:tcW w:w="1701" w:type="dxa"/>
            <w:tcBorders>
              <w:top w:val="nil"/>
              <w:left w:val="nil"/>
              <w:bottom w:val="nil"/>
              <w:right w:val="single" w:sz="4" w:space="0" w:color="auto"/>
            </w:tcBorders>
            <w:shd w:val="clear" w:color="auto" w:fill="auto"/>
            <w:noWrap/>
            <w:hideMark/>
          </w:tcPr>
          <w:p w14:paraId="49A2AF69" w14:textId="77777777" w:rsidR="00D83B97" w:rsidRPr="00D83B97" w:rsidRDefault="00D83B97" w:rsidP="00D83B97">
            <w:pPr>
              <w:rPr>
                <w:rFonts w:cstheme="minorHAnsi"/>
              </w:rPr>
            </w:pPr>
            <w:r w:rsidRPr="00D83B97">
              <w:rPr>
                <w:rFonts w:cstheme="minorHAnsi"/>
              </w:rPr>
              <w:t>Povećanje broja osiguranika</w:t>
            </w:r>
          </w:p>
        </w:tc>
        <w:tc>
          <w:tcPr>
            <w:tcW w:w="1560" w:type="dxa"/>
            <w:tcBorders>
              <w:top w:val="nil"/>
              <w:left w:val="nil"/>
              <w:bottom w:val="nil"/>
              <w:right w:val="single" w:sz="4" w:space="0" w:color="auto"/>
            </w:tcBorders>
          </w:tcPr>
          <w:p w14:paraId="013028EA" w14:textId="77777777" w:rsidR="00D83B97" w:rsidRPr="00D83B97" w:rsidRDefault="00D83B97" w:rsidP="00D83B97">
            <w:pPr>
              <w:jc w:val="center"/>
              <w:rPr>
                <w:rFonts w:cstheme="minorHAnsi"/>
                <w:b/>
              </w:rPr>
            </w:pPr>
            <w:r w:rsidRPr="00D83B97">
              <w:rPr>
                <w:rFonts w:cstheme="minorHAnsi"/>
                <w:b/>
              </w:rPr>
              <w:t>Broj osiguranika</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2F9E3D59" w14:textId="77777777" w:rsidR="00D83B97" w:rsidRPr="00D83B97" w:rsidRDefault="00D83B97" w:rsidP="00D83B97">
            <w:pPr>
              <w:jc w:val="right"/>
              <w:rPr>
                <w:rFonts w:cstheme="minorHAnsi"/>
                <w:b/>
              </w:rPr>
            </w:pPr>
          </w:p>
          <w:p w14:paraId="64A45CD8" w14:textId="77777777" w:rsidR="00D83B97" w:rsidRPr="00D83B97" w:rsidRDefault="00D83B97" w:rsidP="00D83B97">
            <w:pPr>
              <w:jc w:val="right"/>
              <w:rPr>
                <w:rFonts w:cstheme="minorHAnsi"/>
                <w:b/>
              </w:rPr>
            </w:pPr>
            <w:r w:rsidRPr="00D83B97">
              <w:rPr>
                <w:rFonts w:cstheme="minorHAnsi"/>
                <w:b/>
              </w:rPr>
              <w:t>1466</w:t>
            </w:r>
          </w:p>
        </w:tc>
        <w:tc>
          <w:tcPr>
            <w:tcW w:w="2126" w:type="dxa"/>
            <w:tcBorders>
              <w:top w:val="nil"/>
              <w:left w:val="nil"/>
              <w:bottom w:val="nil"/>
              <w:right w:val="single" w:sz="4" w:space="0" w:color="auto"/>
            </w:tcBorders>
            <w:shd w:val="clear" w:color="auto" w:fill="auto"/>
            <w:noWrap/>
            <w:hideMark/>
          </w:tcPr>
          <w:p w14:paraId="108AA3D3" w14:textId="77777777" w:rsidR="00D83B97" w:rsidRPr="00D83B97" w:rsidRDefault="00D83B97" w:rsidP="00D83B97">
            <w:pPr>
              <w:jc w:val="right"/>
              <w:rPr>
                <w:rFonts w:cstheme="minorHAnsi"/>
                <w:b/>
              </w:rPr>
            </w:pPr>
          </w:p>
          <w:p w14:paraId="31BB8D40" w14:textId="77777777" w:rsidR="00D83B97" w:rsidRPr="00D83B97" w:rsidRDefault="00D83B97" w:rsidP="00D83B97">
            <w:pPr>
              <w:jc w:val="right"/>
              <w:rPr>
                <w:rFonts w:cstheme="minorHAnsi"/>
                <w:b/>
              </w:rPr>
            </w:pPr>
            <w:r w:rsidRPr="00D83B97">
              <w:rPr>
                <w:rFonts w:cstheme="minorHAnsi"/>
                <w:b/>
              </w:rPr>
              <w:t>1520</w:t>
            </w:r>
          </w:p>
        </w:tc>
      </w:tr>
      <w:tr w:rsidR="00D83B97" w:rsidRPr="00D83B97" w14:paraId="1990EC67" w14:textId="77777777" w:rsidTr="00F67B0A">
        <w:trPr>
          <w:gridAfter w:val="1"/>
          <w:wAfter w:w="38" w:type="dxa"/>
          <w:trHeight w:val="287"/>
        </w:trPr>
        <w:tc>
          <w:tcPr>
            <w:tcW w:w="9371" w:type="dxa"/>
            <w:gridSpan w:val="5"/>
            <w:tcBorders>
              <w:top w:val="single" w:sz="4" w:space="0" w:color="auto"/>
              <w:left w:val="single" w:sz="4" w:space="0" w:color="auto"/>
              <w:bottom w:val="single" w:sz="4" w:space="0" w:color="auto"/>
              <w:right w:val="single" w:sz="4" w:space="0" w:color="auto"/>
            </w:tcBorders>
            <w:shd w:val="clear" w:color="auto" w:fill="auto"/>
          </w:tcPr>
          <w:p w14:paraId="7C1054C4" w14:textId="77777777" w:rsidR="00D83B97" w:rsidRPr="00D83B97" w:rsidRDefault="00D83B97" w:rsidP="00D83B97">
            <w:pPr>
              <w:jc w:val="right"/>
              <w:rPr>
                <w:rFonts w:cstheme="minorHAnsi"/>
                <w:b/>
              </w:rPr>
            </w:pPr>
          </w:p>
        </w:tc>
      </w:tr>
    </w:tbl>
    <w:p w14:paraId="4786FCB5" w14:textId="77777777" w:rsidR="00D83B97" w:rsidRPr="00D83B97" w:rsidRDefault="00D83B97" w:rsidP="00D83B97">
      <w:pPr>
        <w:rPr>
          <w:rFonts w:cstheme="minorHAnsi"/>
        </w:rPr>
      </w:pPr>
    </w:p>
    <w:tbl>
      <w:tblPr>
        <w:tblW w:w="9409" w:type="dxa"/>
        <w:tblLayout w:type="fixed"/>
        <w:tblLook w:val="04A0" w:firstRow="1" w:lastRow="0" w:firstColumn="1" w:lastColumn="0" w:noHBand="0" w:noVBand="1"/>
      </w:tblPr>
      <w:tblGrid>
        <w:gridCol w:w="1716"/>
        <w:gridCol w:w="1701"/>
        <w:gridCol w:w="1560"/>
        <w:gridCol w:w="2268"/>
        <w:gridCol w:w="2126"/>
        <w:gridCol w:w="38"/>
      </w:tblGrid>
      <w:tr w:rsidR="00D83B97" w:rsidRPr="00D83B97" w14:paraId="4B007F57" w14:textId="77777777" w:rsidTr="00F67B0A">
        <w:trPr>
          <w:trHeight w:val="305"/>
        </w:trPr>
        <w:tc>
          <w:tcPr>
            <w:tcW w:w="9409" w:type="dxa"/>
            <w:gridSpan w:val="6"/>
            <w:tcBorders>
              <w:top w:val="single" w:sz="4" w:space="0" w:color="auto"/>
              <w:left w:val="single" w:sz="4" w:space="0" w:color="auto"/>
              <w:bottom w:val="single" w:sz="4" w:space="0" w:color="auto"/>
              <w:right w:val="single" w:sz="4" w:space="0" w:color="auto"/>
            </w:tcBorders>
            <w:shd w:val="clear" w:color="auto" w:fill="auto"/>
            <w:hideMark/>
          </w:tcPr>
          <w:p w14:paraId="20998166"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Šifra i naziv aktivnosti/projekta u Proračunu:</w:t>
            </w:r>
          </w:p>
          <w:p w14:paraId="3C05F122"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A100183–Županijske javne potrebe u zdravstvu</w:t>
            </w:r>
          </w:p>
        </w:tc>
      </w:tr>
      <w:tr w:rsidR="00D83B97" w:rsidRPr="00D83B97" w14:paraId="4E3B6B21" w14:textId="77777777" w:rsidTr="00F67B0A">
        <w:trPr>
          <w:trHeight w:val="518"/>
        </w:trPr>
        <w:tc>
          <w:tcPr>
            <w:tcW w:w="940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D220C36" w14:textId="77777777" w:rsidR="00D83B97" w:rsidRPr="00D83B97" w:rsidRDefault="00D83B97" w:rsidP="00D83B97">
            <w:pPr>
              <w:shd w:val="clear" w:color="auto" w:fill="FFFFFF"/>
              <w:suppressAutoHyphens/>
              <w:spacing w:after="0" w:line="100" w:lineRule="atLeast"/>
              <w:ind w:left="160" w:right="230"/>
              <w:jc w:val="both"/>
              <w:rPr>
                <w:rFonts w:eastAsia="Times New Roman" w:cstheme="minorHAnsi"/>
                <w:color w:val="000000"/>
                <w:lang w:eastAsia="hr-HR"/>
              </w:rPr>
            </w:pPr>
            <w:r w:rsidRPr="00D83B97">
              <w:rPr>
                <w:rFonts w:eastAsia="Times New Roman" w:cstheme="minorHAnsi"/>
                <w:color w:val="000000"/>
                <w:lang w:eastAsia="hr-HR"/>
              </w:rPr>
              <w:t xml:space="preserve">Ostvarivanjem  dodatnih županijskih sredstava </w:t>
            </w:r>
            <w:r w:rsidRPr="00D83B97">
              <w:rPr>
                <w:rFonts w:eastAsia="Times New Roman" w:cs="Calibri"/>
                <w:color w:val="000000"/>
                <w:lang w:eastAsia="ar-SA"/>
              </w:rPr>
              <w:t>omogućuje se  sufinanciranje uređenja prostora za depo lijekova u Generalskom Stolu, ali i najvećim dijelom omogućava se redovno poslovanje ustanove i isplata plaća u zakonskim okvirima</w:t>
            </w:r>
          </w:p>
        </w:tc>
      </w:tr>
      <w:tr w:rsidR="00D83B97" w:rsidRPr="00D83B97" w14:paraId="32CD6B50" w14:textId="77777777" w:rsidTr="00F67B0A">
        <w:trPr>
          <w:trHeight w:val="518"/>
        </w:trPr>
        <w:tc>
          <w:tcPr>
            <w:tcW w:w="9409" w:type="dxa"/>
            <w:gridSpan w:val="6"/>
            <w:vMerge/>
            <w:tcBorders>
              <w:top w:val="single" w:sz="4" w:space="0" w:color="auto"/>
              <w:left w:val="single" w:sz="4" w:space="0" w:color="auto"/>
              <w:bottom w:val="single" w:sz="4" w:space="0" w:color="auto"/>
              <w:right w:val="single" w:sz="4" w:space="0" w:color="auto"/>
            </w:tcBorders>
            <w:vAlign w:val="center"/>
            <w:hideMark/>
          </w:tcPr>
          <w:p w14:paraId="5889A009"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0022148C" w14:textId="77777777" w:rsidTr="00F67B0A">
        <w:trPr>
          <w:trHeight w:val="574"/>
        </w:trPr>
        <w:tc>
          <w:tcPr>
            <w:tcW w:w="94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D9AA113"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b/>
              </w:rPr>
              <w:t>Pokazatelji rezultata (navesti pokazatelje na razini aktivnosti/projekta):</w:t>
            </w:r>
          </w:p>
        </w:tc>
      </w:tr>
      <w:tr w:rsidR="00D83B97" w:rsidRPr="00D83B97" w14:paraId="37D97058" w14:textId="77777777" w:rsidTr="00F67B0A">
        <w:trPr>
          <w:gridAfter w:val="1"/>
          <w:wAfter w:w="38" w:type="dxa"/>
          <w:trHeight w:val="57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AECA4"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Pokazatelj</w:t>
            </w:r>
          </w:p>
          <w:p w14:paraId="24D528BF"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rezultata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88EF18"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Definicija pokazatelja</w:t>
            </w:r>
          </w:p>
        </w:tc>
        <w:tc>
          <w:tcPr>
            <w:tcW w:w="1560" w:type="dxa"/>
            <w:tcBorders>
              <w:top w:val="single" w:sz="4" w:space="0" w:color="auto"/>
              <w:left w:val="nil"/>
              <w:bottom w:val="single" w:sz="4" w:space="0" w:color="auto"/>
              <w:right w:val="single" w:sz="4" w:space="0" w:color="auto"/>
            </w:tcBorders>
            <w:vAlign w:val="center"/>
          </w:tcPr>
          <w:p w14:paraId="40493F0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Jedinica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43BDF"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Polazna vrijednost 2024.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E79C0A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Ciljana vrijednost</w:t>
            </w:r>
          </w:p>
          <w:p w14:paraId="3FE10DC1"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2024.</w:t>
            </w:r>
          </w:p>
        </w:tc>
      </w:tr>
      <w:tr w:rsidR="00D83B97" w:rsidRPr="00D83B97" w14:paraId="31027161" w14:textId="77777777" w:rsidTr="00F67B0A">
        <w:trPr>
          <w:gridAfter w:val="1"/>
          <w:wAfter w:w="38" w:type="dxa"/>
          <w:trHeight w:val="28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2BB7A188" w14:textId="77777777" w:rsidR="00D83B97" w:rsidRPr="00D83B97" w:rsidRDefault="00D83B97" w:rsidP="00D83B97">
            <w:pPr>
              <w:rPr>
                <w:rFonts w:cstheme="minorHAnsi"/>
              </w:rPr>
            </w:pPr>
            <w:r w:rsidRPr="00D83B97">
              <w:rPr>
                <w:rFonts w:cstheme="minorHAnsi"/>
              </w:rPr>
              <w:t>Povećanje broja  osiguranika</w:t>
            </w:r>
          </w:p>
        </w:tc>
        <w:tc>
          <w:tcPr>
            <w:tcW w:w="1701" w:type="dxa"/>
            <w:tcBorders>
              <w:top w:val="nil"/>
              <w:left w:val="nil"/>
              <w:bottom w:val="nil"/>
              <w:right w:val="single" w:sz="4" w:space="0" w:color="auto"/>
            </w:tcBorders>
            <w:shd w:val="clear" w:color="auto" w:fill="auto"/>
            <w:noWrap/>
            <w:hideMark/>
          </w:tcPr>
          <w:p w14:paraId="3EBCB5C6" w14:textId="77777777" w:rsidR="00D83B97" w:rsidRPr="00D83B97" w:rsidRDefault="00D83B97" w:rsidP="00D83B97">
            <w:pPr>
              <w:rPr>
                <w:rFonts w:cstheme="minorHAnsi"/>
              </w:rPr>
            </w:pPr>
            <w:r w:rsidRPr="00D83B97">
              <w:rPr>
                <w:rFonts w:cstheme="minorHAnsi"/>
              </w:rPr>
              <w:t>Povećanje broja osiguranika</w:t>
            </w:r>
          </w:p>
        </w:tc>
        <w:tc>
          <w:tcPr>
            <w:tcW w:w="1560" w:type="dxa"/>
            <w:tcBorders>
              <w:top w:val="nil"/>
              <w:left w:val="nil"/>
              <w:bottom w:val="nil"/>
              <w:right w:val="single" w:sz="4" w:space="0" w:color="auto"/>
            </w:tcBorders>
          </w:tcPr>
          <w:p w14:paraId="68963ED3" w14:textId="77777777" w:rsidR="00D83B97" w:rsidRPr="00D83B97" w:rsidRDefault="00D83B97" w:rsidP="00D83B97">
            <w:pPr>
              <w:jc w:val="center"/>
              <w:rPr>
                <w:rFonts w:cstheme="minorHAnsi"/>
                <w:b/>
              </w:rPr>
            </w:pPr>
            <w:r w:rsidRPr="00D83B97">
              <w:rPr>
                <w:rFonts w:cstheme="minorHAnsi"/>
                <w:b/>
              </w:rPr>
              <w:t>Broj osiguranika</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66F512F2" w14:textId="77777777" w:rsidR="00D83B97" w:rsidRPr="00D83B97" w:rsidRDefault="00D83B97" w:rsidP="00D83B97">
            <w:pPr>
              <w:jc w:val="right"/>
              <w:rPr>
                <w:rFonts w:cstheme="minorHAnsi"/>
                <w:b/>
              </w:rPr>
            </w:pPr>
          </w:p>
          <w:p w14:paraId="62E4B623" w14:textId="77777777" w:rsidR="00D83B97" w:rsidRPr="00D83B97" w:rsidRDefault="00D83B97" w:rsidP="00D83B97">
            <w:pPr>
              <w:jc w:val="right"/>
              <w:rPr>
                <w:rFonts w:cstheme="minorHAnsi"/>
                <w:b/>
              </w:rPr>
            </w:pPr>
            <w:r w:rsidRPr="00D83B97">
              <w:rPr>
                <w:rFonts w:cstheme="minorHAnsi"/>
                <w:b/>
              </w:rPr>
              <w:t>1466</w:t>
            </w:r>
          </w:p>
        </w:tc>
        <w:tc>
          <w:tcPr>
            <w:tcW w:w="2126" w:type="dxa"/>
            <w:tcBorders>
              <w:top w:val="nil"/>
              <w:left w:val="nil"/>
              <w:bottom w:val="nil"/>
              <w:right w:val="single" w:sz="4" w:space="0" w:color="auto"/>
            </w:tcBorders>
            <w:shd w:val="clear" w:color="auto" w:fill="auto"/>
            <w:noWrap/>
            <w:hideMark/>
          </w:tcPr>
          <w:p w14:paraId="7B2C4FF4" w14:textId="77777777" w:rsidR="00D83B97" w:rsidRPr="00D83B97" w:rsidRDefault="00D83B97" w:rsidP="00D83B97">
            <w:pPr>
              <w:jc w:val="right"/>
              <w:rPr>
                <w:rFonts w:cstheme="minorHAnsi"/>
                <w:b/>
              </w:rPr>
            </w:pPr>
          </w:p>
          <w:p w14:paraId="6E042B6A" w14:textId="77777777" w:rsidR="00D83B97" w:rsidRPr="00D83B97" w:rsidRDefault="00D83B97" w:rsidP="00D83B97">
            <w:pPr>
              <w:jc w:val="right"/>
              <w:rPr>
                <w:rFonts w:cstheme="minorHAnsi"/>
                <w:b/>
              </w:rPr>
            </w:pPr>
            <w:r w:rsidRPr="00D83B97">
              <w:rPr>
                <w:rFonts w:cstheme="minorHAnsi"/>
                <w:b/>
              </w:rPr>
              <w:t>1520</w:t>
            </w:r>
          </w:p>
        </w:tc>
      </w:tr>
      <w:tr w:rsidR="00D83B97" w:rsidRPr="00D83B97" w14:paraId="1766767B" w14:textId="77777777" w:rsidTr="00F67B0A">
        <w:trPr>
          <w:gridAfter w:val="1"/>
          <w:wAfter w:w="38" w:type="dxa"/>
          <w:trHeight w:val="287"/>
        </w:trPr>
        <w:tc>
          <w:tcPr>
            <w:tcW w:w="9371" w:type="dxa"/>
            <w:gridSpan w:val="5"/>
            <w:tcBorders>
              <w:top w:val="single" w:sz="4" w:space="0" w:color="auto"/>
              <w:left w:val="single" w:sz="4" w:space="0" w:color="auto"/>
              <w:bottom w:val="single" w:sz="4" w:space="0" w:color="auto"/>
              <w:right w:val="single" w:sz="4" w:space="0" w:color="auto"/>
            </w:tcBorders>
            <w:shd w:val="clear" w:color="auto" w:fill="auto"/>
          </w:tcPr>
          <w:p w14:paraId="45C4510F" w14:textId="77777777" w:rsidR="00D83B97" w:rsidRPr="00D83B97" w:rsidRDefault="00D83B97" w:rsidP="00D83B97">
            <w:pPr>
              <w:jc w:val="right"/>
              <w:rPr>
                <w:rFonts w:cstheme="minorHAnsi"/>
                <w:b/>
              </w:rPr>
            </w:pPr>
          </w:p>
        </w:tc>
      </w:tr>
    </w:tbl>
    <w:p w14:paraId="25A5580C" w14:textId="77777777" w:rsidR="00D83B97" w:rsidRPr="00D83B97" w:rsidRDefault="00D83B97" w:rsidP="00D83B97">
      <w:pPr>
        <w:rPr>
          <w:rFonts w:cstheme="minorHAnsi"/>
        </w:rPr>
      </w:pPr>
    </w:p>
    <w:tbl>
      <w:tblPr>
        <w:tblW w:w="9409" w:type="dxa"/>
        <w:tblInd w:w="108" w:type="dxa"/>
        <w:tblLayout w:type="fixed"/>
        <w:tblLook w:val="04A0" w:firstRow="1" w:lastRow="0" w:firstColumn="1" w:lastColumn="0" w:noHBand="0" w:noVBand="1"/>
      </w:tblPr>
      <w:tblGrid>
        <w:gridCol w:w="2000"/>
        <w:gridCol w:w="1843"/>
        <w:gridCol w:w="1559"/>
        <w:gridCol w:w="1984"/>
        <w:gridCol w:w="1985"/>
        <w:gridCol w:w="38"/>
      </w:tblGrid>
      <w:tr w:rsidR="00D83B97" w:rsidRPr="00D83B97" w14:paraId="35E77A41" w14:textId="77777777" w:rsidTr="00F67B0A">
        <w:trPr>
          <w:trHeight w:val="298"/>
        </w:trPr>
        <w:tc>
          <w:tcPr>
            <w:tcW w:w="9409" w:type="dxa"/>
            <w:gridSpan w:val="6"/>
            <w:tcBorders>
              <w:top w:val="single" w:sz="4" w:space="0" w:color="auto"/>
              <w:left w:val="single" w:sz="4" w:space="0" w:color="auto"/>
              <w:bottom w:val="single" w:sz="4" w:space="0" w:color="auto"/>
              <w:right w:val="single" w:sz="4" w:space="0" w:color="auto"/>
            </w:tcBorders>
            <w:shd w:val="clear" w:color="auto" w:fill="auto"/>
            <w:hideMark/>
          </w:tcPr>
          <w:p w14:paraId="532F9043" w14:textId="77777777" w:rsidR="00D83B97" w:rsidRPr="00D83B97" w:rsidRDefault="00D83B97" w:rsidP="00D83B97">
            <w:pPr>
              <w:spacing w:after="0" w:line="240" w:lineRule="auto"/>
              <w:rPr>
                <w:rFonts w:cstheme="minorHAnsi"/>
              </w:rPr>
            </w:pPr>
            <w:r w:rsidRPr="00D83B97">
              <w:rPr>
                <w:rFonts w:eastAsia="Times New Roman" w:cstheme="minorHAnsi"/>
                <w:b/>
                <w:bCs/>
                <w:lang w:eastAsia="hr-HR"/>
              </w:rPr>
              <w:t>Šifra i naziv aktivnosti/projekta u Proračunu:</w:t>
            </w:r>
          </w:p>
          <w:p w14:paraId="62BE3441" w14:textId="77777777" w:rsidR="00D83B97" w:rsidRPr="00D83B97" w:rsidRDefault="00D83B97" w:rsidP="00D83B97">
            <w:pPr>
              <w:spacing w:after="0" w:line="240" w:lineRule="auto"/>
              <w:rPr>
                <w:rFonts w:eastAsia="Times New Roman" w:cstheme="minorHAnsi"/>
                <w:b/>
                <w:bCs/>
                <w:lang w:eastAsia="hr-HR"/>
              </w:rPr>
            </w:pPr>
            <w:r w:rsidRPr="00D83B97">
              <w:rPr>
                <w:rFonts w:cstheme="minorHAnsi"/>
                <w:b/>
                <w:bCs/>
              </w:rPr>
              <w:t>T1000100- Specijalističko usavršavanje</w:t>
            </w:r>
          </w:p>
        </w:tc>
      </w:tr>
      <w:tr w:rsidR="00D83B97" w:rsidRPr="00D83B97" w14:paraId="37FC419F" w14:textId="77777777" w:rsidTr="00F67B0A">
        <w:trPr>
          <w:trHeight w:val="509"/>
        </w:trPr>
        <w:tc>
          <w:tcPr>
            <w:tcW w:w="940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0C49E4E3" w14:textId="77777777" w:rsidR="00D83B97" w:rsidRPr="00D83B97" w:rsidRDefault="00D83B97" w:rsidP="00D83B97">
            <w:pPr>
              <w:shd w:val="clear" w:color="auto" w:fill="FFFFFF"/>
              <w:suppressAutoHyphens/>
              <w:spacing w:after="0" w:line="100" w:lineRule="atLeast"/>
              <w:ind w:left="160" w:right="230"/>
              <w:jc w:val="both"/>
              <w:rPr>
                <w:rFonts w:eastAsia="Times New Roman" w:cs="Calibri"/>
                <w:color w:val="000000"/>
                <w:lang w:eastAsia="ar-SA"/>
              </w:rPr>
            </w:pPr>
            <w:r w:rsidRPr="00D83B97">
              <w:rPr>
                <w:rFonts w:eastAsia="Times New Roman" w:cs="Calibri"/>
                <w:color w:val="000000"/>
                <w:lang w:eastAsia="ar-SA"/>
              </w:rPr>
              <w:t xml:space="preserve">Ovim projektom ulaže se  u specijalističko usavršavanje doktora ginekologije i </w:t>
            </w:r>
            <w:proofErr w:type="spellStart"/>
            <w:r w:rsidRPr="00D83B97">
              <w:rPr>
                <w:rFonts w:eastAsia="Times New Roman" w:cs="Calibri"/>
                <w:color w:val="000000"/>
                <w:lang w:eastAsia="ar-SA"/>
              </w:rPr>
              <w:t>opstetricije</w:t>
            </w:r>
            <w:proofErr w:type="spellEnd"/>
            <w:r w:rsidRPr="00D83B97">
              <w:rPr>
                <w:rFonts w:eastAsia="Times New Roman" w:cs="Calibri"/>
                <w:color w:val="000000"/>
                <w:lang w:eastAsia="ar-SA"/>
              </w:rPr>
              <w:t xml:space="preserve"> a promjenom drugog izvora financiranja  dovodi do stalne dostupnosti doktora specijaliste </w:t>
            </w:r>
            <w:proofErr w:type="spellStart"/>
            <w:r w:rsidRPr="00D83B97">
              <w:rPr>
                <w:rFonts w:eastAsia="Times New Roman" w:cs="Calibri"/>
                <w:color w:val="000000"/>
                <w:lang w:eastAsia="ar-SA"/>
              </w:rPr>
              <w:t>usljed</w:t>
            </w:r>
            <w:proofErr w:type="spellEnd"/>
            <w:r w:rsidRPr="00D83B97">
              <w:rPr>
                <w:rFonts w:eastAsia="Times New Roman" w:cs="Calibri"/>
                <w:color w:val="000000"/>
                <w:lang w:eastAsia="ar-SA"/>
              </w:rPr>
              <w:t xml:space="preserve"> odlaska u mirovinu doktora u zakupu, te oslobađanje dijela sredstava Ustanove za drugu namjenu</w:t>
            </w:r>
          </w:p>
          <w:p w14:paraId="09DE80B4"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19C640E5" w14:textId="77777777" w:rsidTr="00F67B0A">
        <w:trPr>
          <w:trHeight w:val="509"/>
        </w:trPr>
        <w:tc>
          <w:tcPr>
            <w:tcW w:w="9409" w:type="dxa"/>
            <w:gridSpan w:val="6"/>
            <w:vMerge/>
            <w:tcBorders>
              <w:top w:val="single" w:sz="4" w:space="0" w:color="auto"/>
              <w:left w:val="single" w:sz="4" w:space="0" w:color="auto"/>
              <w:bottom w:val="single" w:sz="4" w:space="0" w:color="auto"/>
              <w:right w:val="single" w:sz="4" w:space="0" w:color="auto"/>
            </w:tcBorders>
            <w:vAlign w:val="center"/>
            <w:hideMark/>
          </w:tcPr>
          <w:p w14:paraId="636E4E7F"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520B4B27" w14:textId="77777777" w:rsidTr="00F67B0A">
        <w:trPr>
          <w:trHeight w:val="561"/>
        </w:trPr>
        <w:tc>
          <w:tcPr>
            <w:tcW w:w="94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5B4541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b/>
              </w:rPr>
              <w:t>Pokazatelji rezultata (navesti pokazatelje na razini aktivnosti/projekta):</w:t>
            </w:r>
          </w:p>
        </w:tc>
      </w:tr>
      <w:tr w:rsidR="00D83B97" w:rsidRPr="00D83B97" w14:paraId="4B4E15AE" w14:textId="77777777" w:rsidTr="00F67B0A">
        <w:trPr>
          <w:gridAfter w:val="1"/>
          <w:wAfter w:w="38" w:type="dxa"/>
          <w:trHeight w:val="56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EEB9D"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Pokazatelj</w:t>
            </w:r>
          </w:p>
          <w:p w14:paraId="6CB1B4B5"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rezultata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86E7950"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14:paraId="4130F21D"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Jedinica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52CB6"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Polazna vrijednost 2024.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051045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Ciljana vrijednost</w:t>
            </w:r>
          </w:p>
          <w:p w14:paraId="1F20E06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2024.</w:t>
            </w:r>
          </w:p>
        </w:tc>
      </w:tr>
      <w:tr w:rsidR="00D83B97" w:rsidRPr="00D83B97" w14:paraId="5BBACC64" w14:textId="77777777" w:rsidTr="00F67B0A">
        <w:trPr>
          <w:gridAfter w:val="1"/>
          <w:wAfter w:w="38" w:type="dxa"/>
          <w:trHeight w:val="28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14:paraId="0DA27F84"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Povećanje broja pregleda u ginekološkoj ordinaciji</w:t>
            </w:r>
          </w:p>
        </w:tc>
        <w:tc>
          <w:tcPr>
            <w:tcW w:w="1843" w:type="dxa"/>
            <w:tcBorders>
              <w:top w:val="nil"/>
              <w:left w:val="nil"/>
              <w:bottom w:val="single" w:sz="4" w:space="0" w:color="auto"/>
              <w:right w:val="single" w:sz="4" w:space="0" w:color="auto"/>
            </w:tcBorders>
            <w:shd w:val="clear" w:color="auto" w:fill="auto"/>
            <w:noWrap/>
            <w:vAlign w:val="bottom"/>
            <w:hideMark/>
          </w:tcPr>
          <w:p w14:paraId="2E02B37C"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Povećanje broja pregleda u ginekološkoj ordinaciji</w:t>
            </w:r>
          </w:p>
        </w:tc>
        <w:tc>
          <w:tcPr>
            <w:tcW w:w="1559" w:type="dxa"/>
            <w:tcBorders>
              <w:top w:val="nil"/>
              <w:left w:val="nil"/>
              <w:bottom w:val="single" w:sz="4" w:space="0" w:color="auto"/>
              <w:right w:val="single" w:sz="4" w:space="0" w:color="auto"/>
            </w:tcBorders>
          </w:tcPr>
          <w:p w14:paraId="38AC6F4B" w14:textId="77777777" w:rsidR="00D83B97" w:rsidRPr="00D83B97" w:rsidRDefault="00D83B97" w:rsidP="00D83B97">
            <w:pPr>
              <w:spacing w:after="0" w:line="240" w:lineRule="auto"/>
              <w:rPr>
                <w:rFonts w:eastAsia="Times New Roman" w:cstheme="minorHAnsi"/>
                <w:color w:val="000000"/>
                <w:lang w:eastAsia="hr-HR"/>
              </w:rPr>
            </w:pPr>
          </w:p>
          <w:p w14:paraId="4A366284" w14:textId="77777777" w:rsidR="00D83B97" w:rsidRPr="00D83B97" w:rsidRDefault="00D83B97" w:rsidP="00D83B97">
            <w:pPr>
              <w:spacing w:after="0" w:line="240" w:lineRule="auto"/>
              <w:rPr>
                <w:rFonts w:eastAsia="Times New Roman" w:cstheme="minorHAnsi"/>
                <w:color w:val="000000"/>
                <w:lang w:eastAsia="hr-HR"/>
              </w:rPr>
            </w:pPr>
          </w:p>
          <w:p w14:paraId="236E4CBA"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Broj pregleda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4F30"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1450</w:t>
            </w:r>
          </w:p>
        </w:tc>
        <w:tc>
          <w:tcPr>
            <w:tcW w:w="1985" w:type="dxa"/>
            <w:tcBorders>
              <w:top w:val="nil"/>
              <w:left w:val="nil"/>
              <w:bottom w:val="single" w:sz="4" w:space="0" w:color="auto"/>
              <w:right w:val="single" w:sz="4" w:space="0" w:color="auto"/>
            </w:tcBorders>
            <w:shd w:val="clear" w:color="auto" w:fill="auto"/>
            <w:noWrap/>
            <w:vAlign w:val="bottom"/>
            <w:hideMark/>
          </w:tcPr>
          <w:p w14:paraId="7724D98C"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1500</w:t>
            </w:r>
          </w:p>
        </w:tc>
      </w:tr>
    </w:tbl>
    <w:p w14:paraId="283FEDF9" w14:textId="77777777" w:rsidR="00D83B97" w:rsidRPr="00D83B97" w:rsidRDefault="00D83B97" w:rsidP="00D83B97">
      <w:pPr>
        <w:rPr>
          <w:rFonts w:cstheme="minorHAnsi"/>
        </w:rPr>
      </w:pPr>
    </w:p>
    <w:p w14:paraId="0B8145C3" w14:textId="19F49261" w:rsidR="00D83B97" w:rsidRPr="00D83B97" w:rsidRDefault="00D83B97" w:rsidP="0078019E">
      <w:pPr>
        <w:pBdr>
          <w:bottom w:val="single" w:sz="4" w:space="1" w:color="auto"/>
        </w:pBdr>
        <w:spacing w:after="0" w:line="240" w:lineRule="auto"/>
        <w:rPr>
          <w:rFonts w:cstheme="minorHAnsi"/>
          <w:b/>
          <w:color w:val="215868" w:themeColor="accent5" w:themeShade="80"/>
        </w:rPr>
      </w:pPr>
      <w:r w:rsidRPr="00D83B97">
        <w:rPr>
          <w:rFonts w:cstheme="minorHAnsi"/>
          <w:b/>
          <w:color w:val="215868" w:themeColor="accent5" w:themeShade="80"/>
        </w:rPr>
        <w:t>ŠIFRA I NAZIV PROGRAMA:  149 – FINANCIRANJE REDOVNE DJELATNOSTI IZ HZZO-A</w:t>
      </w:r>
    </w:p>
    <w:p w14:paraId="795E0315" w14:textId="77777777" w:rsidR="00D83B97" w:rsidRPr="00D83B97" w:rsidRDefault="00D83B97" w:rsidP="00D83B97">
      <w:pPr>
        <w:spacing w:after="0" w:line="240" w:lineRule="auto"/>
        <w:rPr>
          <w:rFonts w:cstheme="minorHAnsi"/>
          <w:b/>
        </w:rPr>
      </w:pPr>
      <w:r w:rsidRPr="00D83B97">
        <w:rPr>
          <w:rFonts w:cstheme="minorHAnsi"/>
          <w:b/>
        </w:rPr>
        <w:t>SVRHA PROGRAMA:</w:t>
      </w:r>
    </w:p>
    <w:p w14:paraId="44421821" w14:textId="77777777" w:rsidR="00D83B97" w:rsidRPr="00D83B97" w:rsidRDefault="00D83B97" w:rsidP="00D83B97">
      <w:pPr>
        <w:spacing w:after="0" w:line="240" w:lineRule="auto"/>
        <w:rPr>
          <w:rFonts w:cs="Calibri"/>
          <w:lang w:eastAsia="ar-SA"/>
        </w:rPr>
      </w:pPr>
      <w:r w:rsidRPr="00D83B97">
        <w:rPr>
          <w:rFonts w:cs="Calibri"/>
          <w:lang w:eastAsia="ar-SA"/>
        </w:rPr>
        <w:t xml:space="preserve">Aktivnosti po ovom programu   glavni su  nositelj poslovanja Doma zdravlja Duga Resa kojim se osigurava  pružanje primarne zdravstvene zaštite stanovnicima Grada Duga Resa, te Općina </w:t>
      </w:r>
      <w:proofErr w:type="spellStart"/>
      <w:r w:rsidRPr="00D83B97">
        <w:rPr>
          <w:rFonts w:cs="Calibri"/>
          <w:lang w:eastAsia="ar-SA"/>
        </w:rPr>
        <w:t>Barilović</w:t>
      </w:r>
      <w:proofErr w:type="spellEnd"/>
      <w:r w:rsidRPr="00D83B97">
        <w:rPr>
          <w:rFonts w:cs="Calibri"/>
          <w:lang w:eastAsia="ar-SA"/>
        </w:rPr>
        <w:t xml:space="preserve">, Bosiljevo, Generalski Stol i </w:t>
      </w:r>
      <w:proofErr w:type="spellStart"/>
      <w:r w:rsidRPr="00D83B97">
        <w:rPr>
          <w:rFonts w:cs="Calibri"/>
          <w:lang w:eastAsia="ar-SA"/>
        </w:rPr>
        <w:t>Netretić</w:t>
      </w:r>
      <w:proofErr w:type="spellEnd"/>
      <w:r w:rsidRPr="00D83B97">
        <w:rPr>
          <w:rFonts w:cs="Calibri"/>
          <w:lang w:eastAsia="ar-SA"/>
        </w:rPr>
        <w:t>.</w:t>
      </w:r>
    </w:p>
    <w:p w14:paraId="36A475AB" w14:textId="77777777" w:rsidR="00D83B97" w:rsidRPr="00D83B97" w:rsidRDefault="00D83B97" w:rsidP="00D83B97">
      <w:pPr>
        <w:spacing w:after="0" w:line="240" w:lineRule="auto"/>
        <w:rPr>
          <w:rFonts w:cstheme="minorHAnsi"/>
          <w:b/>
          <w:sz w:val="10"/>
          <w:szCs w:val="10"/>
        </w:rPr>
      </w:pPr>
    </w:p>
    <w:p w14:paraId="3F124AF4" w14:textId="77777777" w:rsidR="00D83B97" w:rsidRPr="00D83B97" w:rsidRDefault="00D83B97" w:rsidP="00D83B97">
      <w:pPr>
        <w:spacing w:after="0" w:line="240" w:lineRule="auto"/>
        <w:rPr>
          <w:rFonts w:cstheme="minorHAnsi"/>
          <w:b/>
        </w:rPr>
      </w:pPr>
      <w:r w:rsidRPr="00D83B97">
        <w:rPr>
          <w:rFonts w:cstheme="minorHAnsi"/>
          <w:b/>
        </w:rPr>
        <w:t xml:space="preserve">POVEZANOST PROGRAMA SA STRATEŠKIM DOKUMENTIMA I GODIŠNJIM PLANOM RADA: </w:t>
      </w:r>
    </w:p>
    <w:p w14:paraId="4E8E9D57" w14:textId="56A04E0E" w:rsidR="00D83B97" w:rsidRPr="00D83B97" w:rsidRDefault="00D83B97" w:rsidP="00D83B97">
      <w:pPr>
        <w:spacing w:after="0" w:line="240" w:lineRule="auto"/>
        <w:rPr>
          <w:rFonts w:cstheme="minorHAnsi"/>
          <w:b/>
        </w:rPr>
      </w:pPr>
      <w:r w:rsidRPr="00D83B97">
        <w:rPr>
          <w:rFonts w:eastAsia="Times New Roman" w:cstheme="minorHAnsi"/>
          <w:color w:val="000000"/>
          <w:lang w:eastAsia="ar-SA"/>
        </w:rPr>
        <w:t>Pružanje primarne zdravstvene zaštite osiguranicima kroz djelatnosti obiteljske (opće) medicine,</w:t>
      </w:r>
      <w:r w:rsidRPr="00D83B97">
        <w:rPr>
          <w:rFonts w:cstheme="minorHAnsi"/>
          <w:lang w:eastAsia="ar-SA"/>
        </w:rPr>
        <w:t xml:space="preserve"> dentalne zdravstvene zaštite, zdravstvene zaštite žena, zdravstvene zaštite predškolske djece, sanitetskog prijevoza, ljekarničku djelatnost i patronažne zdravstvene zaštite . Cilj je najbolje moguće zbrinjavanje osiguranika u skladu sa postojećim zakonskim propisima, uz primjenu suvremenih dostignuća medicinske znanosti i prakse, pružanje što kvalitetnije zdravstvene zaštite i dizanje iste na viši novo. Pored navedenog potrebno je kontinuirano obavljati sve navedene djelatnosti uz eventualno mogućnost uvođenja novih, trajna i kontinuirana edukacija zaposlenika, potpuna informatizacija, te održavanje postojećih objekata, opreme i voznog parka, kao i unapređenje uvjeta rada.</w:t>
      </w:r>
    </w:p>
    <w:p w14:paraId="5036E2A1" w14:textId="77777777" w:rsidR="00D83B97" w:rsidRPr="00D83B97" w:rsidRDefault="00D83B97" w:rsidP="00D83B97">
      <w:pPr>
        <w:spacing w:after="0" w:line="240" w:lineRule="auto"/>
        <w:rPr>
          <w:rFonts w:cstheme="minorHAnsi"/>
          <w:b/>
        </w:rPr>
      </w:pPr>
      <w:r w:rsidRPr="00D83B97">
        <w:rPr>
          <w:rFonts w:cstheme="minorHAnsi"/>
          <w:b/>
        </w:rPr>
        <w:t>ZAKONSKE I DRUGE PODLOGE NA KOJIMA SE PROGRAM ZASNIVA</w:t>
      </w:r>
    </w:p>
    <w:p w14:paraId="128A2CB5" w14:textId="77777777" w:rsidR="00D83B97" w:rsidRPr="00D83B97" w:rsidRDefault="00D83B97" w:rsidP="00D83B97">
      <w:pPr>
        <w:spacing w:after="0" w:line="240" w:lineRule="auto"/>
        <w:rPr>
          <w:rFonts w:cstheme="minorHAnsi"/>
          <w:i/>
        </w:rPr>
      </w:pPr>
      <w:r w:rsidRPr="00D83B97">
        <w:rPr>
          <w:rFonts w:ascii="Times New Roman" w:hAnsi="Times New Roman"/>
          <w:bCs/>
          <w:lang w:eastAsia="ar-SA"/>
        </w:rPr>
        <w:t>Zakon o zdravstvenoj zaštiti ( NN broj 100/18, 125/19, 147/20, 119/22, 156/22, 33/23 i 36/24)</w:t>
      </w:r>
      <w:r w:rsidRPr="00D83B97">
        <w:rPr>
          <w:rFonts w:ascii="Times New Roman" w:hAnsi="Times New Roman"/>
          <w:lang w:eastAsia="ar-SA"/>
        </w:rPr>
        <w:t>, Zakon o obveznom zdravstvenom osiguranju ( NN broj 80/13, 137/13, 15/18, 98/19, 26/21, 46/22 i 33/23), Mreža javne zdravstvene službe ( NN broj 49/24) Zakon o proračunu</w:t>
      </w:r>
      <w:r w:rsidRPr="00D83B97">
        <w:rPr>
          <w:rFonts w:ascii="Times New Roman" w:hAnsi="Times New Roman"/>
          <w:bCs/>
          <w:lang w:eastAsia="ar-SA"/>
        </w:rPr>
        <w:t>( NN broj  144/21), Pravilnik o proračunskom računovodstvu i računskom planu ( NN broj 158/23), Statut Doma zdravlja Duga Resa, Ugovori o provođenju PZZ sa HZZO-om, Zakoni i propisi iz područja radno-</w:t>
      </w:r>
      <w:r w:rsidRPr="00D83B97">
        <w:rPr>
          <w:rFonts w:ascii="Times New Roman" w:hAnsi="Times New Roman"/>
          <w:bCs/>
          <w:sz w:val="24"/>
          <w:szCs w:val="24"/>
          <w:lang w:eastAsia="ar-SA"/>
        </w:rPr>
        <w:t>pravnih odnosa</w:t>
      </w:r>
    </w:p>
    <w:p w14:paraId="110055CE" w14:textId="77777777" w:rsidR="00D83B97" w:rsidRPr="00D83B97" w:rsidRDefault="00D83B97" w:rsidP="00D83B97">
      <w:pPr>
        <w:spacing w:after="0" w:line="240" w:lineRule="auto"/>
        <w:rPr>
          <w:rFonts w:cstheme="minorHAnsi"/>
          <w:b/>
        </w:rPr>
      </w:pPr>
      <w:r w:rsidRPr="00D83B97">
        <w:rPr>
          <w:rFonts w:cstheme="minorHAnsi"/>
          <w:b/>
        </w:rPr>
        <w:lastRenderedPageBreak/>
        <w:t xml:space="preserve">ISHODIŠTE I POKAZATELJI NA KOJIMA SE ZASNIVAJU IZRAČUNI I OCJENE POTREBNIH SREDSTAVA ZA PROVOĐENJE PROGRAMA: </w:t>
      </w:r>
    </w:p>
    <w:p w14:paraId="736343D4" w14:textId="77777777" w:rsidR="00D83B97" w:rsidRPr="00D83B97" w:rsidRDefault="00D83B97" w:rsidP="00D83B97">
      <w:pPr>
        <w:spacing w:after="0" w:line="240" w:lineRule="auto"/>
        <w:rPr>
          <w:rFonts w:ascii="Times New Roman" w:hAnsi="Times New Roman"/>
          <w:lang w:eastAsia="ar-SA"/>
        </w:rPr>
      </w:pPr>
      <w:r w:rsidRPr="00D83B97">
        <w:rPr>
          <w:rFonts w:ascii="Times New Roman" w:hAnsi="Times New Roman"/>
          <w:lang w:eastAsia="ar-SA"/>
        </w:rPr>
        <w:t>Na osnovi Odluke o osnovama za sklapanje Ugovora o provođenju zdravstvene zaštite iz obveznog zdravstvenog osiguranja,  Dom zdravlja Duga Resa sklopio je sa Hrvatskim zavodom za zdravstveno osiguranje Ugovor o provođenju primarne zdravstvene zaštite iz obveznog zdravstvenog osiguranja i to za djelatnost opće/obiteljske medicine, zdravstvene zaštite predškolske djece, dentalne zdravstvene zaštite i patronažne zdravstvene zaštite, kao i Ugovor o provođenju djelatnosti sanitetskog prijevoza koji je bio na snazi do 31.03.2024.godine i koji je sa 01.04.2024.godine otišao u sastav Zavoda za hitnu medicinu karlovačke županije. Na osnovi Mreže javne zdravstvene zaštite sa potrebnim brojem zaposlenika utvrđen je godišnji odnosno mjesečni iznos sredstava iz ugovornog odnosa sa Hrvatskim zavodom za zdravstveno osiguranje. Planiramo da će uslijed povećanja plaća  sukladno novom Zakonu o plaćama u državnoj službi i javnim službama ( NN broj 155/23)  doći do povećanja i ugovornih sredstava od  HZZO-a.</w:t>
      </w:r>
    </w:p>
    <w:p w14:paraId="0A12F96B" w14:textId="77777777" w:rsidR="00D83B97" w:rsidRPr="00D83B97" w:rsidRDefault="00D83B97" w:rsidP="00D83B97">
      <w:pPr>
        <w:spacing w:after="0" w:line="240" w:lineRule="auto"/>
        <w:rPr>
          <w:rFonts w:cstheme="minorHAnsi"/>
          <w:b/>
        </w:rPr>
      </w:pPr>
      <w:r w:rsidRPr="00D83B97">
        <w:rPr>
          <w:rFonts w:cstheme="minorHAnsi"/>
          <w:b/>
        </w:rPr>
        <w:t xml:space="preserve">IZVJEŠTAJ O POSTIGNUTIM CILJEVIMA I REZULTATIMA PROGRAMA TEMELJENIM NA POKAZATELJIMA USPJEŠNOSTI U PRETHODNOJ GODINI: </w:t>
      </w:r>
    </w:p>
    <w:p w14:paraId="6B778621" w14:textId="77777777" w:rsidR="00D83B97" w:rsidRPr="00D83B97" w:rsidRDefault="00D83B97" w:rsidP="00D83B97">
      <w:pPr>
        <w:spacing w:after="0" w:line="240" w:lineRule="auto"/>
        <w:rPr>
          <w:rFonts w:cs="Calibri"/>
          <w:bCs/>
          <w:lang w:eastAsia="ar-SA"/>
        </w:rPr>
      </w:pPr>
      <w:r w:rsidRPr="00D83B97">
        <w:rPr>
          <w:rFonts w:cs="Calibri"/>
          <w:bCs/>
          <w:lang w:eastAsia="ar-SA"/>
        </w:rPr>
        <w:t>Zadani ciljevi po ovom programu /aktivnosti ostvaruju se kontinuirano prema pokazateljima  s danom donošenja ovog Plana - sukladno ostvarenim  prihodima sve obveze prema zaposlenicima, za nabavu roba i usluga za odvijanje ovog programa podmiruju se redovito i u roku. Također, sve ugovorne obveze prema ugovoru s HZZO-om prema osiguranicima / pacijentima  izvršavaju se u potpunost što se prati kontinuirano, po mjesečnim izvješćima pojedinih radilišta prema HZZO-u  .</w:t>
      </w:r>
    </w:p>
    <w:p w14:paraId="77E00EA3" w14:textId="77777777" w:rsidR="00D83B97" w:rsidRPr="00D83B97" w:rsidRDefault="00D83B97" w:rsidP="00D83B97">
      <w:pPr>
        <w:spacing w:after="0" w:line="240" w:lineRule="auto"/>
        <w:rPr>
          <w:rFonts w:cstheme="minorHAnsi"/>
          <w:b/>
        </w:rPr>
      </w:pPr>
      <w:r w:rsidRPr="00D83B97">
        <w:rPr>
          <w:rFonts w:cstheme="minorHAnsi"/>
          <w:b/>
        </w:rPr>
        <w:t xml:space="preserve">POKAZATELJI USPJEŠNOSTI PROGRAMA: </w:t>
      </w:r>
    </w:p>
    <w:p w14:paraId="699E7BB3" w14:textId="77777777" w:rsidR="00D83B97" w:rsidRPr="00D83B97" w:rsidRDefault="00D83B97" w:rsidP="00D83B97">
      <w:pPr>
        <w:spacing w:after="0" w:line="240" w:lineRule="auto"/>
        <w:rPr>
          <w:rFonts w:cstheme="minorHAnsi"/>
          <w:b/>
        </w:rPr>
      </w:pPr>
    </w:p>
    <w:p w14:paraId="7FFC5EDC" w14:textId="77777777" w:rsidR="00D83B97" w:rsidRPr="00D83B97" w:rsidRDefault="00D83B97" w:rsidP="00D83B97">
      <w:pPr>
        <w:spacing w:after="0" w:line="240" w:lineRule="auto"/>
        <w:rPr>
          <w:rFonts w:cstheme="minorHAnsi"/>
          <w:b/>
        </w:rPr>
      </w:pPr>
    </w:p>
    <w:tbl>
      <w:tblPr>
        <w:tblStyle w:val="Reetkatablice"/>
        <w:tblW w:w="9606" w:type="dxa"/>
        <w:tblLayout w:type="fixed"/>
        <w:tblLook w:val="04A0" w:firstRow="1" w:lastRow="0" w:firstColumn="1" w:lastColumn="0" w:noHBand="0" w:noVBand="1"/>
      </w:tblPr>
      <w:tblGrid>
        <w:gridCol w:w="1271"/>
        <w:gridCol w:w="2856"/>
        <w:gridCol w:w="1368"/>
        <w:gridCol w:w="2126"/>
        <w:gridCol w:w="1985"/>
      </w:tblGrid>
      <w:tr w:rsidR="00D83B97" w:rsidRPr="00D83B97" w14:paraId="20F215D8" w14:textId="77777777" w:rsidTr="00F67B0A">
        <w:trPr>
          <w:trHeight w:val="634"/>
        </w:trPr>
        <w:tc>
          <w:tcPr>
            <w:tcW w:w="1271" w:type="dxa"/>
            <w:vAlign w:val="center"/>
          </w:tcPr>
          <w:p w14:paraId="0FD02027" w14:textId="77777777" w:rsidR="00D83B97" w:rsidRPr="00D83B97" w:rsidRDefault="00D83B97" w:rsidP="00D83B97">
            <w:pPr>
              <w:jc w:val="center"/>
              <w:rPr>
                <w:rFonts w:cstheme="minorHAnsi"/>
                <w:b/>
              </w:rPr>
            </w:pPr>
            <w:r w:rsidRPr="00D83B97">
              <w:rPr>
                <w:rFonts w:cstheme="minorHAnsi"/>
                <w:b/>
              </w:rPr>
              <w:t>Pokazatelj uspješnosti</w:t>
            </w:r>
          </w:p>
        </w:tc>
        <w:tc>
          <w:tcPr>
            <w:tcW w:w="2856" w:type="dxa"/>
            <w:vAlign w:val="center"/>
          </w:tcPr>
          <w:p w14:paraId="3E6E1FF5" w14:textId="77777777" w:rsidR="00D83B97" w:rsidRPr="00D83B97" w:rsidRDefault="00D83B97" w:rsidP="00D83B97">
            <w:pPr>
              <w:jc w:val="center"/>
              <w:rPr>
                <w:rFonts w:cstheme="minorHAnsi"/>
                <w:b/>
              </w:rPr>
            </w:pPr>
            <w:r w:rsidRPr="00D83B97">
              <w:rPr>
                <w:rFonts w:cstheme="minorHAnsi"/>
                <w:b/>
              </w:rPr>
              <w:t>Definicija</w:t>
            </w:r>
          </w:p>
        </w:tc>
        <w:tc>
          <w:tcPr>
            <w:tcW w:w="1368" w:type="dxa"/>
            <w:vAlign w:val="center"/>
          </w:tcPr>
          <w:p w14:paraId="21CCBECA" w14:textId="77777777" w:rsidR="00D83B97" w:rsidRPr="00D83B97" w:rsidRDefault="00D83B97" w:rsidP="00D83B97">
            <w:pPr>
              <w:jc w:val="center"/>
              <w:rPr>
                <w:rFonts w:cstheme="minorHAnsi"/>
                <w:b/>
              </w:rPr>
            </w:pPr>
            <w:r w:rsidRPr="00D83B97">
              <w:rPr>
                <w:rFonts w:cstheme="minorHAnsi"/>
                <w:b/>
              </w:rPr>
              <w:t>Jedinica</w:t>
            </w:r>
          </w:p>
        </w:tc>
        <w:tc>
          <w:tcPr>
            <w:tcW w:w="2126" w:type="dxa"/>
            <w:vAlign w:val="center"/>
          </w:tcPr>
          <w:p w14:paraId="46C01B7B" w14:textId="77777777" w:rsidR="00D83B97" w:rsidRPr="00D83B97" w:rsidRDefault="00D83B97" w:rsidP="00D83B97">
            <w:pPr>
              <w:jc w:val="center"/>
              <w:rPr>
                <w:rFonts w:cstheme="minorHAnsi"/>
                <w:b/>
              </w:rPr>
            </w:pPr>
            <w:r w:rsidRPr="00D83B97">
              <w:rPr>
                <w:rFonts w:cstheme="minorHAnsi"/>
                <w:b/>
              </w:rPr>
              <w:t>Polazna vrijednost 2024</w:t>
            </w:r>
          </w:p>
        </w:tc>
        <w:tc>
          <w:tcPr>
            <w:tcW w:w="1985" w:type="dxa"/>
            <w:vAlign w:val="center"/>
          </w:tcPr>
          <w:p w14:paraId="52EB1E31" w14:textId="77777777" w:rsidR="00D83B97" w:rsidRPr="00D83B97" w:rsidRDefault="00D83B97" w:rsidP="00D83B97">
            <w:pPr>
              <w:jc w:val="center"/>
              <w:rPr>
                <w:rFonts w:cstheme="minorHAnsi"/>
                <w:b/>
              </w:rPr>
            </w:pPr>
            <w:r w:rsidRPr="00D83B97">
              <w:rPr>
                <w:rFonts w:cstheme="minorHAnsi"/>
                <w:b/>
              </w:rPr>
              <w:t>Ciljana vrijednost 2024.</w:t>
            </w:r>
          </w:p>
        </w:tc>
      </w:tr>
      <w:tr w:rsidR="00D83B97" w:rsidRPr="00D83B97" w14:paraId="31A8D9D3" w14:textId="77777777" w:rsidTr="00F67B0A">
        <w:trPr>
          <w:trHeight w:val="207"/>
        </w:trPr>
        <w:tc>
          <w:tcPr>
            <w:tcW w:w="1271" w:type="dxa"/>
          </w:tcPr>
          <w:p w14:paraId="023CC35C" w14:textId="77777777" w:rsidR="00D83B97" w:rsidRPr="00D83B97" w:rsidRDefault="00D83B97" w:rsidP="00D83B97">
            <w:pPr>
              <w:rPr>
                <w:rFonts w:cstheme="minorHAnsi"/>
              </w:rPr>
            </w:pPr>
            <w:r w:rsidRPr="00D83B97">
              <w:rPr>
                <w:rFonts w:cstheme="minorHAnsi"/>
              </w:rPr>
              <w:t xml:space="preserve">Broj pruženih usluga   </w:t>
            </w:r>
          </w:p>
        </w:tc>
        <w:tc>
          <w:tcPr>
            <w:tcW w:w="2856" w:type="dxa"/>
          </w:tcPr>
          <w:p w14:paraId="701F4343" w14:textId="77777777" w:rsidR="00D83B97" w:rsidRPr="00D83B97" w:rsidRDefault="00D83B97" w:rsidP="00D83B97">
            <w:pPr>
              <w:rPr>
                <w:rFonts w:cstheme="minorHAnsi"/>
              </w:rPr>
            </w:pPr>
            <w:r w:rsidRPr="00D83B97">
              <w:rPr>
                <w:rFonts w:cstheme="minorHAnsi"/>
              </w:rPr>
              <w:t>Broj pruženih usluga u  dentalnoj medicini- 4 ordinacije</w:t>
            </w:r>
          </w:p>
        </w:tc>
        <w:tc>
          <w:tcPr>
            <w:tcW w:w="1368" w:type="dxa"/>
          </w:tcPr>
          <w:p w14:paraId="7A644CF0" w14:textId="77777777" w:rsidR="00D83B97" w:rsidRPr="00D83B97" w:rsidRDefault="00D83B97" w:rsidP="00D83B97">
            <w:pPr>
              <w:jc w:val="center"/>
              <w:rPr>
                <w:rFonts w:cstheme="minorHAnsi"/>
                <w:b/>
              </w:rPr>
            </w:pPr>
            <w:r w:rsidRPr="00D83B97">
              <w:rPr>
                <w:rFonts w:cstheme="minorHAnsi"/>
                <w:b/>
              </w:rPr>
              <w:t>Broj usluga</w:t>
            </w:r>
          </w:p>
        </w:tc>
        <w:tc>
          <w:tcPr>
            <w:tcW w:w="2126" w:type="dxa"/>
          </w:tcPr>
          <w:p w14:paraId="74E87DCF" w14:textId="77777777" w:rsidR="00D83B97" w:rsidRPr="00D83B97" w:rsidRDefault="00D83B97" w:rsidP="00D83B97">
            <w:pPr>
              <w:jc w:val="right"/>
              <w:rPr>
                <w:rFonts w:cstheme="minorHAnsi"/>
                <w:b/>
              </w:rPr>
            </w:pPr>
            <w:r w:rsidRPr="00D83B97">
              <w:rPr>
                <w:rFonts w:cstheme="minorHAnsi"/>
                <w:b/>
              </w:rPr>
              <w:t>8262</w:t>
            </w:r>
          </w:p>
        </w:tc>
        <w:tc>
          <w:tcPr>
            <w:tcW w:w="1985" w:type="dxa"/>
          </w:tcPr>
          <w:p w14:paraId="162F5A53" w14:textId="77777777" w:rsidR="00D83B97" w:rsidRPr="00D83B97" w:rsidRDefault="00D83B97" w:rsidP="00D83B97">
            <w:pPr>
              <w:jc w:val="right"/>
              <w:rPr>
                <w:rFonts w:cstheme="minorHAnsi"/>
                <w:b/>
              </w:rPr>
            </w:pPr>
            <w:r w:rsidRPr="00D83B97">
              <w:rPr>
                <w:rFonts w:cstheme="minorHAnsi"/>
                <w:b/>
              </w:rPr>
              <w:t>8390</w:t>
            </w:r>
          </w:p>
        </w:tc>
      </w:tr>
      <w:tr w:rsidR="00D83B97" w:rsidRPr="00D83B97" w14:paraId="6811BD9E" w14:textId="77777777" w:rsidTr="00F67B0A">
        <w:trPr>
          <w:trHeight w:val="207"/>
        </w:trPr>
        <w:tc>
          <w:tcPr>
            <w:tcW w:w="1271" w:type="dxa"/>
          </w:tcPr>
          <w:p w14:paraId="35B94BEB" w14:textId="77777777" w:rsidR="00D83B97" w:rsidRPr="00D83B97" w:rsidRDefault="00D83B97" w:rsidP="00D83B97">
            <w:pPr>
              <w:rPr>
                <w:rFonts w:cstheme="minorHAnsi"/>
              </w:rPr>
            </w:pPr>
            <w:r w:rsidRPr="00D83B97">
              <w:rPr>
                <w:rFonts w:cstheme="minorHAnsi"/>
              </w:rPr>
              <w:t xml:space="preserve">Broj pruženih usluga  </w:t>
            </w:r>
          </w:p>
        </w:tc>
        <w:tc>
          <w:tcPr>
            <w:tcW w:w="2856" w:type="dxa"/>
          </w:tcPr>
          <w:p w14:paraId="20A24F2A" w14:textId="77777777" w:rsidR="00D83B97" w:rsidRPr="00D83B97" w:rsidRDefault="00D83B97" w:rsidP="00D83B97">
            <w:pPr>
              <w:rPr>
                <w:rFonts w:cstheme="minorHAnsi"/>
              </w:rPr>
            </w:pPr>
            <w:r w:rsidRPr="00D83B97">
              <w:rPr>
                <w:rFonts w:cstheme="minorHAnsi"/>
              </w:rPr>
              <w:t>Broj pruženih usluga u   općoj medicini- 7 ordinacija</w:t>
            </w:r>
          </w:p>
        </w:tc>
        <w:tc>
          <w:tcPr>
            <w:tcW w:w="1368" w:type="dxa"/>
          </w:tcPr>
          <w:p w14:paraId="0DC3BB1A" w14:textId="77777777" w:rsidR="00D83B97" w:rsidRPr="00D83B97" w:rsidRDefault="00D83B97" w:rsidP="00D83B97">
            <w:pPr>
              <w:jc w:val="center"/>
              <w:rPr>
                <w:rFonts w:cstheme="minorHAnsi"/>
                <w:b/>
              </w:rPr>
            </w:pPr>
            <w:r w:rsidRPr="00D83B97">
              <w:rPr>
                <w:rFonts w:cstheme="minorHAnsi"/>
                <w:b/>
              </w:rPr>
              <w:t>Broj usluga</w:t>
            </w:r>
          </w:p>
        </w:tc>
        <w:tc>
          <w:tcPr>
            <w:tcW w:w="2126" w:type="dxa"/>
          </w:tcPr>
          <w:p w14:paraId="28ED9ACE" w14:textId="77777777" w:rsidR="00D83B97" w:rsidRPr="00D83B97" w:rsidRDefault="00D83B97" w:rsidP="00D83B97">
            <w:pPr>
              <w:jc w:val="right"/>
              <w:rPr>
                <w:rFonts w:cstheme="minorHAnsi"/>
                <w:b/>
              </w:rPr>
            </w:pPr>
            <w:r w:rsidRPr="00D83B97">
              <w:rPr>
                <w:rFonts w:cstheme="minorHAnsi"/>
                <w:b/>
              </w:rPr>
              <w:t>52272</w:t>
            </w:r>
          </w:p>
        </w:tc>
        <w:tc>
          <w:tcPr>
            <w:tcW w:w="1985" w:type="dxa"/>
          </w:tcPr>
          <w:p w14:paraId="3E5899D1" w14:textId="77777777" w:rsidR="00D83B97" w:rsidRPr="00D83B97" w:rsidRDefault="00D83B97" w:rsidP="00D83B97">
            <w:pPr>
              <w:jc w:val="right"/>
              <w:rPr>
                <w:rFonts w:cstheme="minorHAnsi"/>
                <w:b/>
              </w:rPr>
            </w:pPr>
            <w:r w:rsidRPr="00D83B97">
              <w:rPr>
                <w:rFonts w:cstheme="minorHAnsi"/>
                <w:b/>
              </w:rPr>
              <w:t>52290</w:t>
            </w:r>
          </w:p>
        </w:tc>
      </w:tr>
      <w:tr w:rsidR="00D83B97" w:rsidRPr="00D83B97" w14:paraId="669A94E6" w14:textId="77777777" w:rsidTr="00F67B0A">
        <w:trPr>
          <w:trHeight w:val="207"/>
        </w:trPr>
        <w:tc>
          <w:tcPr>
            <w:tcW w:w="1271" w:type="dxa"/>
          </w:tcPr>
          <w:p w14:paraId="0BA4364F" w14:textId="77777777" w:rsidR="00D83B97" w:rsidRPr="00D83B97" w:rsidRDefault="00D83B97" w:rsidP="00D83B97">
            <w:pPr>
              <w:rPr>
                <w:rFonts w:cstheme="minorHAnsi"/>
              </w:rPr>
            </w:pPr>
            <w:r w:rsidRPr="00D83B97">
              <w:rPr>
                <w:rFonts w:cstheme="minorHAnsi"/>
              </w:rPr>
              <w:t>Broj usluga</w:t>
            </w:r>
          </w:p>
        </w:tc>
        <w:tc>
          <w:tcPr>
            <w:tcW w:w="2856" w:type="dxa"/>
          </w:tcPr>
          <w:p w14:paraId="35C43B5C" w14:textId="77777777" w:rsidR="00D83B97" w:rsidRPr="00D83B97" w:rsidRDefault="00D83B97" w:rsidP="00D83B97">
            <w:pPr>
              <w:rPr>
                <w:rFonts w:cstheme="minorHAnsi"/>
              </w:rPr>
            </w:pPr>
            <w:r w:rsidRPr="00D83B97">
              <w:rPr>
                <w:rFonts w:cstheme="minorHAnsi"/>
              </w:rPr>
              <w:t>Broj posjeta u patronaži-5 patronažnih sestara</w:t>
            </w:r>
          </w:p>
        </w:tc>
        <w:tc>
          <w:tcPr>
            <w:tcW w:w="1368" w:type="dxa"/>
          </w:tcPr>
          <w:p w14:paraId="4425F6EA" w14:textId="77777777" w:rsidR="00D83B97" w:rsidRPr="00D83B97" w:rsidRDefault="00D83B97" w:rsidP="00D83B97">
            <w:pPr>
              <w:jc w:val="center"/>
              <w:rPr>
                <w:rFonts w:cstheme="minorHAnsi"/>
                <w:b/>
              </w:rPr>
            </w:pPr>
            <w:r w:rsidRPr="00D83B97">
              <w:rPr>
                <w:rFonts w:cstheme="minorHAnsi"/>
                <w:b/>
              </w:rPr>
              <w:t>Broj usluga</w:t>
            </w:r>
          </w:p>
        </w:tc>
        <w:tc>
          <w:tcPr>
            <w:tcW w:w="2126" w:type="dxa"/>
          </w:tcPr>
          <w:p w14:paraId="7F7E3536" w14:textId="77777777" w:rsidR="00D83B97" w:rsidRPr="00D83B97" w:rsidRDefault="00D83B97" w:rsidP="00D83B97">
            <w:pPr>
              <w:jc w:val="right"/>
              <w:rPr>
                <w:rFonts w:cstheme="minorHAnsi"/>
                <w:b/>
              </w:rPr>
            </w:pPr>
            <w:r w:rsidRPr="00D83B97">
              <w:rPr>
                <w:rFonts w:cstheme="minorHAnsi"/>
                <w:b/>
              </w:rPr>
              <w:t>5481</w:t>
            </w:r>
          </w:p>
        </w:tc>
        <w:tc>
          <w:tcPr>
            <w:tcW w:w="1985" w:type="dxa"/>
          </w:tcPr>
          <w:p w14:paraId="27CC6064" w14:textId="77777777" w:rsidR="00D83B97" w:rsidRPr="00D83B97" w:rsidRDefault="00D83B97" w:rsidP="00D83B97">
            <w:pPr>
              <w:jc w:val="right"/>
              <w:rPr>
                <w:rFonts w:cstheme="minorHAnsi"/>
                <w:b/>
              </w:rPr>
            </w:pPr>
            <w:r w:rsidRPr="00D83B97">
              <w:rPr>
                <w:rFonts w:cstheme="minorHAnsi"/>
                <w:b/>
              </w:rPr>
              <w:t>5495</w:t>
            </w:r>
          </w:p>
        </w:tc>
      </w:tr>
      <w:tr w:rsidR="00D83B97" w:rsidRPr="00D83B97" w14:paraId="554B7DDD" w14:textId="77777777" w:rsidTr="00F67B0A">
        <w:trPr>
          <w:trHeight w:val="219"/>
        </w:trPr>
        <w:tc>
          <w:tcPr>
            <w:tcW w:w="1271" w:type="dxa"/>
          </w:tcPr>
          <w:p w14:paraId="534F1AB6" w14:textId="77777777" w:rsidR="00D83B97" w:rsidRPr="00D83B97" w:rsidRDefault="00D83B97" w:rsidP="00D83B97">
            <w:pPr>
              <w:rPr>
                <w:rFonts w:cstheme="minorHAnsi"/>
              </w:rPr>
            </w:pPr>
            <w:r w:rsidRPr="00D83B97">
              <w:rPr>
                <w:rFonts w:cstheme="minorHAnsi"/>
              </w:rPr>
              <w:t>Broj ulaganja u novu opremu</w:t>
            </w:r>
          </w:p>
        </w:tc>
        <w:tc>
          <w:tcPr>
            <w:tcW w:w="2856" w:type="dxa"/>
          </w:tcPr>
          <w:p w14:paraId="1CC0AC2F" w14:textId="77777777" w:rsidR="00D83B97" w:rsidRPr="00D83B97" w:rsidRDefault="00D83B97" w:rsidP="00D83B97">
            <w:pPr>
              <w:rPr>
                <w:rFonts w:cstheme="minorHAnsi"/>
              </w:rPr>
            </w:pPr>
            <w:r w:rsidRPr="00D83B97">
              <w:rPr>
                <w:rFonts w:cstheme="minorHAnsi"/>
              </w:rPr>
              <w:t>Broj ulaganja u novu opremu</w:t>
            </w:r>
          </w:p>
        </w:tc>
        <w:tc>
          <w:tcPr>
            <w:tcW w:w="1368" w:type="dxa"/>
          </w:tcPr>
          <w:p w14:paraId="269A486A" w14:textId="77777777" w:rsidR="00D83B97" w:rsidRPr="00D83B97" w:rsidRDefault="00D83B97" w:rsidP="00D83B97">
            <w:pPr>
              <w:jc w:val="center"/>
              <w:rPr>
                <w:rFonts w:cstheme="minorHAnsi"/>
                <w:b/>
              </w:rPr>
            </w:pPr>
            <w:r w:rsidRPr="00D83B97">
              <w:rPr>
                <w:rFonts w:cstheme="minorHAnsi"/>
                <w:b/>
              </w:rPr>
              <w:t>Broj nabava</w:t>
            </w:r>
          </w:p>
        </w:tc>
        <w:tc>
          <w:tcPr>
            <w:tcW w:w="2126" w:type="dxa"/>
          </w:tcPr>
          <w:p w14:paraId="07D8CCF9" w14:textId="77777777" w:rsidR="00D83B97" w:rsidRPr="00D83B97" w:rsidRDefault="00D83B97" w:rsidP="00D83B97">
            <w:pPr>
              <w:jc w:val="right"/>
              <w:rPr>
                <w:rFonts w:cstheme="minorHAnsi"/>
                <w:b/>
              </w:rPr>
            </w:pPr>
            <w:r w:rsidRPr="00D83B97">
              <w:rPr>
                <w:rFonts w:cstheme="minorHAnsi"/>
                <w:b/>
              </w:rPr>
              <w:t>3</w:t>
            </w:r>
          </w:p>
        </w:tc>
        <w:tc>
          <w:tcPr>
            <w:tcW w:w="1985" w:type="dxa"/>
          </w:tcPr>
          <w:p w14:paraId="233C245B" w14:textId="77777777" w:rsidR="00D83B97" w:rsidRPr="00D83B97" w:rsidRDefault="00D83B97" w:rsidP="00D83B97">
            <w:pPr>
              <w:jc w:val="right"/>
              <w:rPr>
                <w:rFonts w:cstheme="minorHAnsi"/>
                <w:b/>
              </w:rPr>
            </w:pPr>
            <w:r w:rsidRPr="00D83B97">
              <w:rPr>
                <w:rFonts w:cstheme="minorHAnsi"/>
                <w:b/>
              </w:rPr>
              <w:t>3</w:t>
            </w:r>
          </w:p>
        </w:tc>
      </w:tr>
    </w:tbl>
    <w:p w14:paraId="4C287A13" w14:textId="77777777" w:rsidR="00D83B97" w:rsidRPr="00D83B97" w:rsidRDefault="00D83B97" w:rsidP="00D83B97">
      <w:pPr>
        <w:spacing w:after="0" w:line="240" w:lineRule="auto"/>
        <w:rPr>
          <w:rFonts w:cstheme="minorHAnsi"/>
          <w:b/>
        </w:rPr>
      </w:pPr>
    </w:p>
    <w:p w14:paraId="47E00F3B" w14:textId="77777777" w:rsidR="00D83B97" w:rsidRPr="00D83B97" w:rsidRDefault="00D83B97" w:rsidP="00D83B97">
      <w:pPr>
        <w:spacing w:after="0" w:line="240" w:lineRule="auto"/>
        <w:rPr>
          <w:rFonts w:cstheme="minorHAnsi"/>
          <w:b/>
        </w:rPr>
      </w:pPr>
    </w:p>
    <w:p w14:paraId="79B52C96" w14:textId="77777777" w:rsidR="00D83B97" w:rsidRPr="00D83B97" w:rsidRDefault="00D83B97" w:rsidP="00D83B97">
      <w:pPr>
        <w:spacing w:after="0" w:line="240" w:lineRule="auto"/>
        <w:rPr>
          <w:rFonts w:cstheme="minorHAnsi"/>
          <w:b/>
        </w:rPr>
      </w:pPr>
    </w:p>
    <w:p w14:paraId="367C74BF" w14:textId="77777777" w:rsidR="00D83B97" w:rsidRPr="00D83B97" w:rsidRDefault="00D83B97" w:rsidP="00D83B97">
      <w:pPr>
        <w:spacing w:after="0" w:line="240" w:lineRule="auto"/>
        <w:rPr>
          <w:rFonts w:cstheme="minorHAnsi"/>
          <w:b/>
        </w:rPr>
      </w:pPr>
      <w:r w:rsidRPr="00D83B97">
        <w:rPr>
          <w:rFonts w:cstheme="minorHAnsi"/>
          <w:b/>
        </w:rPr>
        <w:t>NAČIN I SREDSTVA ZA REALIZACIJU PROGRAMA:</w:t>
      </w:r>
    </w:p>
    <w:p w14:paraId="5F979FC6" w14:textId="77777777" w:rsidR="00D83B97" w:rsidRPr="00D83B97" w:rsidRDefault="00D83B97" w:rsidP="00D83B97">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203"/>
        <w:gridCol w:w="1366"/>
        <w:gridCol w:w="1389"/>
        <w:gridCol w:w="1366"/>
        <w:gridCol w:w="1318"/>
      </w:tblGrid>
      <w:tr w:rsidR="00D83B97" w:rsidRPr="00D83B97" w14:paraId="3AB571E7" w14:textId="77777777" w:rsidTr="00F67B0A">
        <w:tc>
          <w:tcPr>
            <w:tcW w:w="1987" w:type="dxa"/>
          </w:tcPr>
          <w:p w14:paraId="56D94758" w14:textId="77777777" w:rsidR="00D83B97" w:rsidRPr="00D83B97" w:rsidRDefault="00D83B97" w:rsidP="00D83B97">
            <w:pPr>
              <w:jc w:val="center"/>
              <w:rPr>
                <w:rFonts w:cstheme="minorHAnsi"/>
                <w:b/>
              </w:rPr>
            </w:pPr>
            <w:r w:rsidRPr="00D83B97">
              <w:rPr>
                <w:rFonts w:cstheme="minorHAnsi"/>
                <w:b/>
              </w:rPr>
              <w:t>Šifra aktivnosti/projekta</w:t>
            </w:r>
          </w:p>
        </w:tc>
        <w:tc>
          <w:tcPr>
            <w:tcW w:w="2324" w:type="dxa"/>
          </w:tcPr>
          <w:p w14:paraId="6892E1B1" w14:textId="77777777" w:rsidR="00D83B97" w:rsidRPr="00D83B97" w:rsidRDefault="00D83B97" w:rsidP="00D83B97">
            <w:pPr>
              <w:rPr>
                <w:rFonts w:cstheme="minorHAnsi"/>
                <w:b/>
              </w:rPr>
            </w:pPr>
            <w:r w:rsidRPr="00D83B97">
              <w:rPr>
                <w:rFonts w:cstheme="minorHAnsi"/>
                <w:b/>
              </w:rPr>
              <w:t>Naziv aktivnosti / projekta</w:t>
            </w:r>
          </w:p>
        </w:tc>
        <w:tc>
          <w:tcPr>
            <w:tcW w:w="1386" w:type="dxa"/>
          </w:tcPr>
          <w:p w14:paraId="65E944A0" w14:textId="77777777" w:rsidR="00D83B97" w:rsidRPr="00D83B97" w:rsidRDefault="00D83B97" w:rsidP="00D83B97">
            <w:pPr>
              <w:jc w:val="center"/>
              <w:rPr>
                <w:rFonts w:cstheme="minorHAnsi"/>
                <w:b/>
              </w:rPr>
            </w:pPr>
            <w:r w:rsidRPr="00D83B97">
              <w:rPr>
                <w:rFonts w:cstheme="minorHAnsi"/>
                <w:b/>
              </w:rPr>
              <w:t>2024.</w:t>
            </w:r>
          </w:p>
        </w:tc>
        <w:tc>
          <w:tcPr>
            <w:tcW w:w="1386" w:type="dxa"/>
          </w:tcPr>
          <w:p w14:paraId="40FA9B98" w14:textId="77777777" w:rsidR="00D83B97" w:rsidRPr="00D83B97" w:rsidRDefault="00D83B97" w:rsidP="00D83B97">
            <w:pPr>
              <w:rPr>
                <w:rFonts w:cstheme="minorHAnsi"/>
                <w:b/>
              </w:rPr>
            </w:pPr>
            <w:r w:rsidRPr="00D83B97">
              <w:rPr>
                <w:rFonts w:cstheme="minorHAnsi"/>
                <w:b/>
              </w:rPr>
              <w:t>POVEĆANJE/</w:t>
            </w:r>
          </w:p>
          <w:p w14:paraId="692FFE84" w14:textId="77777777" w:rsidR="00D83B97" w:rsidRPr="00D83B97" w:rsidRDefault="00D83B97" w:rsidP="00D83B97">
            <w:pPr>
              <w:jc w:val="center"/>
              <w:rPr>
                <w:rFonts w:cstheme="minorHAnsi"/>
                <w:b/>
              </w:rPr>
            </w:pPr>
            <w:r w:rsidRPr="00D83B97">
              <w:rPr>
                <w:rFonts w:cstheme="minorHAnsi"/>
                <w:b/>
              </w:rPr>
              <w:t>SMANJENJE</w:t>
            </w:r>
          </w:p>
        </w:tc>
        <w:tc>
          <w:tcPr>
            <w:tcW w:w="1386" w:type="dxa"/>
          </w:tcPr>
          <w:p w14:paraId="71440829" w14:textId="77777777" w:rsidR="00D83B97" w:rsidRPr="00D83B97" w:rsidRDefault="00D83B97" w:rsidP="00D83B97">
            <w:pPr>
              <w:jc w:val="center"/>
              <w:rPr>
                <w:rFonts w:cstheme="minorHAnsi"/>
                <w:b/>
              </w:rPr>
            </w:pPr>
            <w:r w:rsidRPr="00D83B97">
              <w:rPr>
                <w:rFonts w:cstheme="minorHAnsi"/>
                <w:b/>
              </w:rPr>
              <w:t>NOVI PLAN 2024.-3.rebalans</w:t>
            </w:r>
          </w:p>
        </w:tc>
        <w:tc>
          <w:tcPr>
            <w:tcW w:w="1386" w:type="dxa"/>
          </w:tcPr>
          <w:p w14:paraId="59F9F08C" w14:textId="77777777" w:rsidR="00D83B97" w:rsidRPr="00D83B97" w:rsidRDefault="00D83B97" w:rsidP="00D83B97">
            <w:pPr>
              <w:jc w:val="center"/>
              <w:rPr>
                <w:rFonts w:cstheme="minorHAnsi"/>
                <w:b/>
              </w:rPr>
            </w:pPr>
            <w:r w:rsidRPr="00D83B97">
              <w:rPr>
                <w:rFonts w:cstheme="minorHAnsi"/>
                <w:b/>
              </w:rPr>
              <w:t>Indeks</w:t>
            </w:r>
          </w:p>
          <w:p w14:paraId="648E1B2D" w14:textId="77777777" w:rsidR="00D83B97" w:rsidRPr="00D83B97" w:rsidRDefault="00D83B97" w:rsidP="00D83B97">
            <w:pPr>
              <w:jc w:val="center"/>
              <w:rPr>
                <w:rFonts w:cstheme="minorHAnsi"/>
                <w:b/>
              </w:rPr>
            </w:pPr>
            <w:r w:rsidRPr="00D83B97">
              <w:rPr>
                <w:rFonts w:cstheme="minorHAnsi"/>
                <w:b/>
              </w:rPr>
              <w:t>(5/3)</w:t>
            </w:r>
          </w:p>
        </w:tc>
      </w:tr>
      <w:tr w:rsidR="00D83B97" w:rsidRPr="00D83B97" w14:paraId="34C586B4" w14:textId="77777777" w:rsidTr="00F67B0A">
        <w:tc>
          <w:tcPr>
            <w:tcW w:w="1987" w:type="dxa"/>
          </w:tcPr>
          <w:p w14:paraId="5DDF7B9D" w14:textId="77777777" w:rsidR="00D83B97" w:rsidRPr="00D83B97" w:rsidRDefault="00D83B97" w:rsidP="00D83B97">
            <w:pPr>
              <w:jc w:val="center"/>
              <w:rPr>
                <w:rFonts w:cstheme="minorHAnsi"/>
              </w:rPr>
            </w:pPr>
            <w:r w:rsidRPr="00D83B97">
              <w:rPr>
                <w:rFonts w:cstheme="minorHAnsi"/>
              </w:rPr>
              <w:t>A100140</w:t>
            </w:r>
          </w:p>
        </w:tc>
        <w:tc>
          <w:tcPr>
            <w:tcW w:w="2324" w:type="dxa"/>
          </w:tcPr>
          <w:p w14:paraId="619627ED" w14:textId="77777777" w:rsidR="00D83B97" w:rsidRPr="00D83B97" w:rsidRDefault="00D83B97" w:rsidP="00D83B97">
            <w:pPr>
              <w:rPr>
                <w:rFonts w:cstheme="minorHAnsi"/>
              </w:rPr>
            </w:pPr>
            <w:r w:rsidRPr="00D83B97">
              <w:rPr>
                <w:rFonts w:cstheme="minorHAnsi"/>
              </w:rPr>
              <w:t>Financiranje redovne djelatnosti iz HZZO-a</w:t>
            </w:r>
          </w:p>
        </w:tc>
        <w:tc>
          <w:tcPr>
            <w:tcW w:w="1386" w:type="dxa"/>
          </w:tcPr>
          <w:p w14:paraId="58868C88" w14:textId="77777777" w:rsidR="00D83B97" w:rsidRPr="00D83B97" w:rsidRDefault="00D83B97" w:rsidP="00D83B97">
            <w:pPr>
              <w:jc w:val="right"/>
              <w:rPr>
                <w:rFonts w:cstheme="minorHAnsi"/>
              </w:rPr>
            </w:pPr>
            <w:r w:rsidRPr="00D83B97">
              <w:rPr>
                <w:rFonts w:cstheme="minorHAnsi"/>
              </w:rPr>
              <w:t>424.186,00</w:t>
            </w:r>
          </w:p>
        </w:tc>
        <w:tc>
          <w:tcPr>
            <w:tcW w:w="1386" w:type="dxa"/>
          </w:tcPr>
          <w:p w14:paraId="3CCA2AA7" w14:textId="77777777" w:rsidR="00D83B97" w:rsidRPr="00D83B97" w:rsidRDefault="00D83B97" w:rsidP="00D83B97">
            <w:pPr>
              <w:jc w:val="right"/>
              <w:rPr>
                <w:rFonts w:cstheme="minorHAnsi"/>
              </w:rPr>
            </w:pPr>
            <w:r w:rsidRPr="00D83B97">
              <w:rPr>
                <w:rFonts w:cstheme="minorHAnsi"/>
              </w:rPr>
              <w:t>-139.868,96</w:t>
            </w:r>
          </w:p>
          <w:p w14:paraId="32D31C10" w14:textId="77777777" w:rsidR="00D83B97" w:rsidRPr="00D83B97" w:rsidRDefault="00D83B97" w:rsidP="00D83B97">
            <w:pPr>
              <w:jc w:val="center"/>
              <w:rPr>
                <w:rFonts w:cstheme="minorHAnsi"/>
              </w:rPr>
            </w:pPr>
          </w:p>
        </w:tc>
        <w:tc>
          <w:tcPr>
            <w:tcW w:w="1386" w:type="dxa"/>
          </w:tcPr>
          <w:p w14:paraId="67E87205" w14:textId="77777777" w:rsidR="00D83B97" w:rsidRPr="00D83B97" w:rsidRDefault="00D83B97" w:rsidP="00D83B97">
            <w:pPr>
              <w:jc w:val="right"/>
              <w:rPr>
                <w:rFonts w:cstheme="minorHAnsi"/>
              </w:rPr>
            </w:pPr>
            <w:r w:rsidRPr="00D83B97">
              <w:rPr>
                <w:rFonts w:cstheme="minorHAnsi"/>
              </w:rPr>
              <w:t>284.317,04</w:t>
            </w:r>
          </w:p>
        </w:tc>
        <w:tc>
          <w:tcPr>
            <w:tcW w:w="1386" w:type="dxa"/>
          </w:tcPr>
          <w:p w14:paraId="5B6B0C59" w14:textId="77777777" w:rsidR="00D83B97" w:rsidRPr="00D83B97" w:rsidRDefault="00D83B97" w:rsidP="00D83B97">
            <w:pPr>
              <w:jc w:val="right"/>
              <w:rPr>
                <w:rFonts w:cstheme="minorHAnsi"/>
              </w:rPr>
            </w:pPr>
            <w:r w:rsidRPr="00D83B97">
              <w:rPr>
                <w:rFonts w:cstheme="minorHAnsi"/>
              </w:rPr>
              <w:t>66,36</w:t>
            </w:r>
          </w:p>
        </w:tc>
      </w:tr>
      <w:tr w:rsidR="00D83B97" w:rsidRPr="00D83B97" w14:paraId="5EEDF1A1" w14:textId="77777777" w:rsidTr="00F67B0A">
        <w:tc>
          <w:tcPr>
            <w:tcW w:w="1987" w:type="dxa"/>
          </w:tcPr>
          <w:p w14:paraId="18CD6F1A" w14:textId="77777777" w:rsidR="00D83B97" w:rsidRPr="00D83B97" w:rsidRDefault="00D83B97" w:rsidP="00D83B97">
            <w:pPr>
              <w:jc w:val="center"/>
              <w:rPr>
                <w:rFonts w:cstheme="minorHAnsi"/>
              </w:rPr>
            </w:pPr>
          </w:p>
        </w:tc>
        <w:tc>
          <w:tcPr>
            <w:tcW w:w="2324" w:type="dxa"/>
          </w:tcPr>
          <w:p w14:paraId="1C2BE568" w14:textId="77777777" w:rsidR="00D83B97" w:rsidRPr="00D83B97" w:rsidRDefault="00D83B97" w:rsidP="00D83B97">
            <w:pPr>
              <w:rPr>
                <w:rFonts w:cstheme="minorHAnsi"/>
              </w:rPr>
            </w:pPr>
          </w:p>
        </w:tc>
        <w:tc>
          <w:tcPr>
            <w:tcW w:w="1386" w:type="dxa"/>
          </w:tcPr>
          <w:p w14:paraId="5B0C79A8" w14:textId="77777777" w:rsidR="00D83B97" w:rsidRPr="00D83B97" w:rsidRDefault="00D83B97" w:rsidP="00D83B97">
            <w:pPr>
              <w:jc w:val="right"/>
              <w:rPr>
                <w:rFonts w:cstheme="minorHAnsi"/>
              </w:rPr>
            </w:pPr>
          </w:p>
        </w:tc>
        <w:tc>
          <w:tcPr>
            <w:tcW w:w="1386" w:type="dxa"/>
          </w:tcPr>
          <w:p w14:paraId="08A408B0" w14:textId="77777777" w:rsidR="00D83B97" w:rsidRPr="00D83B97" w:rsidRDefault="00D83B97" w:rsidP="00D83B97">
            <w:pPr>
              <w:jc w:val="right"/>
              <w:rPr>
                <w:rFonts w:cstheme="minorHAnsi"/>
              </w:rPr>
            </w:pPr>
          </w:p>
        </w:tc>
        <w:tc>
          <w:tcPr>
            <w:tcW w:w="1386" w:type="dxa"/>
          </w:tcPr>
          <w:p w14:paraId="17EDF592" w14:textId="77777777" w:rsidR="00D83B97" w:rsidRPr="00D83B97" w:rsidRDefault="00D83B97" w:rsidP="00D83B97">
            <w:pPr>
              <w:jc w:val="right"/>
              <w:rPr>
                <w:rFonts w:cstheme="minorHAnsi"/>
              </w:rPr>
            </w:pPr>
          </w:p>
        </w:tc>
        <w:tc>
          <w:tcPr>
            <w:tcW w:w="1386" w:type="dxa"/>
          </w:tcPr>
          <w:p w14:paraId="1EF2AD45" w14:textId="77777777" w:rsidR="00D83B97" w:rsidRPr="00D83B97" w:rsidRDefault="00D83B97" w:rsidP="00D83B97">
            <w:pPr>
              <w:jc w:val="right"/>
              <w:rPr>
                <w:rFonts w:cstheme="minorHAnsi"/>
              </w:rPr>
            </w:pPr>
          </w:p>
        </w:tc>
      </w:tr>
      <w:tr w:rsidR="00D83B97" w:rsidRPr="00D83B97" w14:paraId="34B47A18" w14:textId="77777777" w:rsidTr="00F67B0A">
        <w:tc>
          <w:tcPr>
            <w:tcW w:w="1987" w:type="dxa"/>
          </w:tcPr>
          <w:p w14:paraId="695B84DA" w14:textId="77777777" w:rsidR="00D83B97" w:rsidRPr="00D83B97" w:rsidRDefault="00D83B97" w:rsidP="00D83B97">
            <w:pPr>
              <w:jc w:val="center"/>
              <w:rPr>
                <w:rFonts w:cstheme="minorHAnsi"/>
                <w:b/>
              </w:rPr>
            </w:pPr>
          </w:p>
        </w:tc>
        <w:tc>
          <w:tcPr>
            <w:tcW w:w="2324" w:type="dxa"/>
          </w:tcPr>
          <w:p w14:paraId="77049774" w14:textId="77777777" w:rsidR="00D83B97" w:rsidRPr="00D83B97" w:rsidRDefault="00D83B97" w:rsidP="00D83B97">
            <w:pPr>
              <w:rPr>
                <w:rFonts w:cstheme="minorHAnsi"/>
                <w:b/>
              </w:rPr>
            </w:pPr>
            <w:r w:rsidRPr="00D83B97">
              <w:rPr>
                <w:rFonts w:cstheme="minorHAnsi"/>
                <w:b/>
              </w:rPr>
              <w:t>Ukupno program:</w:t>
            </w:r>
          </w:p>
        </w:tc>
        <w:tc>
          <w:tcPr>
            <w:tcW w:w="1386" w:type="dxa"/>
          </w:tcPr>
          <w:p w14:paraId="06332B70" w14:textId="77777777" w:rsidR="00D83B97" w:rsidRPr="00D83B97" w:rsidRDefault="00D83B97" w:rsidP="00D83B97">
            <w:pPr>
              <w:jc w:val="right"/>
              <w:rPr>
                <w:rFonts w:cstheme="minorHAnsi"/>
              </w:rPr>
            </w:pPr>
            <w:r w:rsidRPr="00D83B97">
              <w:rPr>
                <w:rFonts w:cstheme="minorHAnsi"/>
              </w:rPr>
              <w:t>424.186,00</w:t>
            </w:r>
          </w:p>
        </w:tc>
        <w:tc>
          <w:tcPr>
            <w:tcW w:w="1386" w:type="dxa"/>
          </w:tcPr>
          <w:p w14:paraId="7416298C" w14:textId="77777777" w:rsidR="00D83B97" w:rsidRPr="00D83B97" w:rsidRDefault="00D83B97" w:rsidP="00D83B97">
            <w:pPr>
              <w:jc w:val="right"/>
              <w:rPr>
                <w:rFonts w:cstheme="minorHAnsi"/>
              </w:rPr>
            </w:pPr>
            <w:r w:rsidRPr="00D83B97">
              <w:rPr>
                <w:rFonts w:cstheme="minorHAnsi"/>
              </w:rPr>
              <w:t>-139.868,96</w:t>
            </w:r>
          </w:p>
        </w:tc>
        <w:tc>
          <w:tcPr>
            <w:tcW w:w="1386" w:type="dxa"/>
          </w:tcPr>
          <w:p w14:paraId="1144D31A" w14:textId="77777777" w:rsidR="00D83B97" w:rsidRPr="00D83B97" w:rsidRDefault="00D83B97" w:rsidP="00D83B97">
            <w:pPr>
              <w:jc w:val="right"/>
              <w:rPr>
                <w:rFonts w:cstheme="minorHAnsi"/>
              </w:rPr>
            </w:pPr>
            <w:r w:rsidRPr="00D83B97">
              <w:rPr>
                <w:rFonts w:cstheme="minorHAnsi"/>
              </w:rPr>
              <w:t>281.495,62</w:t>
            </w:r>
          </w:p>
        </w:tc>
        <w:tc>
          <w:tcPr>
            <w:tcW w:w="1386" w:type="dxa"/>
          </w:tcPr>
          <w:p w14:paraId="18634E03" w14:textId="77777777" w:rsidR="00D83B97" w:rsidRPr="00D83B97" w:rsidRDefault="00D83B97" w:rsidP="00D83B97">
            <w:pPr>
              <w:jc w:val="right"/>
              <w:rPr>
                <w:rFonts w:cstheme="minorHAnsi"/>
              </w:rPr>
            </w:pPr>
            <w:r w:rsidRPr="00D83B97">
              <w:rPr>
                <w:rFonts w:cstheme="minorHAnsi"/>
              </w:rPr>
              <w:t>66,36</w:t>
            </w:r>
          </w:p>
        </w:tc>
      </w:tr>
    </w:tbl>
    <w:p w14:paraId="0ABCBC9E" w14:textId="77777777" w:rsidR="00D83B97" w:rsidRPr="00D83B97" w:rsidRDefault="00D83B97" w:rsidP="00D83B97">
      <w:pPr>
        <w:spacing w:after="0" w:line="240" w:lineRule="auto"/>
        <w:rPr>
          <w:rFonts w:cstheme="minorHAnsi"/>
          <w:b/>
          <w:sz w:val="10"/>
          <w:szCs w:val="10"/>
        </w:rPr>
      </w:pPr>
    </w:p>
    <w:p w14:paraId="059CC155" w14:textId="77777777" w:rsidR="00D83B97" w:rsidRPr="00D83B97" w:rsidRDefault="00D83B97" w:rsidP="00D83B97">
      <w:pPr>
        <w:spacing w:after="0" w:line="240" w:lineRule="auto"/>
        <w:rPr>
          <w:rFonts w:cstheme="minorHAnsi"/>
          <w:b/>
          <w:sz w:val="10"/>
          <w:szCs w:val="10"/>
        </w:rPr>
      </w:pPr>
    </w:p>
    <w:p w14:paraId="69B19BBD" w14:textId="77777777" w:rsidR="00D83B97" w:rsidRPr="00D83B97" w:rsidRDefault="00D83B97" w:rsidP="00D83B97">
      <w:pPr>
        <w:spacing w:after="0" w:line="240" w:lineRule="auto"/>
        <w:rPr>
          <w:rFonts w:cstheme="minorHAnsi"/>
          <w:b/>
        </w:rPr>
      </w:pPr>
    </w:p>
    <w:p w14:paraId="5DB094E6" w14:textId="77777777" w:rsidR="00D83B97" w:rsidRPr="00D83B97" w:rsidRDefault="00D83B97" w:rsidP="00D83B97">
      <w:pPr>
        <w:spacing w:after="0" w:line="240" w:lineRule="auto"/>
        <w:rPr>
          <w:rFonts w:cstheme="minorHAnsi"/>
        </w:rPr>
      </w:pPr>
      <w:r w:rsidRPr="00D83B97">
        <w:rPr>
          <w:rFonts w:cstheme="minorHAnsi"/>
        </w:rPr>
        <w:t>U nastavku se za svaku aktivnost/projekt daje sažeto obrazloženje i definiraju pokazatelji rezultata:</w:t>
      </w:r>
    </w:p>
    <w:p w14:paraId="5A4D2354" w14:textId="77777777" w:rsidR="00D83B97" w:rsidRPr="00D83B97" w:rsidRDefault="00D83B97" w:rsidP="00D83B97">
      <w:pPr>
        <w:spacing w:after="0" w:line="240" w:lineRule="auto"/>
        <w:rPr>
          <w:rFonts w:cstheme="minorHAnsi"/>
        </w:rPr>
      </w:pPr>
    </w:p>
    <w:p w14:paraId="5C513D4F" w14:textId="77777777" w:rsidR="00D83B97" w:rsidRPr="00D83B97" w:rsidRDefault="00D83B97" w:rsidP="00D83B97">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1674"/>
        <w:gridCol w:w="1843"/>
        <w:gridCol w:w="2126"/>
        <w:gridCol w:w="2268"/>
        <w:gridCol w:w="38"/>
      </w:tblGrid>
      <w:tr w:rsidR="00D83B97" w:rsidRPr="00D83B97" w14:paraId="1616D44A" w14:textId="77777777" w:rsidTr="00F67B0A">
        <w:trPr>
          <w:trHeight w:val="305"/>
        </w:trPr>
        <w:tc>
          <w:tcPr>
            <w:tcW w:w="9409" w:type="dxa"/>
            <w:gridSpan w:val="6"/>
            <w:tcBorders>
              <w:top w:val="single" w:sz="4" w:space="0" w:color="auto"/>
              <w:left w:val="single" w:sz="4" w:space="0" w:color="auto"/>
              <w:bottom w:val="single" w:sz="4" w:space="0" w:color="auto"/>
              <w:right w:val="single" w:sz="4" w:space="0" w:color="auto"/>
            </w:tcBorders>
            <w:shd w:val="clear" w:color="auto" w:fill="auto"/>
            <w:hideMark/>
          </w:tcPr>
          <w:p w14:paraId="33A9D9D7"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Šifra i naziv aktivnosti/projekta u Proračunu:  A100140 -Financiranje redovne djelatnosti iz HZZO-a</w:t>
            </w:r>
          </w:p>
        </w:tc>
      </w:tr>
      <w:tr w:rsidR="00D83B97" w:rsidRPr="00D83B97" w14:paraId="74C0BD63" w14:textId="77777777" w:rsidTr="00F67B0A">
        <w:trPr>
          <w:trHeight w:val="518"/>
        </w:trPr>
        <w:tc>
          <w:tcPr>
            <w:tcW w:w="940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04DAE3CB" w14:textId="77777777" w:rsidR="00D83B97" w:rsidRPr="00D83B97" w:rsidRDefault="00D83B97" w:rsidP="00D83B97">
            <w:pPr>
              <w:spacing w:after="0" w:line="240" w:lineRule="auto"/>
              <w:rPr>
                <w:rFonts w:eastAsia="Times New Roman" w:cstheme="minorHAnsi"/>
                <w:color w:val="000000"/>
                <w:lang w:eastAsia="hr-HR"/>
              </w:rPr>
            </w:pPr>
          </w:p>
          <w:p w14:paraId="5C618C1B"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Obrazloženje aktivnosti:</w:t>
            </w:r>
          </w:p>
          <w:p w14:paraId="2548CBD7"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Ova aktivnost glavni je nositelj odvijanja svih djelatnosti doma zdravlja u cilju ispunjenja glavne zadaće doma zdravlja -pružanja  pravovremenih  i kvalitetnih zdravstvenih usluga pacijentima .</w:t>
            </w:r>
          </w:p>
        </w:tc>
      </w:tr>
      <w:tr w:rsidR="00D83B97" w:rsidRPr="00D83B97" w14:paraId="0C3F4F7F" w14:textId="77777777" w:rsidTr="00F67B0A">
        <w:trPr>
          <w:trHeight w:val="518"/>
        </w:trPr>
        <w:tc>
          <w:tcPr>
            <w:tcW w:w="9409" w:type="dxa"/>
            <w:gridSpan w:val="6"/>
            <w:vMerge/>
            <w:tcBorders>
              <w:top w:val="single" w:sz="4" w:space="0" w:color="auto"/>
              <w:left w:val="single" w:sz="4" w:space="0" w:color="auto"/>
              <w:bottom w:val="single" w:sz="4" w:space="0" w:color="auto"/>
              <w:right w:val="single" w:sz="4" w:space="0" w:color="auto"/>
            </w:tcBorders>
            <w:vAlign w:val="center"/>
            <w:hideMark/>
          </w:tcPr>
          <w:p w14:paraId="212E6758"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795B18D9" w14:textId="77777777" w:rsidTr="00F67B0A">
        <w:trPr>
          <w:trHeight w:val="574"/>
        </w:trPr>
        <w:tc>
          <w:tcPr>
            <w:tcW w:w="94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3D97B46"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b/>
              </w:rPr>
              <w:t>Pokazatelji rezultata (navesti pokazatelje na razini aktivnosti/projekta):</w:t>
            </w:r>
          </w:p>
        </w:tc>
      </w:tr>
      <w:tr w:rsidR="00D83B97" w:rsidRPr="00D83B97" w14:paraId="76B3F8C1" w14:textId="77777777" w:rsidTr="00F67B0A">
        <w:trPr>
          <w:gridAfter w:val="1"/>
          <w:wAfter w:w="38" w:type="dxa"/>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536BE"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Pokazatelj</w:t>
            </w:r>
          </w:p>
          <w:p w14:paraId="2CA1DEE2"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rezultata</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14:paraId="58F03EFE"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Definicija pokazatelja</w:t>
            </w:r>
          </w:p>
        </w:tc>
        <w:tc>
          <w:tcPr>
            <w:tcW w:w="1843" w:type="dxa"/>
            <w:tcBorders>
              <w:top w:val="single" w:sz="4" w:space="0" w:color="auto"/>
              <w:left w:val="nil"/>
              <w:bottom w:val="single" w:sz="4" w:space="0" w:color="auto"/>
              <w:right w:val="single" w:sz="4" w:space="0" w:color="auto"/>
            </w:tcBorders>
            <w:vAlign w:val="center"/>
          </w:tcPr>
          <w:p w14:paraId="13AD8DA3"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Jedinica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F6742"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Polazna vrijednost 2024.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C8F591"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Ciljana vrijednost</w:t>
            </w:r>
          </w:p>
          <w:p w14:paraId="0F81840F"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2024.</w:t>
            </w:r>
          </w:p>
        </w:tc>
      </w:tr>
      <w:tr w:rsidR="00D83B97" w:rsidRPr="00D83B97" w14:paraId="34BD1A5B" w14:textId="77777777" w:rsidTr="00F67B0A">
        <w:trPr>
          <w:gridAfter w:val="1"/>
          <w:wAfter w:w="38" w:type="dxa"/>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5B04FD"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Broj pruženih usluga</w:t>
            </w:r>
          </w:p>
        </w:tc>
        <w:tc>
          <w:tcPr>
            <w:tcW w:w="1674" w:type="dxa"/>
            <w:tcBorders>
              <w:top w:val="nil"/>
              <w:left w:val="nil"/>
              <w:bottom w:val="single" w:sz="4" w:space="0" w:color="auto"/>
              <w:right w:val="single" w:sz="4" w:space="0" w:color="auto"/>
            </w:tcBorders>
            <w:shd w:val="clear" w:color="auto" w:fill="auto"/>
            <w:noWrap/>
            <w:vAlign w:val="bottom"/>
            <w:hideMark/>
          </w:tcPr>
          <w:p w14:paraId="4BDB47EF"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Broj pruženih usluga ukupno u svim djelatnostima</w:t>
            </w:r>
          </w:p>
        </w:tc>
        <w:tc>
          <w:tcPr>
            <w:tcW w:w="1843" w:type="dxa"/>
            <w:tcBorders>
              <w:top w:val="nil"/>
              <w:left w:val="nil"/>
              <w:bottom w:val="single" w:sz="4" w:space="0" w:color="auto"/>
              <w:right w:val="single" w:sz="4" w:space="0" w:color="auto"/>
            </w:tcBorders>
          </w:tcPr>
          <w:p w14:paraId="36637690"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Broj zdravstvenih usluga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84AE1"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69.875</w:t>
            </w:r>
          </w:p>
        </w:tc>
        <w:tc>
          <w:tcPr>
            <w:tcW w:w="2268" w:type="dxa"/>
            <w:tcBorders>
              <w:top w:val="nil"/>
              <w:left w:val="nil"/>
              <w:bottom w:val="single" w:sz="4" w:space="0" w:color="auto"/>
              <w:right w:val="single" w:sz="4" w:space="0" w:color="auto"/>
            </w:tcBorders>
            <w:shd w:val="clear" w:color="auto" w:fill="auto"/>
            <w:noWrap/>
            <w:vAlign w:val="bottom"/>
            <w:hideMark/>
          </w:tcPr>
          <w:p w14:paraId="3EED680A"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69.955</w:t>
            </w:r>
          </w:p>
        </w:tc>
      </w:tr>
      <w:tr w:rsidR="00D83B97" w:rsidRPr="00D83B97" w14:paraId="20A74E64" w14:textId="77777777" w:rsidTr="00F67B0A">
        <w:trPr>
          <w:gridAfter w:val="1"/>
          <w:wAfter w:w="38" w:type="dxa"/>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55A8DCEA" w14:textId="77777777" w:rsidR="00D83B97" w:rsidRPr="00D83B97" w:rsidRDefault="00D83B97" w:rsidP="00D83B97">
            <w:pPr>
              <w:rPr>
                <w:rFonts w:eastAsia="Times New Roman" w:cstheme="minorHAnsi"/>
                <w:color w:val="000000"/>
                <w:lang w:eastAsia="hr-HR"/>
              </w:rPr>
            </w:pPr>
            <w:r w:rsidRPr="00D83B97">
              <w:rPr>
                <w:rFonts w:eastAsia="Times New Roman" w:cstheme="minorHAnsi"/>
                <w:color w:val="000000"/>
                <w:lang w:eastAsia="hr-HR"/>
              </w:rPr>
              <w:t>Broj ulaganja u novu opremu</w:t>
            </w:r>
          </w:p>
        </w:tc>
        <w:tc>
          <w:tcPr>
            <w:tcW w:w="1674" w:type="dxa"/>
            <w:tcBorders>
              <w:top w:val="nil"/>
              <w:left w:val="nil"/>
              <w:bottom w:val="single" w:sz="4" w:space="0" w:color="auto"/>
              <w:right w:val="single" w:sz="4" w:space="0" w:color="auto"/>
            </w:tcBorders>
            <w:shd w:val="clear" w:color="auto" w:fill="auto"/>
            <w:noWrap/>
            <w:vAlign w:val="bottom"/>
            <w:hideMark/>
          </w:tcPr>
          <w:p w14:paraId="4A2FDE44" w14:textId="77777777" w:rsidR="00D83B97" w:rsidRPr="00D83B97" w:rsidRDefault="00D83B97" w:rsidP="00D83B97">
            <w:pPr>
              <w:rPr>
                <w:rFonts w:eastAsia="Times New Roman" w:cstheme="minorHAnsi"/>
                <w:color w:val="000000"/>
                <w:lang w:eastAsia="hr-HR"/>
              </w:rPr>
            </w:pPr>
            <w:r w:rsidRPr="00D83B97">
              <w:rPr>
                <w:rFonts w:eastAsia="Times New Roman" w:cstheme="minorHAnsi"/>
                <w:color w:val="000000"/>
                <w:lang w:eastAsia="hr-HR"/>
              </w:rPr>
              <w:t>Broj ulaganja u novu opremu</w:t>
            </w:r>
          </w:p>
        </w:tc>
        <w:tc>
          <w:tcPr>
            <w:tcW w:w="1843" w:type="dxa"/>
            <w:tcBorders>
              <w:top w:val="nil"/>
              <w:left w:val="nil"/>
              <w:bottom w:val="single" w:sz="4" w:space="0" w:color="auto"/>
              <w:right w:val="single" w:sz="4" w:space="0" w:color="auto"/>
            </w:tcBorders>
          </w:tcPr>
          <w:p w14:paraId="296EA7B4" w14:textId="77777777" w:rsidR="00D83B97" w:rsidRPr="00D83B97" w:rsidRDefault="00D83B97" w:rsidP="00D83B97">
            <w:pPr>
              <w:rPr>
                <w:rFonts w:eastAsia="Times New Roman" w:cstheme="minorHAnsi"/>
                <w:color w:val="000000"/>
                <w:lang w:eastAsia="hr-HR"/>
              </w:rPr>
            </w:pPr>
            <w:r w:rsidRPr="00D83B97">
              <w:rPr>
                <w:rFonts w:eastAsia="Times New Roman" w:cstheme="minorHAnsi"/>
                <w:color w:val="000000"/>
                <w:lang w:eastAsia="hr-HR"/>
              </w:rPr>
              <w:t>Broj nabava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4656E" w14:textId="77777777" w:rsidR="00D83B97" w:rsidRPr="00D83B97" w:rsidRDefault="00D83B97" w:rsidP="00D83B97">
            <w:pPr>
              <w:rPr>
                <w:rFonts w:eastAsia="Times New Roman" w:cstheme="minorHAnsi"/>
                <w:color w:val="000000"/>
                <w:lang w:eastAsia="hr-HR"/>
              </w:rPr>
            </w:pPr>
            <w:r w:rsidRPr="00D83B97">
              <w:rPr>
                <w:rFonts w:eastAsia="Times New Roman" w:cstheme="minorHAnsi"/>
                <w:color w:val="000000"/>
                <w:lang w:eastAsia="hr-HR"/>
              </w:rPr>
              <w:t>3</w:t>
            </w:r>
          </w:p>
        </w:tc>
        <w:tc>
          <w:tcPr>
            <w:tcW w:w="2268" w:type="dxa"/>
            <w:tcBorders>
              <w:top w:val="nil"/>
              <w:left w:val="nil"/>
              <w:bottom w:val="single" w:sz="4" w:space="0" w:color="auto"/>
              <w:right w:val="single" w:sz="4" w:space="0" w:color="auto"/>
            </w:tcBorders>
            <w:shd w:val="clear" w:color="auto" w:fill="auto"/>
            <w:noWrap/>
            <w:vAlign w:val="bottom"/>
            <w:hideMark/>
          </w:tcPr>
          <w:p w14:paraId="3053F9EA" w14:textId="77777777" w:rsidR="00D83B97" w:rsidRPr="00D83B97" w:rsidRDefault="00D83B97" w:rsidP="00D83B97">
            <w:pPr>
              <w:rPr>
                <w:rFonts w:eastAsia="Times New Roman" w:cstheme="minorHAnsi"/>
                <w:color w:val="000000"/>
                <w:lang w:eastAsia="hr-HR"/>
              </w:rPr>
            </w:pPr>
            <w:r w:rsidRPr="00D83B97">
              <w:rPr>
                <w:rFonts w:eastAsia="Times New Roman" w:cstheme="minorHAnsi"/>
                <w:color w:val="000000"/>
                <w:lang w:eastAsia="hr-HR"/>
              </w:rPr>
              <w:t>3</w:t>
            </w:r>
          </w:p>
        </w:tc>
      </w:tr>
    </w:tbl>
    <w:p w14:paraId="67B9A397" w14:textId="77777777" w:rsidR="00D83B97" w:rsidRPr="00D83B97" w:rsidRDefault="00D83B97" w:rsidP="00D83B97">
      <w:pPr>
        <w:spacing w:line="240" w:lineRule="auto"/>
        <w:rPr>
          <w:rFonts w:cstheme="minorHAnsi"/>
          <w:b/>
        </w:rPr>
      </w:pPr>
    </w:p>
    <w:p w14:paraId="57C5D8F5" w14:textId="77777777" w:rsidR="00D83B97" w:rsidRPr="00D83B97" w:rsidRDefault="00D83B97" w:rsidP="00D83B97">
      <w:pPr>
        <w:pBdr>
          <w:bottom w:val="single" w:sz="4" w:space="1" w:color="auto"/>
        </w:pBdr>
        <w:spacing w:after="0" w:line="240" w:lineRule="auto"/>
        <w:rPr>
          <w:rFonts w:cstheme="minorHAnsi"/>
          <w:b/>
          <w:color w:val="365F91" w:themeColor="accent1" w:themeShade="BF"/>
        </w:rPr>
      </w:pPr>
      <w:r w:rsidRPr="00D83B97">
        <w:rPr>
          <w:rFonts w:cstheme="minorHAnsi"/>
          <w:b/>
          <w:color w:val="365F91" w:themeColor="accent1" w:themeShade="BF"/>
        </w:rPr>
        <w:t>ŠIFRA I NAZIV PROGRAMA:</w:t>
      </w:r>
      <w:r w:rsidRPr="00D83B97">
        <w:rPr>
          <w:rFonts w:cstheme="minorHAnsi"/>
          <w:b/>
          <w:color w:val="365F91" w:themeColor="accent1" w:themeShade="BF"/>
        </w:rPr>
        <w:tab/>
        <w:t>150 – PRIHODI ZA POSEBNE NAMJENE KORISNIKA</w:t>
      </w:r>
    </w:p>
    <w:p w14:paraId="0DC6EE54" w14:textId="77777777" w:rsidR="00D83B97" w:rsidRPr="00D83B97" w:rsidRDefault="00D83B97" w:rsidP="00D83B97">
      <w:pPr>
        <w:spacing w:after="0" w:line="240" w:lineRule="auto"/>
        <w:rPr>
          <w:rFonts w:cstheme="minorHAnsi"/>
          <w:b/>
        </w:rPr>
      </w:pPr>
      <w:r w:rsidRPr="00D83B97">
        <w:rPr>
          <w:rFonts w:cstheme="minorHAnsi"/>
          <w:b/>
        </w:rPr>
        <w:t>SVRHA PROGRAMA:</w:t>
      </w:r>
    </w:p>
    <w:p w14:paraId="23B1D460" w14:textId="77777777" w:rsidR="00D83B97" w:rsidRPr="00D83B97" w:rsidRDefault="00D83B97" w:rsidP="00D83B97">
      <w:pPr>
        <w:shd w:val="clear" w:color="auto" w:fill="FFFFFF"/>
        <w:spacing w:after="0" w:line="100" w:lineRule="atLeast"/>
        <w:ind w:right="345"/>
        <w:jc w:val="both"/>
        <w:rPr>
          <w:rFonts w:eastAsia="Times New Roman" w:cs="Calibri"/>
          <w:color w:val="000000"/>
          <w:lang w:eastAsia="ar-SA"/>
        </w:rPr>
      </w:pPr>
      <w:r w:rsidRPr="00D83B97">
        <w:rPr>
          <w:rFonts w:eastAsia="Times New Roman" w:cs="Calibri"/>
          <w:color w:val="000000"/>
          <w:lang w:eastAsia="ar-SA"/>
        </w:rPr>
        <w:t>Cilj je prihode ostvarene  za posebne namjene preusmjeriti za tekuće i  posebne namjene doma zdravlja.</w:t>
      </w:r>
    </w:p>
    <w:p w14:paraId="0E13A2CB" w14:textId="77777777" w:rsidR="00D83B97" w:rsidRPr="00D83B97" w:rsidRDefault="00D83B97" w:rsidP="00D83B97">
      <w:pPr>
        <w:spacing w:after="0" w:line="240" w:lineRule="auto"/>
        <w:rPr>
          <w:rFonts w:cstheme="minorHAnsi"/>
          <w:bCs/>
          <w:i/>
          <w:iCs/>
        </w:rPr>
      </w:pPr>
      <w:r w:rsidRPr="00D83B97">
        <w:rPr>
          <w:rFonts w:cstheme="minorHAnsi"/>
          <w:b/>
        </w:rPr>
        <w:t xml:space="preserve">POVEZANOST PROGRAMA SA STRATEŠKIM DOKUMENTIMA I GODIŠNJIM PLANOM RADA: </w:t>
      </w:r>
    </w:p>
    <w:p w14:paraId="2258F361" w14:textId="77777777" w:rsidR="00D83B97" w:rsidRPr="00D83B97" w:rsidRDefault="00D83B97" w:rsidP="00D83B97">
      <w:pPr>
        <w:spacing w:after="0" w:line="240" w:lineRule="auto"/>
        <w:rPr>
          <w:rFonts w:eastAsia="Times New Roman" w:cs="Calibri"/>
          <w:color w:val="000000"/>
          <w:lang w:eastAsia="ar-SA"/>
        </w:rPr>
      </w:pPr>
      <w:r w:rsidRPr="00D83B97">
        <w:rPr>
          <w:rFonts w:eastAsia="Times New Roman" w:cs="Calibri"/>
          <w:color w:val="000000"/>
          <w:lang w:eastAsia="ar-SA"/>
        </w:rPr>
        <w:t>Prihodi za posebne namjene  su prihodi koji su planirani od  naplate prihoda od ostalih osiguravatelja dopunskog osiguranja (osim  HZZO-a)  budući su sve više prisutni na tržištu , od  mogućih refundacija rashoda iz prethodnih godina i manji iznos prihodi od kamata na depozite po viđenju. U te prihode uključena je i refundacija sredstava za dežurstva naše doktorice na specijalizaciji od ginekologije koje odrađuje u bolnici Merkur gdje i obavlja specijalizaciju.</w:t>
      </w:r>
    </w:p>
    <w:p w14:paraId="195931E6" w14:textId="77777777" w:rsidR="00D83B97" w:rsidRPr="00D83B97" w:rsidRDefault="00D83B97" w:rsidP="00D83B97">
      <w:pPr>
        <w:spacing w:after="0" w:line="240" w:lineRule="auto"/>
        <w:rPr>
          <w:rFonts w:cstheme="minorHAnsi"/>
          <w:b/>
        </w:rPr>
      </w:pPr>
      <w:r w:rsidRPr="00D83B97">
        <w:rPr>
          <w:rFonts w:cstheme="minorHAnsi"/>
          <w:b/>
        </w:rPr>
        <w:t xml:space="preserve">ZAKONSKE I DRUGE PODLOGE NA KOJIMA SE PROGRAM ZASNIVA: </w:t>
      </w:r>
    </w:p>
    <w:p w14:paraId="4F5BE7D0" w14:textId="77777777" w:rsidR="00D83B97" w:rsidRPr="00D83B97" w:rsidRDefault="00D83B97" w:rsidP="00D83B97">
      <w:pPr>
        <w:spacing w:after="0" w:line="240" w:lineRule="auto"/>
        <w:rPr>
          <w:rFonts w:cs="Calibri"/>
          <w:bCs/>
          <w:lang w:eastAsia="ar-SA"/>
        </w:rPr>
      </w:pPr>
      <w:r w:rsidRPr="00D83B97">
        <w:rPr>
          <w:rFonts w:cs="Calibri"/>
          <w:bCs/>
          <w:lang w:eastAsia="ar-SA"/>
        </w:rPr>
        <w:t xml:space="preserve">Ugovor o poslovnoj suradnji sklopljen između pojedinih osiguravatelja i  Doma zdravlja Duga Resa o mogućnosti naplate dopunskog osiguranja a ne od osiguranika, te Ugovor o specijalizaciji. </w:t>
      </w:r>
    </w:p>
    <w:p w14:paraId="470C43C7" w14:textId="77777777" w:rsidR="00D83B97" w:rsidRPr="00D83B97" w:rsidRDefault="00D83B97" w:rsidP="00D83B97">
      <w:pPr>
        <w:spacing w:after="0" w:line="240" w:lineRule="auto"/>
        <w:rPr>
          <w:rFonts w:cstheme="minorHAnsi"/>
          <w:b/>
        </w:rPr>
      </w:pPr>
      <w:r w:rsidRPr="00D83B97">
        <w:rPr>
          <w:rFonts w:cstheme="minorHAnsi"/>
          <w:b/>
        </w:rPr>
        <w:t xml:space="preserve">ISHODIŠTE I POKAZATELJI NA KOJIMA SE ZASNIVAJU IZRAČUNI I OCJENE POTREBNIH SREDSTAVA ZA PROVOĐENJE PROGRAMA: </w:t>
      </w:r>
    </w:p>
    <w:p w14:paraId="250F000C" w14:textId="77777777" w:rsidR="00D83B97" w:rsidRPr="00D83B97" w:rsidRDefault="00D83B97" w:rsidP="00D83B97">
      <w:pPr>
        <w:spacing w:after="0" w:line="240" w:lineRule="auto"/>
        <w:rPr>
          <w:rFonts w:cstheme="minorHAnsi"/>
          <w:b/>
        </w:rPr>
      </w:pPr>
      <w:r w:rsidRPr="00D83B97">
        <w:rPr>
          <w:rFonts w:cstheme="minorHAnsi"/>
          <w:lang w:eastAsia="ar-SA"/>
        </w:rPr>
        <w:t>Izračun sredstava zasniva se na pokazateljima izvršenja prihoda/ rashoda po ovoj aktivnosti  i broju aktivnih ugovora s  drugim osiguravateljima, kao i procjena broja i iznosa dežurstva za refundaciju doktora na</w:t>
      </w:r>
      <w:r w:rsidRPr="00D83B97">
        <w:rPr>
          <w:rFonts w:ascii="Times New Roman" w:hAnsi="Times New Roman"/>
          <w:lang w:eastAsia="ar-SA"/>
        </w:rPr>
        <w:t xml:space="preserve"> </w:t>
      </w:r>
      <w:r w:rsidRPr="00D83B97">
        <w:rPr>
          <w:rFonts w:cstheme="minorHAnsi"/>
          <w:lang w:eastAsia="ar-SA"/>
        </w:rPr>
        <w:t>specijalizaciji.</w:t>
      </w:r>
    </w:p>
    <w:p w14:paraId="4EE1789F" w14:textId="77777777" w:rsidR="00D83B97" w:rsidRPr="00D83B97" w:rsidRDefault="00D83B97" w:rsidP="00D83B97">
      <w:pPr>
        <w:spacing w:after="0" w:line="240" w:lineRule="auto"/>
        <w:rPr>
          <w:rFonts w:cstheme="minorHAnsi"/>
          <w:b/>
        </w:rPr>
      </w:pPr>
      <w:r w:rsidRPr="00D83B97">
        <w:rPr>
          <w:rFonts w:cstheme="minorHAnsi"/>
          <w:b/>
        </w:rPr>
        <w:t xml:space="preserve">IZVJEŠTAJ O POSTIGNUTIM CILJEVIMA I REZULTATIMA PROGRAMA TEMELJENIM NA POKAZATELJIMA USPJEŠNOSTI U PRETHODNOJ GODINI: </w:t>
      </w:r>
    </w:p>
    <w:p w14:paraId="596A2C96" w14:textId="77777777" w:rsidR="00D83B97" w:rsidRPr="00D83B97" w:rsidRDefault="00D83B97" w:rsidP="00D83B97">
      <w:pPr>
        <w:spacing w:after="0" w:line="240" w:lineRule="auto"/>
        <w:rPr>
          <w:rFonts w:eastAsia="Times New Roman" w:cs="Calibri"/>
          <w:color w:val="000000"/>
          <w:lang w:eastAsia="ar-SA"/>
        </w:rPr>
      </w:pPr>
      <w:r w:rsidRPr="00D83B97">
        <w:rPr>
          <w:rFonts w:eastAsia="Times New Roman" w:cs="Calibri"/>
          <w:color w:val="000000"/>
          <w:lang w:eastAsia="ar-SA"/>
        </w:rPr>
        <w:t>Po ovoj aktivnosti   u  2024. godini planira se realizacija u cijelosti  koja će biti nešto manja u odnosu na prvotno planiranje,  iz razloga planiranog završetka specijalizacije iz ginekologije u drugoj polovici</w:t>
      </w:r>
    </w:p>
    <w:p w14:paraId="593D5341" w14:textId="77777777" w:rsidR="00D83B97" w:rsidRPr="00D83B97" w:rsidRDefault="00D83B97" w:rsidP="00D83B97">
      <w:pPr>
        <w:spacing w:after="0" w:line="240" w:lineRule="auto"/>
        <w:rPr>
          <w:rFonts w:cstheme="minorHAnsi"/>
        </w:rPr>
      </w:pPr>
      <w:r w:rsidRPr="00D83B97">
        <w:rPr>
          <w:rFonts w:eastAsia="Times New Roman" w:cs="Calibri"/>
          <w:color w:val="000000"/>
          <w:lang w:eastAsia="ar-SA"/>
        </w:rPr>
        <w:t xml:space="preserve"> godine, a priljev sredstava po osnovi refundacije dežurstva je redovit i kontinuiran.</w:t>
      </w:r>
    </w:p>
    <w:p w14:paraId="3877F10C" w14:textId="39451ED6" w:rsidR="00D83B97" w:rsidRPr="00D83B97" w:rsidRDefault="00D83B97" w:rsidP="00D83B97">
      <w:pPr>
        <w:spacing w:after="0" w:line="240" w:lineRule="auto"/>
        <w:rPr>
          <w:rFonts w:cstheme="minorHAnsi"/>
          <w:b/>
        </w:rPr>
      </w:pPr>
      <w:r w:rsidRPr="00D83B97">
        <w:rPr>
          <w:rFonts w:cstheme="minorHAnsi"/>
          <w:b/>
        </w:rPr>
        <w:t>POKAZATELJI USPJEŠNOSTI PROGRAMA:</w:t>
      </w:r>
    </w:p>
    <w:tbl>
      <w:tblPr>
        <w:tblStyle w:val="Reetkatablice"/>
        <w:tblW w:w="9606" w:type="dxa"/>
        <w:tblLayout w:type="fixed"/>
        <w:tblLook w:val="04A0" w:firstRow="1" w:lastRow="0" w:firstColumn="1" w:lastColumn="0" w:noHBand="0" w:noVBand="1"/>
      </w:tblPr>
      <w:tblGrid>
        <w:gridCol w:w="1271"/>
        <w:gridCol w:w="2856"/>
        <w:gridCol w:w="943"/>
        <w:gridCol w:w="1984"/>
        <w:gridCol w:w="2552"/>
      </w:tblGrid>
      <w:tr w:rsidR="00D83B97" w:rsidRPr="00D83B97" w14:paraId="7F6FE235" w14:textId="77777777" w:rsidTr="00F67B0A">
        <w:trPr>
          <w:trHeight w:val="634"/>
        </w:trPr>
        <w:tc>
          <w:tcPr>
            <w:tcW w:w="1271" w:type="dxa"/>
            <w:vAlign w:val="center"/>
          </w:tcPr>
          <w:p w14:paraId="6C673691" w14:textId="77777777" w:rsidR="00D83B97" w:rsidRPr="00D83B97" w:rsidRDefault="00D83B97" w:rsidP="00D83B97">
            <w:pPr>
              <w:jc w:val="center"/>
              <w:rPr>
                <w:rFonts w:cstheme="minorHAnsi"/>
                <w:b/>
              </w:rPr>
            </w:pPr>
            <w:r w:rsidRPr="00D83B97">
              <w:rPr>
                <w:rFonts w:cstheme="minorHAnsi"/>
                <w:b/>
              </w:rPr>
              <w:t>Pokazatelj uspješnosti</w:t>
            </w:r>
          </w:p>
        </w:tc>
        <w:tc>
          <w:tcPr>
            <w:tcW w:w="2856" w:type="dxa"/>
            <w:vAlign w:val="center"/>
          </w:tcPr>
          <w:p w14:paraId="4EA55761" w14:textId="77777777" w:rsidR="00D83B97" w:rsidRPr="00D83B97" w:rsidRDefault="00D83B97" w:rsidP="00D83B97">
            <w:pPr>
              <w:jc w:val="center"/>
              <w:rPr>
                <w:rFonts w:cstheme="minorHAnsi"/>
                <w:b/>
              </w:rPr>
            </w:pPr>
            <w:r w:rsidRPr="00D83B97">
              <w:rPr>
                <w:rFonts w:cstheme="minorHAnsi"/>
                <w:b/>
              </w:rPr>
              <w:t>Definicija</w:t>
            </w:r>
          </w:p>
        </w:tc>
        <w:tc>
          <w:tcPr>
            <w:tcW w:w="943" w:type="dxa"/>
            <w:vAlign w:val="center"/>
          </w:tcPr>
          <w:p w14:paraId="38160413" w14:textId="77777777" w:rsidR="00D83B97" w:rsidRPr="00D83B97" w:rsidRDefault="00D83B97" w:rsidP="00D83B97">
            <w:pPr>
              <w:jc w:val="center"/>
              <w:rPr>
                <w:rFonts w:cstheme="minorHAnsi"/>
                <w:b/>
              </w:rPr>
            </w:pPr>
            <w:r w:rsidRPr="00D83B97">
              <w:rPr>
                <w:rFonts w:cstheme="minorHAnsi"/>
                <w:b/>
              </w:rPr>
              <w:t>Jedinica</w:t>
            </w:r>
          </w:p>
        </w:tc>
        <w:tc>
          <w:tcPr>
            <w:tcW w:w="1984" w:type="dxa"/>
            <w:vAlign w:val="center"/>
          </w:tcPr>
          <w:p w14:paraId="3FA70C97" w14:textId="77777777" w:rsidR="00D83B97" w:rsidRPr="00D83B97" w:rsidRDefault="00D83B97" w:rsidP="00D83B97">
            <w:pPr>
              <w:jc w:val="center"/>
              <w:rPr>
                <w:rFonts w:cstheme="minorHAnsi"/>
                <w:b/>
              </w:rPr>
            </w:pPr>
            <w:r w:rsidRPr="00D83B97">
              <w:rPr>
                <w:rFonts w:cstheme="minorHAnsi"/>
                <w:b/>
              </w:rPr>
              <w:t>Polazna vrijednost 2024.</w:t>
            </w:r>
          </w:p>
        </w:tc>
        <w:tc>
          <w:tcPr>
            <w:tcW w:w="2552" w:type="dxa"/>
            <w:vAlign w:val="center"/>
          </w:tcPr>
          <w:p w14:paraId="069AE5D5" w14:textId="77777777" w:rsidR="00D83B97" w:rsidRPr="00D83B97" w:rsidRDefault="00D83B97" w:rsidP="00D83B97">
            <w:pPr>
              <w:jc w:val="center"/>
              <w:rPr>
                <w:rFonts w:cstheme="minorHAnsi"/>
                <w:b/>
              </w:rPr>
            </w:pPr>
            <w:r w:rsidRPr="00D83B97">
              <w:rPr>
                <w:rFonts w:cstheme="minorHAnsi"/>
                <w:b/>
              </w:rPr>
              <w:t>Ciljana vrijednost 2024.</w:t>
            </w:r>
          </w:p>
        </w:tc>
      </w:tr>
      <w:tr w:rsidR="00D83B97" w:rsidRPr="00D83B97" w14:paraId="0A108D7A" w14:textId="77777777" w:rsidTr="00F67B0A">
        <w:trPr>
          <w:trHeight w:val="207"/>
        </w:trPr>
        <w:tc>
          <w:tcPr>
            <w:tcW w:w="1271" w:type="dxa"/>
          </w:tcPr>
          <w:p w14:paraId="0246168D" w14:textId="77777777" w:rsidR="00D83B97" w:rsidRPr="00D83B97" w:rsidRDefault="00D83B97" w:rsidP="00D83B97">
            <w:pPr>
              <w:rPr>
                <w:rFonts w:cstheme="minorHAnsi"/>
              </w:rPr>
            </w:pPr>
            <w:r w:rsidRPr="00D83B97">
              <w:rPr>
                <w:rFonts w:cstheme="minorHAnsi"/>
              </w:rPr>
              <w:t>Redovna isplata obveza prema radnici</w:t>
            </w:r>
          </w:p>
        </w:tc>
        <w:tc>
          <w:tcPr>
            <w:tcW w:w="2856" w:type="dxa"/>
          </w:tcPr>
          <w:p w14:paraId="55DBC61C" w14:textId="77777777" w:rsidR="00D83B97" w:rsidRPr="00D83B97" w:rsidRDefault="00D83B97" w:rsidP="00D83B97">
            <w:pPr>
              <w:rPr>
                <w:rFonts w:cstheme="minorHAnsi"/>
              </w:rPr>
            </w:pPr>
            <w:r w:rsidRPr="00D83B97">
              <w:rPr>
                <w:rFonts w:cstheme="minorHAnsi"/>
              </w:rPr>
              <w:t>Redovna isplata obveza prema radnici na specijalizaciji za obavljena dežurstva</w:t>
            </w:r>
          </w:p>
        </w:tc>
        <w:tc>
          <w:tcPr>
            <w:tcW w:w="943" w:type="dxa"/>
          </w:tcPr>
          <w:p w14:paraId="6B4C046D" w14:textId="77777777" w:rsidR="00D83B97" w:rsidRPr="00D83B97" w:rsidRDefault="00D83B97" w:rsidP="00D83B97">
            <w:pPr>
              <w:rPr>
                <w:rFonts w:cstheme="minorHAnsi"/>
                <w:b/>
              </w:rPr>
            </w:pPr>
            <w:r w:rsidRPr="00D83B97">
              <w:rPr>
                <w:rFonts w:cstheme="minorHAnsi"/>
                <w:b/>
              </w:rPr>
              <w:t xml:space="preserve">Broj </w:t>
            </w:r>
          </w:p>
          <w:p w14:paraId="5E52BBC9" w14:textId="77777777" w:rsidR="00D83B97" w:rsidRPr="00D83B97" w:rsidRDefault="00D83B97" w:rsidP="00D83B97">
            <w:pPr>
              <w:rPr>
                <w:rFonts w:cstheme="minorHAnsi"/>
                <w:b/>
              </w:rPr>
            </w:pPr>
            <w:r w:rsidRPr="00D83B97">
              <w:rPr>
                <w:rFonts w:cstheme="minorHAnsi"/>
                <w:b/>
              </w:rPr>
              <w:t>isplata</w:t>
            </w:r>
          </w:p>
        </w:tc>
        <w:tc>
          <w:tcPr>
            <w:tcW w:w="1984" w:type="dxa"/>
          </w:tcPr>
          <w:p w14:paraId="26FB0755" w14:textId="77777777" w:rsidR="00D83B97" w:rsidRPr="00D83B97" w:rsidRDefault="00D83B97" w:rsidP="00D83B97">
            <w:pPr>
              <w:jc w:val="right"/>
              <w:rPr>
                <w:rFonts w:cstheme="minorHAnsi"/>
                <w:b/>
              </w:rPr>
            </w:pPr>
          </w:p>
          <w:p w14:paraId="0754FE48" w14:textId="77777777" w:rsidR="00D83B97" w:rsidRPr="00D83B97" w:rsidRDefault="00D83B97" w:rsidP="00D83B97">
            <w:pPr>
              <w:jc w:val="right"/>
              <w:rPr>
                <w:rFonts w:cstheme="minorHAnsi"/>
                <w:b/>
              </w:rPr>
            </w:pPr>
          </w:p>
          <w:p w14:paraId="62ABBEAF" w14:textId="77777777" w:rsidR="00D83B97" w:rsidRPr="00D83B97" w:rsidRDefault="00D83B97" w:rsidP="00D83B97">
            <w:pPr>
              <w:jc w:val="right"/>
              <w:rPr>
                <w:rFonts w:cstheme="minorHAnsi"/>
                <w:b/>
              </w:rPr>
            </w:pPr>
            <w:r w:rsidRPr="00D83B97">
              <w:rPr>
                <w:rFonts w:cstheme="minorHAnsi"/>
                <w:b/>
              </w:rPr>
              <w:t>3</w:t>
            </w:r>
          </w:p>
        </w:tc>
        <w:tc>
          <w:tcPr>
            <w:tcW w:w="2552" w:type="dxa"/>
          </w:tcPr>
          <w:p w14:paraId="71BF380E" w14:textId="77777777" w:rsidR="00D83B97" w:rsidRPr="00D83B97" w:rsidRDefault="00D83B97" w:rsidP="00D83B97">
            <w:pPr>
              <w:jc w:val="right"/>
              <w:rPr>
                <w:rFonts w:cstheme="minorHAnsi"/>
                <w:b/>
              </w:rPr>
            </w:pPr>
          </w:p>
          <w:p w14:paraId="4FD67449" w14:textId="77777777" w:rsidR="00D83B97" w:rsidRPr="00D83B97" w:rsidRDefault="00D83B97" w:rsidP="00D83B97">
            <w:pPr>
              <w:jc w:val="right"/>
              <w:rPr>
                <w:rFonts w:cstheme="minorHAnsi"/>
                <w:b/>
              </w:rPr>
            </w:pPr>
          </w:p>
          <w:p w14:paraId="7137F074" w14:textId="77777777" w:rsidR="00D83B97" w:rsidRPr="00D83B97" w:rsidRDefault="00D83B97" w:rsidP="00D83B97">
            <w:pPr>
              <w:jc w:val="right"/>
              <w:rPr>
                <w:rFonts w:cstheme="minorHAnsi"/>
                <w:b/>
              </w:rPr>
            </w:pPr>
            <w:r w:rsidRPr="00D83B97">
              <w:rPr>
                <w:rFonts w:cstheme="minorHAnsi"/>
                <w:b/>
              </w:rPr>
              <w:t>3</w:t>
            </w:r>
          </w:p>
        </w:tc>
      </w:tr>
    </w:tbl>
    <w:p w14:paraId="39F75210" w14:textId="77777777" w:rsidR="00D83B97" w:rsidRPr="00D83B97" w:rsidRDefault="00D83B97" w:rsidP="00D83B97">
      <w:pPr>
        <w:spacing w:after="0" w:line="240" w:lineRule="auto"/>
        <w:rPr>
          <w:rFonts w:cstheme="minorHAnsi"/>
          <w:b/>
        </w:rPr>
      </w:pPr>
      <w:r w:rsidRPr="00D83B97">
        <w:rPr>
          <w:rFonts w:cstheme="minorHAnsi"/>
          <w:b/>
        </w:rPr>
        <w:lastRenderedPageBreak/>
        <w:t>NAČIN I SREDSTVA ZA REALIZACIJU PROGRAMA:</w:t>
      </w:r>
    </w:p>
    <w:p w14:paraId="6013F618" w14:textId="77777777" w:rsidR="00D83B97" w:rsidRPr="00D83B97" w:rsidRDefault="00D83B97" w:rsidP="00D83B97">
      <w:pPr>
        <w:spacing w:after="0" w:line="240" w:lineRule="auto"/>
        <w:rPr>
          <w:rFonts w:cstheme="minorHAnsi"/>
          <w:b/>
          <w:sz w:val="10"/>
          <w:szCs w:val="10"/>
        </w:rPr>
      </w:pPr>
    </w:p>
    <w:tbl>
      <w:tblPr>
        <w:tblStyle w:val="Reetkatablice"/>
        <w:tblW w:w="0" w:type="auto"/>
        <w:tblLayout w:type="fixed"/>
        <w:tblLook w:val="04A0" w:firstRow="1" w:lastRow="0" w:firstColumn="1" w:lastColumn="0" w:noHBand="0" w:noVBand="1"/>
      </w:tblPr>
      <w:tblGrid>
        <w:gridCol w:w="1987"/>
        <w:gridCol w:w="1911"/>
        <w:gridCol w:w="1313"/>
        <w:gridCol w:w="1560"/>
        <w:gridCol w:w="1559"/>
        <w:gridCol w:w="1525"/>
      </w:tblGrid>
      <w:tr w:rsidR="00D83B97" w:rsidRPr="00D83B97" w14:paraId="44FA9B15" w14:textId="77777777" w:rsidTr="00F67B0A">
        <w:tc>
          <w:tcPr>
            <w:tcW w:w="1987" w:type="dxa"/>
          </w:tcPr>
          <w:p w14:paraId="78D4DF17" w14:textId="77777777" w:rsidR="00D83B97" w:rsidRPr="00D83B97" w:rsidRDefault="00D83B97" w:rsidP="00D83B97">
            <w:pPr>
              <w:jc w:val="center"/>
              <w:rPr>
                <w:rFonts w:cstheme="minorHAnsi"/>
                <w:b/>
              </w:rPr>
            </w:pPr>
            <w:r w:rsidRPr="00D83B97">
              <w:rPr>
                <w:rFonts w:cstheme="minorHAnsi"/>
                <w:b/>
              </w:rPr>
              <w:t>Šifra aktivnosti/projekta</w:t>
            </w:r>
          </w:p>
        </w:tc>
        <w:tc>
          <w:tcPr>
            <w:tcW w:w="1911" w:type="dxa"/>
          </w:tcPr>
          <w:p w14:paraId="197F7689" w14:textId="77777777" w:rsidR="00D83B97" w:rsidRPr="00D83B97" w:rsidRDefault="00D83B97" w:rsidP="00D83B97">
            <w:pPr>
              <w:rPr>
                <w:rFonts w:cstheme="minorHAnsi"/>
                <w:b/>
              </w:rPr>
            </w:pPr>
            <w:r w:rsidRPr="00D83B97">
              <w:rPr>
                <w:rFonts w:cstheme="minorHAnsi"/>
                <w:b/>
              </w:rPr>
              <w:t>Naziv aktivnosti / projekta</w:t>
            </w:r>
          </w:p>
        </w:tc>
        <w:tc>
          <w:tcPr>
            <w:tcW w:w="1313" w:type="dxa"/>
          </w:tcPr>
          <w:p w14:paraId="49F31EF1" w14:textId="77777777" w:rsidR="00D83B97" w:rsidRPr="00D83B97" w:rsidRDefault="00D83B97" w:rsidP="00D83B97">
            <w:pPr>
              <w:jc w:val="center"/>
              <w:rPr>
                <w:rFonts w:cstheme="minorHAnsi"/>
                <w:b/>
              </w:rPr>
            </w:pPr>
            <w:r w:rsidRPr="00D83B97">
              <w:rPr>
                <w:rFonts w:cstheme="minorHAnsi"/>
                <w:b/>
              </w:rPr>
              <w:t>2024.</w:t>
            </w:r>
          </w:p>
        </w:tc>
        <w:tc>
          <w:tcPr>
            <w:tcW w:w="1560" w:type="dxa"/>
          </w:tcPr>
          <w:p w14:paraId="0EF6CDBC" w14:textId="77777777" w:rsidR="00D83B97" w:rsidRPr="00D83B97" w:rsidRDefault="00D83B97" w:rsidP="00D83B97">
            <w:pPr>
              <w:jc w:val="center"/>
              <w:rPr>
                <w:rFonts w:cstheme="minorHAnsi"/>
                <w:b/>
              </w:rPr>
            </w:pPr>
            <w:r w:rsidRPr="00D83B97">
              <w:rPr>
                <w:rFonts w:cstheme="minorHAnsi"/>
                <w:b/>
              </w:rPr>
              <w:t>POVEĆANJE/</w:t>
            </w:r>
          </w:p>
          <w:p w14:paraId="2D3F5208" w14:textId="77777777" w:rsidR="00D83B97" w:rsidRPr="00D83B97" w:rsidRDefault="00D83B97" w:rsidP="00D83B97">
            <w:pPr>
              <w:jc w:val="center"/>
              <w:rPr>
                <w:rFonts w:cstheme="minorHAnsi"/>
                <w:b/>
              </w:rPr>
            </w:pPr>
            <w:r w:rsidRPr="00D83B97">
              <w:rPr>
                <w:rFonts w:cstheme="minorHAnsi"/>
                <w:b/>
              </w:rPr>
              <w:t>SMANJENJE</w:t>
            </w:r>
          </w:p>
        </w:tc>
        <w:tc>
          <w:tcPr>
            <w:tcW w:w="1559" w:type="dxa"/>
          </w:tcPr>
          <w:p w14:paraId="713AC13D" w14:textId="77777777" w:rsidR="00D83B97" w:rsidRPr="00D83B97" w:rsidRDefault="00D83B97" w:rsidP="00D83B97">
            <w:pPr>
              <w:jc w:val="center"/>
              <w:rPr>
                <w:rFonts w:cstheme="minorHAnsi"/>
                <w:b/>
              </w:rPr>
            </w:pPr>
            <w:r w:rsidRPr="00D83B97">
              <w:rPr>
                <w:rFonts w:cstheme="minorHAnsi"/>
                <w:b/>
              </w:rPr>
              <w:t>NOVI PLAN 2024.-2.rebalans</w:t>
            </w:r>
          </w:p>
        </w:tc>
        <w:tc>
          <w:tcPr>
            <w:tcW w:w="1525" w:type="dxa"/>
          </w:tcPr>
          <w:p w14:paraId="7614342C" w14:textId="77777777" w:rsidR="00D83B97" w:rsidRPr="00D83B97" w:rsidRDefault="00D83B97" w:rsidP="00D83B97">
            <w:pPr>
              <w:jc w:val="center"/>
              <w:rPr>
                <w:rFonts w:cstheme="minorHAnsi"/>
                <w:b/>
              </w:rPr>
            </w:pPr>
            <w:r w:rsidRPr="00D83B97">
              <w:rPr>
                <w:rFonts w:cstheme="minorHAnsi"/>
                <w:b/>
              </w:rPr>
              <w:t>Indeks</w:t>
            </w:r>
          </w:p>
          <w:p w14:paraId="0022754C" w14:textId="77777777" w:rsidR="00D83B97" w:rsidRPr="00D83B97" w:rsidRDefault="00D83B97" w:rsidP="00D83B97">
            <w:pPr>
              <w:jc w:val="center"/>
              <w:rPr>
                <w:rFonts w:cstheme="minorHAnsi"/>
                <w:b/>
              </w:rPr>
            </w:pPr>
            <w:r w:rsidRPr="00D83B97">
              <w:rPr>
                <w:rFonts w:cstheme="minorHAnsi"/>
                <w:b/>
              </w:rPr>
              <w:t>(5/3)</w:t>
            </w:r>
          </w:p>
        </w:tc>
      </w:tr>
      <w:tr w:rsidR="00D83B97" w:rsidRPr="00D83B97" w14:paraId="6F92A43E" w14:textId="77777777" w:rsidTr="00F67B0A">
        <w:tc>
          <w:tcPr>
            <w:tcW w:w="1987" w:type="dxa"/>
          </w:tcPr>
          <w:p w14:paraId="5D1C507E" w14:textId="77777777" w:rsidR="00D83B97" w:rsidRPr="00D83B97" w:rsidRDefault="00D83B97" w:rsidP="00D83B97">
            <w:pPr>
              <w:jc w:val="center"/>
              <w:rPr>
                <w:rFonts w:cstheme="minorHAnsi"/>
              </w:rPr>
            </w:pPr>
            <w:r w:rsidRPr="00D83B97">
              <w:rPr>
                <w:rFonts w:cstheme="minorHAnsi"/>
              </w:rPr>
              <w:t>A100141</w:t>
            </w:r>
          </w:p>
        </w:tc>
        <w:tc>
          <w:tcPr>
            <w:tcW w:w="1911" w:type="dxa"/>
          </w:tcPr>
          <w:p w14:paraId="2248CE2A" w14:textId="77777777" w:rsidR="00D83B97" w:rsidRPr="00D83B97" w:rsidRDefault="00D83B97" w:rsidP="00D83B97">
            <w:pPr>
              <w:rPr>
                <w:rFonts w:cstheme="minorHAnsi"/>
              </w:rPr>
            </w:pPr>
            <w:r w:rsidRPr="00D83B97">
              <w:rPr>
                <w:rFonts w:cstheme="minorHAnsi"/>
              </w:rPr>
              <w:t>Prihodi za posebne namjene korisnika</w:t>
            </w:r>
          </w:p>
        </w:tc>
        <w:tc>
          <w:tcPr>
            <w:tcW w:w="1313" w:type="dxa"/>
          </w:tcPr>
          <w:p w14:paraId="5E19D34F" w14:textId="77777777" w:rsidR="00D83B97" w:rsidRPr="00D83B97" w:rsidRDefault="00D83B97" w:rsidP="00D83B97">
            <w:pPr>
              <w:jc w:val="right"/>
              <w:rPr>
                <w:rFonts w:cstheme="minorHAnsi"/>
              </w:rPr>
            </w:pPr>
            <w:r w:rsidRPr="00D83B97">
              <w:rPr>
                <w:rFonts w:cstheme="minorHAnsi"/>
              </w:rPr>
              <w:t>8.180,00</w:t>
            </w:r>
          </w:p>
        </w:tc>
        <w:tc>
          <w:tcPr>
            <w:tcW w:w="1560" w:type="dxa"/>
          </w:tcPr>
          <w:p w14:paraId="1FCC646E" w14:textId="77777777" w:rsidR="00D83B97" w:rsidRPr="00D83B97" w:rsidRDefault="00D83B97" w:rsidP="00D83B97">
            <w:pPr>
              <w:jc w:val="right"/>
              <w:rPr>
                <w:rFonts w:cstheme="minorHAnsi"/>
              </w:rPr>
            </w:pPr>
            <w:r w:rsidRPr="00D83B97">
              <w:rPr>
                <w:rFonts w:cstheme="minorHAnsi"/>
              </w:rPr>
              <w:t>+184,00</w:t>
            </w:r>
          </w:p>
        </w:tc>
        <w:tc>
          <w:tcPr>
            <w:tcW w:w="1559" w:type="dxa"/>
          </w:tcPr>
          <w:p w14:paraId="7F35848F" w14:textId="77777777" w:rsidR="00D83B97" w:rsidRPr="00D83B97" w:rsidRDefault="00D83B97" w:rsidP="00D83B97">
            <w:pPr>
              <w:jc w:val="right"/>
              <w:rPr>
                <w:rFonts w:cstheme="minorHAnsi"/>
              </w:rPr>
            </w:pPr>
            <w:r w:rsidRPr="00D83B97">
              <w:rPr>
                <w:rFonts w:cstheme="minorHAnsi"/>
              </w:rPr>
              <w:t>8.364,00</w:t>
            </w:r>
          </w:p>
        </w:tc>
        <w:tc>
          <w:tcPr>
            <w:tcW w:w="1525" w:type="dxa"/>
          </w:tcPr>
          <w:p w14:paraId="432B4F6B" w14:textId="77777777" w:rsidR="00D83B97" w:rsidRPr="00D83B97" w:rsidRDefault="00D83B97" w:rsidP="00D83B97">
            <w:pPr>
              <w:jc w:val="right"/>
              <w:rPr>
                <w:rFonts w:cstheme="minorHAnsi"/>
              </w:rPr>
            </w:pPr>
            <w:r w:rsidRPr="00D83B97">
              <w:rPr>
                <w:rFonts w:cstheme="minorHAnsi"/>
              </w:rPr>
              <w:t>102,25</w:t>
            </w:r>
          </w:p>
        </w:tc>
      </w:tr>
      <w:tr w:rsidR="00D83B97" w:rsidRPr="00D83B97" w14:paraId="14E9B4B7" w14:textId="77777777" w:rsidTr="00F67B0A">
        <w:tc>
          <w:tcPr>
            <w:tcW w:w="1987" w:type="dxa"/>
          </w:tcPr>
          <w:p w14:paraId="67B3DFB3" w14:textId="77777777" w:rsidR="00D83B97" w:rsidRPr="00D83B97" w:rsidRDefault="00D83B97" w:rsidP="00D83B97">
            <w:pPr>
              <w:jc w:val="center"/>
              <w:rPr>
                <w:rFonts w:cstheme="minorHAnsi"/>
              </w:rPr>
            </w:pPr>
          </w:p>
        </w:tc>
        <w:tc>
          <w:tcPr>
            <w:tcW w:w="1911" w:type="dxa"/>
          </w:tcPr>
          <w:p w14:paraId="7A99B58F" w14:textId="77777777" w:rsidR="00D83B97" w:rsidRPr="00D83B97" w:rsidRDefault="00D83B97" w:rsidP="00D83B97">
            <w:pPr>
              <w:rPr>
                <w:rFonts w:cstheme="minorHAnsi"/>
              </w:rPr>
            </w:pPr>
          </w:p>
        </w:tc>
        <w:tc>
          <w:tcPr>
            <w:tcW w:w="1313" w:type="dxa"/>
          </w:tcPr>
          <w:p w14:paraId="75D71F7D" w14:textId="77777777" w:rsidR="00D83B97" w:rsidRPr="00D83B97" w:rsidRDefault="00D83B97" w:rsidP="00D83B97">
            <w:pPr>
              <w:jc w:val="right"/>
              <w:rPr>
                <w:rFonts w:cstheme="minorHAnsi"/>
              </w:rPr>
            </w:pPr>
          </w:p>
        </w:tc>
        <w:tc>
          <w:tcPr>
            <w:tcW w:w="1560" w:type="dxa"/>
          </w:tcPr>
          <w:p w14:paraId="58DFF805" w14:textId="77777777" w:rsidR="00D83B97" w:rsidRPr="00D83B97" w:rsidRDefault="00D83B97" w:rsidP="00D83B97">
            <w:pPr>
              <w:jc w:val="right"/>
              <w:rPr>
                <w:rFonts w:cstheme="minorHAnsi"/>
              </w:rPr>
            </w:pPr>
          </w:p>
        </w:tc>
        <w:tc>
          <w:tcPr>
            <w:tcW w:w="1559" w:type="dxa"/>
          </w:tcPr>
          <w:p w14:paraId="233AAA2A" w14:textId="77777777" w:rsidR="00D83B97" w:rsidRPr="00D83B97" w:rsidRDefault="00D83B97" w:rsidP="00D83B97">
            <w:pPr>
              <w:jc w:val="right"/>
              <w:rPr>
                <w:rFonts w:cstheme="minorHAnsi"/>
              </w:rPr>
            </w:pPr>
          </w:p>
        </w:tc>
        <w:tc>
          <w:tcPr>
            <w:tcW w:w="1525" w:type="dxa"/>
          </w:tcPr>
          <w:p w14:paraId="1C9ED8A3" w14:textId="77777777" w:rsidR="00D83B97" w:rsidRPr="00D83B97" w:rsidRDefault="00D83B97" w:rsidP="00D83B97">
            <w:pPr>
              <w:jc w:val="right"/>
              <w:rPr>
                <w:rFonts w:cstheme="minorHAnsi"/>
              </w:rPr>
            </w:pPr>
          </w:p>
        </w:tc>
      </w:tr>
      <w:tr w:rsidR="00D83B97" w:rsidRPr="00D83B97" w14:paraId="019EF42C" w14:textId="77777777" w:rsidTr="00F67B0A">
        <w:tc>
          <w:tcPr>
            <w:tcW w:w="1987" w:type="dxa"/>
          </w:tcPr>
          <w:p w14:paraId="64C69F9A" w14:textId="77777777" w:rsidR="00D83B97" w:rsidRPr="00D83B97" w:rsidRDefault="00D83B97" w:rsidP="00D83B97">
            <w:pPr>
              <w:jc w:val="center"/>
              <w:rPr>
                <w:rFonts w:cstheme="minorHAnsi"/>
                <w:b/>
              </w:rPr>
            </w:pPr>
          </w:p>
        </w:tc>
        <w:tc>
          <w:tcPr>
            <w:tcW w:w="1911" w:type="dxa"/>
          </w:tcPr>
          <w:p w14:paraId="32E5CFF5" w14:textId="77777777" w:rsidR="00D83B97" w:rsidRPr="00D83B97" w:rsidRDefault="00D83B97" w:rsidP="00D83B97">
            <w:pPr>
              <w:rPr>
                <w:rFonts w:cstheme="minorHAnsi"/>
                <w:b/>
              </w:rPr>
            </w:pPr>
            <w:r w:rsidRPr="00D83B97">
              <w:rPr>
                <w:rFonts w:cstheme="minorHAnsi"/>
                <w:b/>
              </w:rPr>
              <w:t>Ukupno program:</w:t>
            </w:r>
          </w:p>
        </w:tc>
        <w:tc>
          <w:tcPr>
            <w:tcW w:w="1313" w:type="dxa"/>
          </w:tcPr>
          <w:p w14:paraId="3567AAE5" w14:textId="77777777" w:rsidR="00D83B97" w:rsidRPr="00D83B97" w:rsidRDefault="00D83B97" w:rsidP="00D83B97">
            <w:pPr>
              <w:jc w:val="right"/>
              <w:rPr>
                <w:rFonts w:cstheme="minorHAnsi"/>
              </w:rPr>
            </w:pPr>
            <w:r w:rsidRPr="00D83B97">
              <w:rPr>
                <w:rFonts w:cstheme="minorHAnsi"/>
              </w:rPr>
              <w:t>8.180,00</w:t>
            </w:r>
          </w:p>
        </w:tc>
        <w:tc>
          <w:tcPr>
            <w:tcW w:w="1560" w:type="dxa"/>
          </w:tcPr>
          <w:p w14:paraId="6513D234" w14:textId="77777777" w:rsidR="00D83B97" w:rsidRPr="00D83B97" w:rsidRDefault="00D83B97" w:rsidP="00D83B97">
            <w:pPr>
              <w:jc w:val="right"/>
              <w:rPr>
                <w:rFonts w:cstheme="minorHAnsi"/>
              </w:rPr>
            </w:pPr>
            <w:r w:rsidRPr="00D83B97">
              <w:rPr>
                <w:rFonts w:cstheme="minorHAnsi"/>
              </w:rPr>
              <w:t>+184,00</w:t>
            </w:r>
          </w:p>
        </w:tc>
        <w:tc>
          <w:tcPr>
            <w:tcW w:w="1559" w:type="dxa"/>
          </w:tcPr>
          <w:p w14:paraId="44740BE0" w14:textId="77777777" w:rsidR="00D83B97" w:rsidRPr="00D83B97" w:rsidRDefault="00D83B97" w:rsidP="00D83B97">
            <w:pPr>
              <w:jc w:val="right"/>
              <w:rPr>
                <w:rFonts w:cstheme="minorHAnsi"/>
              </w:rPr>
            </w:pPr>
            <w:r w:rsidRPr="00D83B97">
              <w:rPr>
                <w:rFonts w:cstheme="minorHAnsi"/>
              </w:rPr>
              <w:t>8.364,00</w:t>
            </w:r>
          </w:p>
        </w:tc>
        <w:tc>
          <w:tcPr>
            <w:tcW w:w="1525" w:type="dxa"/>
          </w:tcPr>
          <w:p w14:paraId="32F87B4C" w14:textId="77777777" w:rsidR="00D83B97" w:rsidRPr="00D83B97" w:rsidRDefault="00D83B97" w:rsidP="00D83B97">
            <w:pPr>
              <w:jc w:val="right"/>
              <w:rPr>
                <w:rFonts w:cstheme="minorHAnsi"/>
              </w:rPr>
            </w:pPr>
            <w:r w:rsidRPr="00D83B97">
              <w:rPr>
                <w:rFonts w:cstheme="minorHAnsi"/>
              </w:rPr>
              <w:t>102,25</w:t>
            </w:r>
          </w:p>
        </w:tc>
      </w:tr>
    </w:tbl>
    <w:p w14:paraId="54E05A60" w14:textId="77777777" w:rsidR="00D83B97" w:rsidRPr="00D83B97" w:rsidRDefault="00D83B97" w:rsidP="00D83B97">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1957"/>
        <w:gridCol w:w="1560"/>
        <w:gridCol w:w="2126"/>
        <w:gridCol w:w="2268"/>
        <w:gridCol w:w="38"/>
      </w:tblGrid>
      <w:tr w:rsidR="00D83B97" w:rsidRPr="00D83B97" w14:paraId="6C232D6D" w14:textId="77777777" w:rsidTr="00F67B0A">
        <w:trPr>
          <w:trHeight w:val="305"/>
        </w:trPr>
        <w:tc>
          <w:tcPr>
            <w:tcW w:w="9409" w:type="dxa"/>
            <w:gridSpan w:val="6"/>
            <w:tcBorders>
              <w:top w:val="single" w:sz="4" w:space="0" w:color="auto"/>
              <w:left w:val="single" w:sz="4" w:space="0" w:color="auto"/>
              <w:bottom w:val="single" w:sz="4" w:space="0" w:color="auto"/>
              <w:right w:val="single" w:sz="4" w:space="0" w:color="auto"/>
            </w:tcBorders>
            <w:shd w:val="clear" w:color="auto" w:fill="auto"/>
            <w:hideMark/>
          </w:tcPr>
          <w:p w14:paraId="3DF7F29C"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Šifra i naziv aktivnosti/projekta u Proračunu:  A100141-Prihodi za posebne namjene korisnika</w:t>
            </w:r>
          </w:p>
        </w:tc>
      </w:tr>
      <w:tr w:rsidR="00D83B97" w:rsidRPr="00D83B97" w14:paraId="29A05973" w14:textId="77777777" w:rsidTr="00F67B0A">
        <w:trPr>
          <w:trHeight w:val="518"/>
        </w:trPr>
        <w:tc>
          <w:tcPr>
            <w:tcW w:w="940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1C9297E0" w14:textId="77777777" w:rsidR="00D83B97" w:rsidRPr="00D83B97" w:rsidRDefault="00D83B97" w:rsidP="00D83B97">
            <w:pPr>
              <w:spacing w:after="0" w:line="240" w:lineRule="auto"/>
              <w:rPr>
                <w:rFonts w:eastAsia="Times New Roman" w:cs="Calibri"/>
                <w:b/>
                <w:bCs/>
                <w:color w:val="000000"/>
                <w:lang w:eastAsia="ar-SA"/>
              </w:rPr>
            </w:pPr>
          </w:p>
          <w:p w14:paraId="3ED927CB" w14:textId="77777777" w:rsidR="00D83B97" w:rsidRPr="00D83B97" w:rsidRDefault="00D83B97" w:rsidP="00D83B97">
            <w:pPr>
              <w:spacing w:after="0" w:line="240" w:lineRule="auto"/>
              <w:rPr>
                <w:rFonts w:cstheme="minorHAnsi"/>
                <w:bCs/>
                <w:color w:val="FF0000"/>
              </w:rPr>
            </w:pPr>
            <w:r w:rsidRPr="00D83B97">
              <w:rPr>
                <w:rFonts w:eastAsia="Times New Roman" w:cs="Calibri"/>
                <w:bCs/>
                <w:color w:val="000000"/>
                <w:lang w:eastAsia="ar-SA"/>
              </w:rPr>
              <w:t>Ostvareni prihodi po ovoj Aktivnosti troše se    za podmirenje rashoda u djelatnostima koje ostvaruju te prihode – za plaće zdravstvenih radnika  i ostale  materijalne rashode potrebne za odvijanje djelatnosti .</w:t>
            </w:r>
          </w:p>
          <w:p w14:paraId="2BD87229"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624132C9" w14:textId="77777777" w:rsidTr="00F67B0A">
        <w:trPr>
          <w:trHeight w:val="518"/>
        </w:trPr>
        <w:tc>
          <w:tcPr>
            <w:tcW w:w="9409" w:type="dxa"/>
            <w:gridSpan w:val="6"/>
            <w:vMerge/>
            <w:tcBorders>
              <w:top w:val="single" w:sz="4" w:space="0" w:color="auto"/>
              <w:left w:val="single" w:sz="4" w:space="0" w:color="auto"/>
              <w:bottom w:val="single" w:sz="4" w:space="0" w:color="auto"/>
              <w:right w:val="single" w:sz="4" w:space="0" w:color="auto"/>
            </w:tcBorders>
            <w:vAlign w:val="center"/>
            <w:hideMark/>
          </w:tcPr>
          <w:p w14:paraId="0794605B"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6E11AA36" w14:textId="77777777" w:rsidTr="00F67B0A">
        <w:trPr>
          <w:trHeight w:val="574"/>
        </w:trPr>
        <w:tc>
          <w:tcPr>
            <w:tcW w:w="94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A463DE8" w14:textId="77777777" w:rsidR="00D83B97" w:rsidRPr="00D83B97" w:rsidRDefault="00D83B97" w:rsidP="00D83B97">
            <w:pPr>
              <w:spacing w:after="0" w:line="240" w:lineRule="auto"/>
              <w:jc w:val="center"/>
              <w:rPr>
                <w:rFonts w:cstheme="minorHAnsi"/>
                <w:b/>
              </w:rPr>
            </w:pPr>
          </w:p>
          <w:p w14:paraId="73C1D4E7" w14:textId="77777777" w:rsidR="00D83B97" w:rsidRPr="00D83B97" w:rsidRDefault="00D83B97" w:rsidP="00D83B97">
            <w:pPr>
              <w:spacing w:after="0" w:line="240" w:lineRule="auto"/>
              <w:rPr>
                <w:rFonts w:eastAsia="Times New Roman" w:cstheme="minorHAnsi"/>
                <w:color w:val="000000"/>
                <w:lang w:eastAsia="hr-HR"/>
              </w:rPr>
            </w:pPr>
            <w:r w:rsidRPr="00D83B97">
              <w:rPr>
                <w:rFonts w:cstheme="minorHAnsi"/>
                <w:b/>
              </w:rPr>
              <w:t>Pokazatelji rezultata (navesti pokazatelje na razini aktivnosti/projekta):</w:t>
            </w:r>
          </w:p>
        </w:tc>
      </w:tr>
      <w:tr w:rsidR="00D83B97" w:rsidRPr="00D83B97" w14:paraId="5EB8BBE0" w14:textId="77777777" w:rsidTr="00F67B0A">
        <w:trPr>
          <w:gridAfter w:val="1"/>
          <w:wAfter w:w="38" w:type="dxa"/>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BC30B"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Pokazatelj</w:t>
            </w:r>
          </w:p>
          <w:p w14:paraId="5C364659"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Rezultata</w:t>
            </w:r>
          </w:p>
          <w:p w14:paraId="2935BDDE" w14:textId="77777777" w:rsidR="00D83B97" w:rsidRPr="00D83B97" w:rsidRDefault="00D83B97" w:rsidP="00D83B97">
            <w:pPr>
              <w:spacing w:after="0" w:line="240" w:lineRule="auto"/>
              <w:jc w:val="center"/>
              <w:rPr>
                <w:rFonts w:eastAsia="Times New Roman" w:cstheme="minorHAnsi"/>
                <w:color w:val="000000"/>
                <w:lang w:eastAsia="hr-HR"/>
              </w:rPr>
            </w:pPr>
          </w:p>
        </w:tc>
        <w:tc>
          <w:tcPr>
            <w:tcW w:w="1957" w:type="dxa"/>
            <w:tcBorders>
              <w:top w:val="single" w:sz="4" w:space="0" w:color="auto"/>
              <w:left w:val="nil"/>
              <w:bottom w:val="single" w:sz="4" w:space="0" w:color="auto"/>
              <w:right w:val="single" w:sz="4" w:space="0" w:color="auto"/>
            </w:tcBorders>
            <w:shd w:val="clear" w:color="auto" w:fill="auto"/>
            <w:noWrap/>
            <w:vAlign w:val="center"/>
            <w:hideMark/>
          </w:tcPr>
          <w:p w14:paraId="0DC1B8F4"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Definicija pokazatelja</w:t>
            </w:r>
          </w:p>
        </w:tc>
        <w:tc>
          <w:tcPr>
            <w:tcW w:w="1560" w:type="dxa"/>
            <w:tcBorders>
              <w:top w:val="single" w:sz="4" w:space="0" w:color="auto"/>
              <w:left w:val="nil"/>
              <w:bottom w:val="single" w:sz="4" w:space="0" w:color="auto"/>
              <w:right w:val="single" w:sz="4" w:space="0" w:color="auto"/>
            </w:tcBorders>
            <w:vAlign w:val="center"/>
          </w:tcPr>
          <w:p w14:paraId="5BE1312B"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Jedinica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8383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Polazna vrijednost 2024.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70201B4"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Ciljana vrijednost</w:t>
            </w:r>
          </w:p>
          <w:p w14:paraId="3308412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2024.</w:t>
            </w:r>
          </w:p>
        </w:tc>
      </w:tr>
      <w:tr w:rsidR="00D83B97" w:rsidRPr="00D83B97" w14:paraId="6B6DA045" w14:textId="77777777" w:rsidTr="00F67B0A">
        <w:trPr>
          <w:gridAfter w:val="1"/>
          <w:wAfter w:w="38" w:type="dxa"/>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C757C" w14:textId="77777777" w:rsidR="00D83B97" w:rsidRPr="00D83B97" w:rsidRDefault="00D83B97" w:rsidP="00D83B97">
            <w:pPr>
              <w:spacing w:after="0" w:line="240" w:lineRule="auto"/>
              <w:jc w:val="center"/>
              <w:rPr>
                <w:rFonts w:eastAsia="Times New Roman" w:cstheme="minorHAnsi"/>
                <w:color w:val="000000"/>
                <w:lang w:eastAsia="hr-HR"/>
              </w:rPr>
            </w:pPr>
          </w:p>
        </w:tc>
        <w:tc>
          <w:tcPr>
            <w:tcW w:w="1957" w:type="dxa"/>
            <w:tcBorders>
              <w:top w:val="single" w:sz="4" w:space="0" w:color="auto"/>
              <w:left w:val="nil"/>
              <w:bottom w:val="single" w:sz="4" w:space="0" w:color="auto"/>
              <w:right w:val="single" w:sz="4" w:space="0" w:color="auto"/>
            </w:tcBorders>
            <w:shd w:val="clear" w:color="auto" w:fill="auto"/>
            <w:noWrap/>
            <w:vAlign w:val="center"/>
          </w:tcPr>
          <w:p w14:paraId="29041294" w14:textId="77777777" w:rsidR="00D83B97" w:rsidRPr="00D83B97" w:rsidRDefault="00D83B97" w:rsidP="00D83B97">
            <w:pPr>
              <w:spacing w:after="0" w:line="240" w:lineRule="auto"/>
              <w:jc w:val="center"/>
              <w:rPr>
                <w:rFonts w:eastAsia="Times New Roman" w:cstheme="minorHAnsi"/>
                <w:color w:val="000000"/>
                <w:lang w:eastAsia="hr-HR"/>
              </w:rPr>
            </w:pPr>
          </w:p>
        </w:tc>
        <w:tc>
          <w:tcPr>
            <w:tcW w:w="1560" w:type="dxa"/>
            <w:tcBorders>
              <w:top w:val="single" w:sz="4" w:space="0" w:color="auto"/>
              <w:left w:val="nil"/>
              <w:bottom w:val="single" w:sz="4" w:space="0" w:color="auto"/>
              <w:right w:val="single" w:sz="4" w:space="0" w:color="auto"/>
            </w:tcBorders>
            <w:vAlign w:val="center"/>
          </w:tcPr>
          <w:p w14:paraId="1C498D69" w14:textId="77777777" w:rsidR="00D83B97" w:rsidRPr="00D83B97" w:rsidRDefault="00D83B97" w:rsidP="00D83B97">
            <w:pPr>
              <w:spacing w:after="0" w:line="240" w:lineRule="auto"/>
              <w:jc w:val="center"/>
              <w:rPr>
                <w:rFonts w:eastAsia="Times New Roman" w:cstheme="minorHAnsi"/>
                <w:color w:val="000000"/>
                <w:lang w:eastAsia="hr-HR"/>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C2C039" w14:textId="77777777" w:rsidR="00D83B97" w:rsidRPr="00D83B97" w:rsidRDefault="00D83B97" w:rsidP="00D83B97">
            <w:pPr>
              <w:spacing w:after="0" w:line="240" w:lineRule="auto"/>
              <w:jc w:val="center"/>
              <w:rPr>
                <w:rFonts w:eastAsia="Times New Roman" w:cstheme="minorHAnsi"/>
                <w:color w:val="000000"/>
                <w:lang w:eastAsia="hr-HR"/>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65524B2" w14:textId="77777777" w:rsidR="00D83B97" w:rsidRPr="00D83B97" w:rsidRDefault="00D83B97" w:rsidP="00D83B97">
            <w:pPr>
              <w:spacing w:after="0" w:line="240" w:lineRule="auto"/>
              <w:jc w:val="center"/>
              <w:rPr>
                <w:rFonts w:eastAsia="Times New Roman" w:cstheme="minorHAnsi"/>
                <w:color w:val="000000"/>
                <w:lang w:eastAsia="hr-HR"/>
              </w:rPr>
            </w:pPr>
          </w:p>
        </w:tc>
      </w:tr>
      <w:tr w:rsidR="00D83B97" w:rsidRPr="00D83B97" w14:paraId="53F671FA" w14:textId="77777777" w:rsidTr="00F67B0A">
        <w:trPr>
          <w:gridAfter w:val="1"/>
          <w:wAfter w:w="38" w:type="dxa"/>
          <w:trHeight w:val="940"/>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67AA6E93" w14:textId="77777777" w:rsidR="00D83B97" w:rsidRPr="00D83B97" w:rsidRDefault="00D83B97" w:rsidP="00D83B97">
            <w:pPr>
              <w:spacing w:after="0" w:line="240" w:lineRule="auto"/>
              <w:rPr>
                <w:rFonts w:eastAsia="Times New Roman" w:cstheme="minorHAnsi"/>
                <w:color w:val="000000"/>
                <w:lang w:eastAsia="hr-HR"/>
              </w:rPr>
            </w:pPr>
            <w:r w:rsidRPr="00D83B97">
              <w:rPr>
                <w:rFonts w:cstheme="minorHAnsi"/>
              </w:rPr>
              <w:t>Redovna isplata obveza prema radnici na specijalizaciji</w:t>
            </w:r>
          </w:p>
        </w:tc>
        <w:tc>
          <w:tcPr>
            <w:tcW w:w="1957" w:type="dxa"/>
            <w:tcBorders>
              <w:top w:val="nil"/>
              <w:left w:val="nil"/>
              <w:bottom w:val="single" w:sz="4" w:space="0" w:color="auto"/>
              <w:right w:val="single" w:sz="4" w:space="0" w:color="auto"/>
            </w:tcBorders>
            <w:shd w:val="clear" w:color="auto" w:fill="auto"/>
            <w:noWrap/>
            <w:vAlign w:val="bottom"/>
            <w:hideMark/>
          </w:tcPr>
          <w:p w14:paraId="1060F2D1"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w:t>
            </w:r>
            <w:r w:rsidRPr="00D83B97">
              <w:rPr>
                <w:rFonts w:cstheme="minorHAnsi"/>
              </w:rPr>
              <w:t>Redovna isplata obveza prema radnici na specijalizaciji za dežurstva</w:t>
            </w:r>
          </w:p>
        </w:tc>
        <w:tc>
          <w:tcPr>
            <w:tcW w:w="1560" w:type="dxa"/>
            <w:tcBorders>
              <w:top w:val="nil"/>
              <w:left w:val="nil"/>
              <w:bottom w:val="single" w:sz="4" w:space="0" w:color="auto"/>
              <w:right w:val="single" w:sz="4" w:space="0" w:color="auto"/>
            </w:tcBorders>
          </w:tcPr>
          <w:p w14:paraId="7250079A"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Broj isplata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08A52"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3</w:t>
            </w:r>
          </w:p>
        </w:tc>
        <w:tc>
          <w:tcPr>
            <w:tcW w:w="2268" w:type="dxa"/>
            <w:tcBorders>
              <w:top w:val="nil"/>
              <w:left w:val="nil"/>
              <w:bottom w:val="single" w:sz="4" w:space="0" w:color="auto"/>
              <w:right w:val="single" w:sz="4" w:space="0" w:color="auto"/>
            </w:tcBorders>
            <w:shd w:val="clear" w:color="auto" w:fill="auto"/>
            <w:noWrap/>
            <w:vAlign w:val="bottom"/>
            <w:hideMark/>
          </w:tcPr>
          <w:p w14:paraId="5E072A81"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3</w:t>
            </w:r>
          </w:p>
        </w:tc>
      </w:tr>
    </w:tbl>
    <w:p w14:paraId="23F36EA4" w14:textId="77777777" w:rsidR="00D83B97" w:rsidRPr="00D83B97" w:rsidRDefault="00D83B97" w:rsidP="00D83B97">
      <w:pPr>
        <w:pBdr>
          <w:bottom w:val="single" w:sz="4" w:space="1" w:color="auto"/>
        </w:pBdr>
        <w:spacing w:after="0" w:line="240" w:lineRule="auto"/>
        <w:rPr>
          <w:rFonts w:cstheme="minorHAnsi"/>
          <w:b/>
          <w:color w:val="365F91" w:themeColor="accent1" w:themeShade="BF"/>
        </w:rPr>
      </w:pPr>
      <w:r w:rsidRPr="00D83B97">
        <w:rPr>
          <w:rFonts w:cstheme="minorHAnsi"/>
          <w:b/>
          <w:color w:val="365F91" w:themeColor="accent1" w:themeShade="BF"/>
        </w:rPr>
        <w:t>ŠIFRA I NAZIV PROGRAMA:</w:t>
      </w:r>
      <w:r w:rsidRPr="00D83B97">
        <w:rPr>
          <w:rFonts w:cstheme="minorHAnsi"/>
          <w:b/>
          <w:color w:val="365F91" w:themeColor="accent1" w:themeShade="BF"/>
        </w:rPr>
        <w:tab/>
        <w:t>151 – PRIHODI OD NEFINANCIJSKE IMOVINE I NAKNADE ŠTETA S OSNOVA OSIGURANJA</w:t>
      </w:r>
    </w:p>
    <w:p w14:paraId="234B3357" w14:textId="77777777" w:rsidR="00D83B97" w:rsidRPr="00D83B97" w:rsidRDefault="00D83B97" w:rsidP="00D83B97">
      <w:pPr>
        <w:spacing w:after="0" w:line="240" w:lineRule="auto"/>
        <w:rPr>
          <w:rFonts w:cstheme="minorHAnsi"/>
          <w:b/>
        </w:rPr>
      </w:pPr>
      <w:r w:rsidRPr="00D83B97">
        <w:rPr>
          <w:rFonts w:cstheme="minorHAnsi"/>
          <w:b/>
        </w:rPr>
        <w:t>SVRHA PROGRAMA:</w:t>
      </w:r>
    </w:p>
    <w:p w14:paraId="0DDBE349" w14:textId="77777777" w:rsidR="00D83B97" w:rsidRPr="00D83B97" w:rsidRDefault="00D83B97" w:rsidP="00D83B97">
      <w:pPr>
        <w:spacing w:after="0" w:line="240" w:lineRule="auto"/>
        <w:rPr>
          <w:rFonts w:cstheme="minorHAnsi"/>
        </w:rPr>
      </w:pPr>
      <w:r w:rsidRPr="00D83B97">
        <w:rPr>
          <w:rFonts w:cstheme="minorHAnsi"/>
        </w:rPr>
        <w:t>Svrha programa je prihod od nefinancijske imovine i naknade šteta s osnova osiguranja preusmjeriti za istu namjenu nabave nove opreme ili tekućeg održavanja postojeće opreme odnosno voznog parka.</w:t>
      </w:r>
    </w:p>
    <w:p w14:paraId="6B917FB8" w14:textId="77777777" w:rsidR="00D83B97" w:rsidRPr="00D83B97" w:rsidRDefault="00D83B97" w:rsidP="00D83B97">
      <w:pPr>
        <w:spacing w:after="0" w:line="240" w:lineRule="auto"/>
        <w:rPr>
          <w:rFonts w:cstheme="minorHAnsi"/>
          <w:b/>
        </w:rPr>
      </w:pPr>
      <w:r w:rsidRPr="00D83B97">
        <w:rPr>
          <w:rFonts w:cstheme="minorHAnsi"/>
          <w:b/>
        </w:rPr>
        <w:t xml:space="preserve">POVEZANOST PROGRAMA SA STRATEŠKIM DOKUMENTIMA I GODIŠNJIM PLANOM RADA: </w:t>
      </w:r>
    </w:p>
    <w:p w14:paraId="1BCF47E0" w14:textId="77777777" w:rsidR="00D83B97" w:rsidRPr="00D83B97" w:rsidRDefault="00D83B97" w:rsidP="00D83B97">
      <w:pPr>
        <w:spacing w:after="0" w:line="240" w:lineRule="auto"/>
        <w:rPr>
          <w:rFonts w:cstheme="minorHAnsi"/>
        </w:rPr>
      </w:pPr>
      <w:r w:rsidRPr="00D83B97">
        <w:rPr>
          <w:rFonts w:cstheme="minorHAnsi"/>
        </w:rPr>
        <w:t>Od ostvarenog prihoda od nefinancijske imovine koji nastaje prodajom dugotrajne imovine (npr. rashodovanog auta i sl.) i  naknade štete od osiguravatelja cilj je da se sredstva namjenski utroše ili za nabavu  dugotrajne i kratkotrajne imovine ( nabava novog vozila ili sitnog inventara-gume i sl.), a sredstva od eventualne naknade štete od osiguranja za popravak i tekuće i investicijsko održavanje vozila na kojem bi šteta nastala.</w:t>
      </w:r>
    </w:p>
    <w:p w14:paraId="3190F519" w14:textId="77777777" w:rsidR="00D83B97" w:rsidRPr="00D83B97" w:rsidRDefault="00D83B97" w:rsidP="00D83B97">
      <w:pPr>
        <w:spacing w:after="0" w:line="240" w:lineRule="auto"/>
        <w:rPr>
          <w:rFonts w:cstheme="minorHAnsi"/>
          <w:b/>
        </w:rPr>
      </w:pPr>
      <w:r w:rsidRPr="00D83B97">
        <w:rPr>
          <w:rFonts w:cstheme="minorHAnsi"/>
          <w:b/>
        </w:rPr>
        <w:t xml:space="preserve">ZAKONSKE I DRUGE PODLOGE NA KOJIMA SE PROGRAM ZASNIVA: </w:t>
      </w:r>
    </w:p>
    <w:p w14:paraId="200E94B4" w14:textId="77777777" w:rsidR="00D83B97" w:rsidRPr="00D83B97" w:rsidRDefault="00D83B97" w:rsidP="00D83B97">
      <w:pPr>
        <w:spacing w:after="0" w:line="240" w:lineRule="auto"/>
        <w:rPr>
          <w:rFonts w:cstheme="minorHAnsi"/>
        </w:rPr>
      </w:pPr>
      <w:r w:rsidRPr="00D83B97">
        <w:rPr>
          <w:rFonts w:cstheme="minorHAnsi"/>
        </w:rPr>
        <w:t>Zakon o zdravstvenoj zaštiti ( NN broj 100/18, 125/19, 147/20, 119/22, 156/22, 33/23 i 36/24), Zakon o proračunu ( NN broj 144/21), Ugovori/police osiguranja.</w:t>
      </w:r>
    </w:p>
    <w:p w14:paraId="39D823A9" w14:textId="77777777" w:rsidR="00D83B97" w:rsidRPr="00D83B97" w:rsidRDefault="00D83B97" w:rsidP="00D83B97">
      <w:pPr>
        <w:spacing w:after="0" w:line="240" w:lineRule="auto"/>
        <w:rPr>
          <w:rFonts w:cstheme="minorHAnsi"/>
          <w:b/>
        </w:rPr>
      </w:pPr>
      <w:r w:rsidRPr="00D83B97">
        <w:rPr>
          <w:rFonts w:cstheme="minorHAnsi"/>
          <w:b/>
        </w:rPr>
        <w:t xml:space="preserve">ISHODIŠTE I POKAZATELJI NA KOJIMA SE ZASNIVAJU IZRAČUNI I OCJENE POTREBNIH SREDSTAVA ZA PROVOĐENJE PROGRAMA: </w:t>
      </w:r>
    </w:p>
    <w:p w14:paraId="3D51D647" w14:textId="77777777" w:rsidR="00D83B97" w:rsidRPr="00D83B97" w:rsidRDefault="00D83B97" w:rsidP="00D83B97">
      <w:pPr>
        <w:spacing w:after="0" w:line="240" w:lineRule="auto"/>
        <w:rPr>
          <w:rFonts w:cstheme="minorHAnsi"/>
        </w:rPr>
      </w:pPr>
      <w:r w:rsidRPr="00D83B97">
        <w:rPr>
          <w:rFonts w:cstheme="minorHAnsi"/>
        </w:rPr>
        <w:t xml:space="preserve">Izračun se temelji na pokazateljima koji su ostvareni iz ovih izvora proteklih godina i nastalih šteta uglavnom na voznom parku uslijed nezgoda te refundacije od </w:t>
      </w:r>
      <w:proofErr w:type="spellStart"/>
      <w:r w:rsidRPr="00D83B97">
        <w:rPr>
          <w:rFonts w:cstheme="minorHAnsi"/>
        </w:rPr>
        <w:t>osiguravateljskih</w:t>
      </w:r>
      <w:proofErr w:type="spellEnd"/>
      <w:r w:rsidRPr="00D83B97">
        <w:rPr>
          <w:rFonts w:cstheme="minorHAnsi"/>
        </w:rPr>
        <w:t xml:space="preserve"> kuća odnosno procjeni istih, planu prodaje rashodovanih vozila i procjene mogućnosti dobivenih sredstava.</w:t>
      </w:r>
    </w:p>
    <w:p w14:paraId="29A88575" w14:textId="77777777" w:rsidR="00D83B97" w:rsidRPr="00D83B97" w:rsidRDefault="00D83B97" w:rsidP="00D83B97">
      <w:pPr>
        <w:spacing w:after="0" w:line="240" w:lineRule="auto"/>
        <w:rPr>
          <w:rFonts w:cstheme="minorHAnsi"/>
          <w:b/>
        </w:rPr>
      </w:pPr>
      <w:r w:rsidRPr="00D83B97">
        <w:rPr>
          <w:rFonts w:cstheme="minorHAnsi"/>
          <w:b/>
        </w:rPr>
        <w:t xml:space="preserve">IZVJEŠTAJ O POSTIGNUTIM CILJEVIMA I REZULTATIMA PROGRAMA TEMELJENIM NA POKAZATELJIMA USPJEŠNOSTI U PRETHODNOJ GODINI: </w:t>
      </w:r>
    </w:p>
    <w:p w14:paraId="41149752" w14:textId="77777777" w:rsidR="00D83B97" w:rsidRPr="00D83B97" w:rsidRDefault="00D83B97" w:rsidP="00D83B97">
      <w:pPr>
        <w:spacing w:after="0" w:line="240" w:lineRule="auto"/>
        <w:rPr>
          <w:rFonts w:cstheme="minorHAnsi"/>
          <w:b/>
        </w:rPr>
      </w:pPr>
    </w:p>
    <w:p w14:paraId="4DFDF902" w14:textId="77777777" w:rsidR="00D83B97" w:rsidRPr="00D83B97" w:rsidRDefault="00D83B97" w:rsidP="00D83B97">
      <w:pPr>
        <w:spacing w:after="0" w:line="240" w:lineRule="auto"/>
        <w:rPr>
          <w:rFonts w:cstheme="minorHAnsi"/>
        </w:rPr>
      </w:pPr>
      <w:r w:rsidRPr="00D83B97">
        <w:rPr>
          <w:rFonts w:eastAsia="Times New Roman" w:cs="Calibri"/>
          <w:color w:val="000000"/>
          <w:lang w:eastAsia="ar-SA"/>
        </w:rPr>
        <w:lastRenderedPageBreak/>
        <w:t>Budući se najveći dio planiranog iznosa u cijelosti utroši za namjenu za koju je i planiran, ostvaren je i cilj njegove namjene.</w:t>
      </w:r>
    </w:p>
    <w:p w14:paraId="3E687D8A" w14:textId="77777777" w:rsidR="00D83B97" w:rsidRPr="00D83B97" w:rsidRDefault="00D83B97" w:rsidP="00D83B97">
      <w:pPr>
        <w:spacing w:after="0" w:line="240" w:lineRule="auto"/>
        <w:rPr>
          <w:rFonts w:cstheme="minorHAnsi"/>
          <w:b/>
        </w:rPr>
      </w:pPr>
      <w:r w:rsidRPr="00D83B97">
        <w:rPr>
          <w:rFonts w:cstheme="minorHAnsi"/>
          <w:b/>
        </w:rPr>
        <w:t>POKAZATELJI USPJEŠNOSTI PROGRAMA:</w:t>
      </w:r>
    </w:p>
    <w:p w14:paraId="54F75212" w14:textId="77777777" w:rsidR="00D83B97" w:rsidRPr="00D83B97" w:rsidRDefault="00D83B97" w:rsidP="00D83B97">
      <w:pPr>
        <w:spacing w:after="0" w:line="240" w:lineRule="auto"/>
        <w:rPr>
          <w:rFonts w:cstheme="minorHAnsi"/>
          <w:b/>
        </w:rPr>
      </w:pPr>
    </w:p>
    <w:tbl>
      <w:tblPr>
        <w:tblStyle w:val="Reetkatablice"/>
        <w:tblW w:w="9606" w:type="dxa"/>
        <w:tblLayout w:type="fixed"/>
        <w:tblLook w:val="04A0" w:firstRow="1" w:lastRow="0" w:firstColumn="1" w:lastColumn="0" w:noHBand="0" w:noVBand="1"/>
      </w:tblPr>
      <w:tblGrid>
        <w:gridCol w:w="1271"/>
        <w:gridCol w:w="2856"/>
        <w:gridCol w:w="943"/>
        <w:gridCol w:w="1984"/>
        <w:gridCol w:w="2552"/>
      </w:tblGrid>
      <w:tr w:rsidR="00D83B97" w:rsidRPr="00D83B97" w14:paraId="3C34F0D3" w14:textId="77777777" w:rsidTr="00F67B0A">
        <w:trPr>
          <w:trHeight w:val="634"/>
        </w:trPr>
        <w:tc>
          <w:tcPr>
            <w:tcW w:w="1271" w:type="dxa"/>
            <w:vAlign w:val="center"/>
          </w:tcPr>
          <w:p w14:paraId="2F146A63" w14:textId="77777777" w:rsidR="00D83B97" w:rsidRPr="00D83B97" w:rsidRDefault="00D83B97" w:rsidP="00D83B97">
            <w:pPr>
              <w:jc w:val="center"/>
              <w:rPr>
                <w:rFonts w:cstheme="minorHAnsi"/>
                <w:b/>
              </w:rPr>
            </w:pPr>
            <w:r w:rsidRPr="00D83B97">
              <w:rPr>
                <w:rFonts w:cstheme="minorHAnsi"/>
                <w:b/>
              </w:rPr>
              <w:t>Pokazatelj uspješnosti</w:t>
            </w:r>
          </w:p>
        </w:tc>
        <w:tc>
          <w:tcPr>
            <w:tcW w:w="2856" w:type="dxa"/>
            <w:vAlign w:val="center"/>
          </w:tcPr>
          <w:p w14:paraId="3D421661" w14:textId="77777777" w:rsidR="00D83B97" w:rsidRPr="00D83B97" w:rsidRDefault="00D83B97" w:rsidP="00D83B97">
            <w:pPr>
              <w:jc w:val="center"/>
              <w:rPr>
                <w:rFonts w:cstheme="minorHAnsi"/>
                <w:b/>
              </w:rPr>
            </w:pPr>
            <w:r w:rsidRPr="00D83B97">
              <w:rPr>
                <w:rFonts w:cstheme="minorHAnsi"/>
                <w:b/>
              </w:rPr>
              <w:t>Definicija</w:t>
            </w:r>
          </w:p>
        </w:tc>
        <w:tc>
          <w:tcPr>
            <w:tcW w:w="943" w:type="dxa"/>
            <w:vAlign w:val="center"/>
          </w:tcPr>
          <w:p w14:paraId="2B616CD8" w14:textId="77777777" w:rsidR="00D83B97" w:rsidRPr="00D83B97" w:rsidRDefault="00D83B97" w:rsidP="00D83B97">
            <w:pPr>
              <w:jc w:val="center"/>
              <w:rPr>
                <w:rFonts w:cstheme="minorHAnsi"/>
                <w:b/>
              </w:rPr>
            </w:pPr>
            <w:r w:rsidRPr="00D83B97">
              <w:rPr>
                <w:rFonts w:cstheme="minorHAnsi"/>
                <w:b/>
              </w:rPr>
              <w:t>Jedinica</w:t>
            </w:r>
          </w:p>
        </w:tc>
        <w:tc>
          <w:tcPr>
            <w:tcW w:w="1984" w:type="dxa"/>
            <w:vAlign w:val="center"/>
          </w:tcPr>
          <w:p w14:paraId="539959A2" w14:textId="77777777" w:rsidR="00D83B97" w:rsidRPr="00D83B97" w:rsidRDefault="00D83B97" w:rsidP="00D83B97">
            <w:pPr>
              <w:jc w:val="center"/>
              <w:rPr>
                <w:rFonts w:cstheme="minorHAnsi"/>
                <w:b/>
              </w:rPr>
            </w:pPr>
            <w:r w:rsidRPr="00D83B97">
              <w:rPr>
                <w:rFonts w:cstheme="minorHAnsi"/>
                <w:b/>
              </w:rPr>
              <w:t>Polazna vrijednost 2024.</w:t>
            </w:r>
          </w:p>
        </w:tc>
        <w:tc>
          <w:tcPr>
            <w:tcW w:w="2552" w:type="dxa"/>
            <w:vAlign w:val="center"/>
          </w:tcPr>
          <w:p w14:paraId="3D107A69" w14:textId="77777777" w:rsidR="00D83B97" w:rsidRPr="00D83B97" w:rsidRDefault="00D83B97" w:rsidP="00D83B97">
            <w:pPr>
              <w:jc w:val="center"/>
              <w:rPr>
                <w:rFonts w:cstheme="minorHAnsi"/>
                <w:b/>
              </w:rPr>
            </w:pPr>
            <w:r w:rsidRPr="00D83B97">
              <w:rPr>
                <w:rFonts w:cstheme="minorHAnsi"/>
                <w:b/>
              </w:rPr>
              <w:t>Ciljana vrijednost 2024.</w:t>
            </w:r>
          </w:p>
        </w:tc>
      </w:tr>
      <w:tr w:rsidR="00D83B97" w:rsidRPr="00D83B97" w14:paraId="2B623F3D" w14:textId="77777777" w:rsidTr="00F67B0A">
        <w:trPr>
          <w:trHeight w:val="207"/>
        </w:trPr>
        <w:tc>
          <w:tcPr>
            <w:tcW w:w="1271" w:type="dxa"/>
          </w:tcPr>
          <w:p w14:paraId="5607B0F5" w14:textId="77777777" w:rsidR="00D83B97" w:rsidRPr="00D83B97" w:rsidRDefault="00D83B97" w:rsidP="00D83B97">
            <w:pPr>
              <w:rPr>
                <w:rFonts w:cstheme="minorHAnsi"/>
              </w:rPr>
            </w:pPr>
            <w:r w:rsidRPr="00D83B97">
              <w:rPr>
                <w:rFonts w:cstheme="minorHAnsi"/>
              </w:rPr>
              <w:t>Broj izvršenih ulaganja u opremu iz ovog izvora</w:t>
            </w:r>
          </w:p>
        </w:tc>
        <w:tc>
          <w:tcPr>
            <w:tcW w:w="2856" w:type="dxa"/>
          </w:tcPr>
          <w:p w14:paraId="001C8CD6" w14:textId="77777777" w:rsidR="00D83B97" w:rsidRPr="00D83B97" w:rsidRDefault="00D83B97" w:rsidP="00D83B97">
            <w:pPr>
              <w:rPr>
                <w:rFonts w:cstheme="minorHAnsi"/>
              </w:rPr>
            </w:pPr>
            <w:r w:rsidRPr="00D83B97">
              <w:rPr>
                <w:rFonts w:cstheme="minorHAnsi"/>
              </w:rPr>
              <w:t>Broj izvršenih ulaganja u opremu iz ovog izvora</w:t>
            </w:r>
          </w:p>
        </w:tc>
        <w:tc>
          <w:tcPr>
            <w:tcW w:w="943" w:type="dxa"/>
          </w:tcPr>
          <w:p w14:paraId="62539B72" w14:textId="77777777" w:rsidR="00D83B97" w:rsidRPr="00D83B97" w:rsidRDefault="00D83B97" w:rsidP="00D83B97">
            <w:pPr>
              <w:rPr>
                <w:rFonts w:cstheme="minorHAnsi"/>
                <w:b/>
              </w:rPr>
            </w:pPr>
            <w:r w:rsidRPr="00D83B97">
              <w:rPr>
                <w:rFonts w:cstheme="minorHAnsi"/>
                <w:b/>
              </w:rPr>
              <w:t xml:space="preserve">Broj </w:t>
            </w:r>
          </w:p>
          <w:p w14:paraId="3C7F5CFA" w14:textId="77777777" w:rsidR="00D83B97" w:rsidRPr="00D83B97" w:rsidRDefault="00D83B97" w:rsidP="00D83B97">
            <w:pPr>
              <w:rPr>
                <w:rFonts w:cstheme="minorHAnsi"/>
                <w:b/>
              </w:rPr>
            </w:pPr>
            <w:r w:rsidRPr="00D83B97">
              <w:rPr>
                <w:rFonts w:cstheme="minorHAnsi"/>
                <w:b/>
              </w:rPr>
              <w:t>ulaganja</w:t>
            </w:r>
          </w:p>
        </w:tc>
        <w:tc>
          <w:tcPr>
            <w:tcW w:w="1984" w:type="dxa"/>
          </w:tcPr>
          <w:p w14:paraId="7D1EAEA5" w14:textId="77777777" w:rsidR="00D83B97" w:rsidRPr="00D83B97" w:rsidRDefault="00D83B97" w:rsidP="00D83B97">
            <w:pPr>
              <w:jc w:val="right"/>
              <w:rPr>
                <w:rFonts w:cstheme="minorHAnsi"/>
                <w:b/>
              </w:rPr>
            </w:pPr>
          </w:p>
          <w:p w14:paraId="1D1EE941" w14:textId="77777777" w:rsidR="00D83B97" w:rsidRPr="00D83B97" w:rsidRDefault="00D83B97" w:rsidP="00D83B97">
            <w:pPr>
              <w:jc w:val="right"/>
              <w:rPr>
                <w:rFonts w:cstheme="minorHAnsi"/>
                <w:b/>
              </w:rPr>
            </w:pPr>
          </w:p>
          <w:p w14:paraId="45E71916" w14:textId="77777777" w:rsidR="00D83B97" w:rsidRPr="00D83B97" w:rsidRDefault="00D83B97" w:rsidP="00D83B97">
            <w:pPr>
              <w:jc w:val="right"/>
              <w:rPr>
                <w:rFonts w:cstheme="minorHAnsi"/>
                <w:b/>
              </w:rPr>
            </w:pPr>
            <w:r w:rsidRPr="00D83B97">
              <w:rPr>
                <w:rFonts w:cstheme="minorHAnsi"/>
                <w:b/>
              </w:rPr>
              <w:t>2</w:t>
            </w:r>
          </w:p>
        </w:tc>
        <w:tc>
          <w:tcPr>
            <w:tcW w:w="2552" w:type="dxa"/>
          </w:tcPr>
          <w:p w14:paraId="4DBA3CDB" w14:textId="77777777" w:rsidR="00D83B97" w:rsidRPr="00D83B97" w:rsidRDefault="00D83B97" w:rsidP="00D83B97">
            <w:pPr>
              <w:jc w:val="right"/>
              <w:rPr>
                <w:rFonts w:cstheme="minorHAnsi"/>
                <w:b/>
              </w:rPr>
            </w:pPr>
          </w:p>
          <w:p w14:paraId="7CBD6B8E" w14:textId="77777777" w:rsidR="00D83B97" w:rsidRPr="00D83B97" w:rsidRDefault="00D83B97" w:rsidP="00D83B97">
            <w:pPr>
              <w:jc w:val="right"/>
              <w:rPr>
                <w:rFonts w:cstheme="minorHAnsi"/>
                <w:b/>
              </w:rPr>
            </w:pPr>
          </w:p>
          <w:p w14:paraId="09D42A2A" w14:textId="77777777" w:rsidR="00D83B97" w:rsidRPr="00D83B97" w:rsidRDefault="00D83B97" w:rsidP="00D83B97">
            <w:pPr>
              <w:jc w:val="right"/>
              <w:rPr>
                <w:rFonts w:cstheme="minorHAnsi"/>
                <w:b/>
              </w:rPr>
            </w:pPr>
            <w:r w:rsidRPr="00D83B97">
              <w:rPr>
                <w:rFonts w:cstheme="minorHAnsi"/>
                <w:b/>
              </w:rPr>
              <w:t>4</w:t>
            </w:r>
          </w:p>
        </w:tc>
      </w:tr>
    </w:tbl>
    <w:p w14:paraId="279FB9A7" w14:textId="77777777" w:rsidR="00D83B97" w:rsidRPr="00D83B97" w:rsidRDefault="00D83B97" w:rsidP="00D83B97">
      <w:pPr>
        <w:spacing w:after="0" w:line="240" w:lineRule="auto"/>
        <w:rPr>
          <w:rFonts w:cstheme="minorHAnsi"/>
          <w:b/>
        </w:rPr>
      </w:pPr>
    </w:p>
    <w:p w14:paraId="35A20AF1" w14:textId="77777777" w:rsidR="00D83B97" w:rsidRPr="00D83B97" w:rsidRDefault="00D83B97" w:rsidP="00D83B97">
      <w:pPr>
        <w:spacing w:after="0" w:line="240" w:lineRule="auto"/>
        <w:rPr>
          <w:rFonts w:cstheme="minorHAnsi"/>
          <w:b/>
        </w:rPr>
      </w:pPr>
      <w:r w:rsidRPr="00D83B97">
        <w:rPr>
          <w:rFonts w:cstheme="minorHAnsi"/>
          <w:b/>
        </w:rPr>
        <w:t>NAČIN I SREDSTVA ZA REALIZACIJU PROGRAMA:</w:t>
      </w:r>
    </w:p>
    <w:p w14:paraId="248AA023" w14:textId="77777777" w:rsidR="00D83B97" w:rsidRPr="00D83B97" w:rsidRDefault="00D83B97" w:rsidP="00D83B97">
      <w:pPr>
        <w:spacing w:after="0" w:line="240" w:lineRule="auto"/>
        <w:rPr>
          <w:rFonts w:cstheme="minorHAnsi"/>
          <w:b/>
          <w:sz w:val="10"/>
          <w:szCs w:val="10"/>
        </w:rPr>
      </w:pPr>
    </w:p>
    <w:tbl>
      <w:tblPr>
        <w:tblStyle w:val="Reetkatablice"/>
        <w:tblW w:w="0" w:type="auto"/>
        <w:tblLayout w:type="fixed"/>
        <w:tblLook w:val="04A0" w:firstRow="1" w:lastRow="0" w:firstColumn="1" w:lastColumn="0" w:noHBand="0" w:noVBand="1"/>
      </w:tblPr>
      <w:tblGrid>
        <w:gridCol w:w="1987"/>
        <w:gridCol w:w="1911"/>
        <w:gridCol w:w="1313"/>
        <w:gridCol w:w="1560"/>
        <w:gridCol w:w="1559"/>
        <w:gridCol w:w="1525"/>
      </w:tblGrid>
      <w:tr w:rsidR="00D83B97" w:rsidRPr="00D83B97" w14:paraId="50F759BB" w14:textId="77777777" w:rsidTr="00F67B0A">
        <w:tc>
          <w:tcPr>
            <w:tcW w:w="1987" w:type="dxa"/>
          </w:tcPr>
          <w:p w14:paraId="752E175C" w14:textId="77777777" w:rsidR="00D83B97" w:rsidRPr="00D83B97" w:rsidRDefault="00D83B97" w:rsidP="00D83B97">
            <w:pPr>
              <w:jc w:val="center"/>
              <w:rPr>
                <w:rFonts w:cstheme="minorHAnsi"/>
                <w:b/>
              </w:rPr>
            </w:pPr>
            <w:r w:rsidRPr="00D83B97">
              <w:rPr>
                <w:rFonts w:cstheme="minorHAnsi"/>
                <w:b/>
              </w:rPr>
              <w:t>Šifra aktivnosti/projekta</w:t>
            </w:r>
          </w:p>
        </w:tc>
        <w:tc>
          <w:tcPr>
            <w:tcW w:w="1911" w:type="dxa"/>
          </w:tcPr>
          <w:p w14:paraId="04430A8E" w14:textId="77777777" w:rsidR="00D83B97" w:rsidRPr="00D83B97" w:rsidRDefault="00D83B97" w:rsidP="00D83B97">
            <w:pPr>
              <w:rPr>
                <w:rFonts w:cstheme="minorHAnsi"/>
                <w:b/>
              </w:rPr>
            </w:pPr>
            <w:r w:rsidRPr="00D83B97">
              <w:rPr>
                <w:rFonts w:cstheme="minorHAnsi"/>
                <w:b/>
              </w:rPr>
              <w:t>Naziv aktivnosti / projekta</w:t>
            </w:r>
          </w:p>
        </w:tc>
        <w:tc>
          <w:tcPr>
            <w:tcW w:w="1313" w:type="dxa"/>
          </w:tcPr>
          <w:p w14:paraId="1AF88CE1" w14:textId="77777777" w:rsidR="00D83B97" w:rsidRPr="00D83B97" w:rsidRDefault="00D83B97" w:rsidP="00D83B97">
            <w:pPr>
              <w:jc w:val="center"/>
              <w:rPr>
                <w:rFonts w:cstheme="minorHAnsi"/>
                <w:b/>
              </w:rPr>
            </w:pPr>
            <w:r w:rsidRPr="00D83B97">
              <w:rPr>
                <w:rFonts w:cstheme="minorHAnsi"/>
                <w:b/>
              </w:rPr>
              <w:t>2024.</w:t>
            </w:r>
          </w:p>
        </w:tc>
        <w:tc>
          <w:tcPr>
            <w:tcW w:w="1560" w:type="dxa"/>
          </w:tcPr>
          <w:p w14:paraId="4C415C6B" w14:textId="77777777" w:rsidR="00D83B97" w:rsidRPr="00D83B97" w:rsidRDefault="00D83B97" w:rsidP="00D83B97">
            <w:pPr>
              <w:jc w:val="center"/>
              <w:rPr>
                <w:rFonts w:cstheme="minorHAnsi"/>
                <w:b/>
              </w:rPr>
            </w:pPr>
            <w:r w:rsidRPr="00D83B97">
              <w:rPr>
                <w:rFonts w:cstheme="minorHAnsi"/>
                <w:b/>
              </w:rPr>
              <w:t>POVEĆANJE/</w:t>
            </w:r>
          </w:p>
          <w:p w14:paraId="0283560F" w14:textId="77777777" w:rsidR="00D83B97" w:rsidRPr="00D83B97" w:rsidRDefault="00D83B97" w:rsidP="00D83B97">
            <w:pPr>
              <w:jc w:val="center"/>
              <w:rPr>
                <w:rFonts w:cstheme="minorHAnsi"/>
                <w:b/>
              </w:rPr>
            </w:pPr>
            <w:r w:rsidRPr="00D83B97">
              <w:rPr>
                <w:rFonts w:cstheme="minorHAnsi"/>
                <w:b/>
              </w:rPr>
              <w:t>SMANJENJE</w:t>
            </w:r>
          </w:p>
        </w:tc>
        <w:tc>
          <w:tcPr>
            <w:tcW w:w="1559" w:type="dxa"/>
          </w:tcPr>
          <w:p w14:paraId="0389211E" w14:textId="77777777" w:rsidR="00D83B97" w:rsidRPr="00D83B97" w:rsidRDefault="00D83B97" w:rsidP="00D83B97">
            <w:pPr>
              <w:jc w:val="center"/>
              <w:rPr>
                <w:rFonts w:cstheme="minorHAnsi"/>
                <w:b/>
              </w:rPr>
            </w:pPr>
            <w:r w:rsidRPr="00D83B97">
              <w:rPr>
                <w:rFonts w:cstheme="minorHAnsi"/>
                <w:b/>
              </w:rPr>
              <w:t>NOVI PLAN 2024.-2.rebalans</w:t>
            </w:r>
          </w:p>
        </w:tc>
        <w:tc>
          <w:tcPr>
            <w:tcW w:w="1525" w:type="dxa"/>
          </w:tcPr>
          <w:p w14:paraId="3EC8410F" w14:textId="77777777" w:rsidR="00D83B97" w:rsidRPr="00D83B97" w:rsidRDefault="00D83B97" w:rsidP="00D83B97">
            <w:pPr>
              <w:jc w:val="center"/>
              <w:rPr>
                <w:rFonts w:cstheme="minorHAnsi"/>
                <w:b/>
              </w:rPr>
            </w:pPr>
            <w:r w:rsidRPr="00D83B97">
              <w:rPr>
                <w:rFonts w:cstheme="minorHAnsi"/>
                <w:b/>
              </w:rPr>
              <w:t>Indeks</w:t>
            </w:r>
          </w:p>
          <w:p w14:paraId="2374C006" w14:textId="77777777" w:rsidR="00D83B97" w:rsidRPr="00D83B97" w:rsidRDefault="00D83B97" w:rsidP="00D83B97">
            <w:pPr>
              <w:jc w:val="center"/>
              <w:rPr>
                <w:rFonts w:cstheme="minorHAnsi"/>
                <w:b/>
              </w:rPr>
            </w:pPr>
            <w:r w:rsidRPr="00D83B97">
              <w:rPr>
                <w:rFonts w:cstheme="minorHAnsi"/>
                <w:b/>
              </w:rPr>
              <w:t>(5/3)</w:t>
            </w:r>
          </w:p>
        </w:tc>
      </w:tr>
      <w:tr w:rsidR="00D83B97" w:rsidRPr="00D83B97" w14:paraId="59F50D1C" w14:textId="77777777" w:rsidTr="00F67B0A">
        <w:tc>
          <w:tcPr>
            <w:tcW w:w="1987" w:type="dxa"/>
          </w:tcPr>
          <w:p w14:paraId="3C3A3393" w14:textId="77777777" w:rsidR="00D83B97" w:rsidRPr="00D83B97" w:rsidRDefault="00D83B97" w:rsidP="00D83B97">
            <w:pPr>
              <w:jc w:val="center"/>
              <w:rPr>
                <w:rFonts w:cstheme="minorHAnsi"/>
              </w:rPr>
            </w:pPr>
            <w:r w:rsidRPr="00D83B97">
              <w:rPr>
                <w:rFonts w:cstheme="minorHAnsi"/>
              </w:rPr>
              <w:t>A100142</w:t>
            </w:r>
          </w:p>
        </w:tc>
        <w:tc>
          <w:tcPr>
            <w:tcW w:w="1911" w:type="dxa"/>
          </w:tcPr>
          <w:p w14:paraId="1FD963AC" w14:textId="77777777" w:rsidR="00D83B97" w:rsidRPr="00D83B97" w:rsidRDefault="00D83B97" w:rsidP="00D83B97">
            <w:pPr>
              <w:rPr>
                <w:rFonts w:cstheme="minorHAnsi"/>
              </w:rPr>
            </w:pPr>
            <w:r w:rsidRPr="00D83B97">
              <w:rPr>
                <w:rFonts w:cstheme="minorHAnsi"/>
              </w:rPr>
              <w:t>Prihodi od nefinancijske imovine i naknade šteta</w:t>
            </w:r>
          </w:p>
        </w:tc>
        <w:tc>
          <w:tcPr>
            <w:tcW w:w="1313" w:type="dxa"/>
          </w:tcPr>
          <w:p w14:paraId="71D18C15" w14:textId="77777777" w:rsidR="00D83B97" w:rsidRPr="00D83B97" w:rsidRDefault="00D83B97" w:rsidP="00D83B97">
            <w:pPr>
              <w:jc w:val="right"/>
              <w:rPr>
                <w:rFonts w:cstheme="minorHAnsi"/>
              </w:rPr>
            </w:pPr>
            <w:r w:rsidRPr="00D83B97">
              <w:rPr>
                <w:rFonts w:cstheme="minorHAnsi"/>
              </w:rPr>
              <w:t>5.000,00</w:t>
            </w:r>
          </w:p>
        </w:tc>
        <w:tc>
          <w:tcPr>
            <w:tcW w:w="1560" w:type="dxa"/>
          </w:tcPr>
          <w:p w14:paraId="0EF7F03A" w14:textId="77777777" w:rsidR="00D83B97" w:rsidRPr="00D83B97" w:rsidRDefault="00D83B97" w:rsidP="00D83B97">
            <w:pPr>
              <w:jc w:val="right"/>
              <w:rPr>
                <w:rFonts w:cstheme="minorHAnsi"/>
              </w:rPr>
            </w:pPr>
            <w:r w:rsidRPr="00D83B97">
              <w:rPr>
                <w:rFonts w:cstheme="minorHAnsi"/>
              </w:rPr>
              <w:t>-4.500,00</w:t>
            </w:r>
          </w:p>
        </w:tc>
        <w:tc>
          <w:tcPr>
            <w:tcW w:w="1559" w:type="dxa"/>
          </w:tcPr>
          <w:p w14:paraId="58C79871" w14:textId="77777777" w:rsidR="00D83B97" w:rsidRPr="00D83B97" w:rsidRDefault="00D83B97" w:rsidP="00D83B97">
            <w:pPr>
              <w:jc w:val="right"/>
              <w:rPr>
                <w:rFonts w:cstheme="minorHAnsi"/>
              </w:rPr>
            </w:pPr>
            <w:r w:rsidRPr="00D83B97">
              <w:rPr>
                <w:rFonts w:cstheme="minorHAnsi"/>
              </w:rPr>
              <w:t>500,00</w:t>
            </w:r>
          </w:p>
        </w:tc>
        <w:tc>
          <w:tcPr>
            <w:tcW w:w="1525" w:type="dxa"/>
          </w:tcPr>
          <w:p w14:paraId="7C3009CE" w14:textId="77777777" w:rsidR="00D83B97" w:rsidRPr="00D83B97" w:rsidRDefault="00D83B97" w:rsidP="00D83B97">
            <w:pPr>
              <w:jc w:val="right"/>
              <w:rPr>
                <w:rFonts w:cstheme="minorHAnsi"/>
              </w:rPr>
            </w:pPr>
            <w:r w:rsidRPr="00D83B97">
              <w:rPr>
                <w:rFonts w:cstheme="minorHAnsi"/>
              </w:rPr>
              <w:t>10,00</w:t>
            </w:r>
          </w:p>
        </w:tc>
      </w:tr>
      <w:tr w:rsidR="00D83B97" w:rsidRPr="00D83B97" w14:paraId="428345E9" w14:textId="77777777" w:rsidTr="00F67B0A">
        <w:tc>
          <w:tcPr>
            <w:tcW w:w="1987" w:type="dxa"/>
          </w:tcPr>
          <w:p w14:paraId="2904CCF4" w14:textId="77777777" w:rsidR="00D83B97" w:rsidRPr="00D83B97" w:rsidRDefault="00D83B97" w:rsidP="00D83B97">
            <w:pPr>
              <w:jc w:val="center"/>
              <w:rPr>
                <w:rFonts w:cstheme="minorHAnsi"/>
              </w:rPr>
            </w:pPr>
          </w:p>
        </w:tc>
        <w:tc>
          <w:tcPr>
            <w:tcW w:w="1911" w:type="dxa"/>
          </w:tcPr>
          <w:p w14:paraId="3837880E" w14:textId="77777777" w:rsidR="00D83B97" w:rsidRPr="00D83B97" w:rsidRDefault="00D83B97" w:rsidP="00D83B97">
            <w:pPr>
              <w:rPr>
                <w:rFonts w:cstheme="minorHAnsi"/>
              </w:rPr>
            </w:pPr>
          </w:p>
        </w:tc>
        <w:tc>
          <w:tcPr>
            <w:tcW w:w="1313" w:type="dxa"/>
          </w:tcPr>
          <w:p w14:paraId="456B4BA4" w14:textId="77777777" w:rsidR="00D83B97" w:rsidRPr="00D83B97" w:rsidRDefault="00D83B97" w:rsidP="00D83B97">
            <w:pPr>
              <w:jc w:val="right"/>
              <w:rPr>
                <w:rFonts w:cstheme="minorHAnsi"/>
              </w:rPr>
            </w:pPr>
          </w:p>
        </w:tc>
        <w:tc>
          <w:tcPr>
            <w:tcW w:w="1560" w:type="dxa"/>
          </w:tcPr>
          <w:p w14:paraId="4041A227" w14:textId="77777777" w:rsidR="00D83B97" w:rsidRPr="00D83B97" w:rsidRDefault="00D83B97" w:rsidP="00D83B97">
            <w:pPr>
              <w:jc w:val="right"/>
              <w:rPr>
                <w:rFonts w:cstheme="minorHAnsi"/>
              </w:rPr>
            </w:pPr>
          </w:p>
        </w:tc>
        <w:tc>
          <w:tcPr>
            <w:tcW w:w="1559" w:type="dxa"/>
          </w:tcPr>
          <w:p w14:paraId="30F68843" w14:textId="77777777" w:rsidR="00D83B97" w:rsidRPr="00D83B97" w:rsidRDefault="00D83B97" w:rsidP="00D83B97">
            <w:pPr>
              <w:jc w:val="right"/>
              <w:rPr>
                <w:rFonts w:cstheme="minorHAnsi"/>
              </w:rPr>
            </w:pPr>
          </w:p>
        </w:tc>
        <w:tc>
          <w:tcPr>
            <w:tcW w:w="1525" w:type="dxa"/>
          </w:tcPr>
          <w:p w14:paraId="7CD640DC" w14:textId="77777777" w:rsidR="00D83B97" w:rsidRPr="00D83B97" w:rsidRDefault="00D83B97" w:rsidP="00D83B97">
            <w:pPr>
              <w:jc w:val="right"/>
              <w:rPr>
                <w:rFonts w:cstheme="minorHAnsi"/>
              </w:rPr>
            </w:pPr>
          </w:p>
        </w:tc>
      </w:tr>
      <w:tr w:rsidR="00D83B97" w:rsidRPr="00D83B97" w14:paraId="6B5EB209" w14:textId="77777777" w:rsidTr="00F67B0A">
        <w:tc>
          <w:tcPr>
            <w:tcW w:w="1987" w:type="dxa"/>
          </w:tcPr>
          <w:p w14:paraId="411DDD93" w14:textId="77777777" w:rsidR="00D83B97" w:rsidRPr="00D83B97" w:rsidRDefault="00D83B97" w:rsidP="00D83B97">
            <w:pPr>
              <w:jc w:val="center"/>
              <w:rPr>
                <w:rFonts w:cstheme="minorHAnsi"/>
                <w:b/>
              </w:rPr>
            </w:pPr>
          </w:p>
        </w:tc>
        <w:tc>
          <w:tcPr>
            <w:tcW w:w="1911" w:type="dxa"/>
          </w:tcPr>
          <w:p w14:paraId="31CA39C1" w14:textId="77777777" w:rsidR="00D83B97" w:rsidRPr="00D83B97" w:rsidRDefault="00D83B97" w:rsidP="00D83B97">
            <w:pPr>
              <w:rPr>
                <w:rFonts w:cstheme="minorHAnsi"/>
                <w:b/>
              </w:rPr>
            </w:pPr>
            <w:r w:rsidRPr="00D83B97">
              <w:rPr>
                <w:rFonts w:cstheme="minorHAnsi"/>
                <w:b/>
              </w:rPr>
              <w:t>Ukupno program:</w:t>
            </w:r>
          </w:p>
        </w:tc>
        <w:tc>
          <w:tcPr>
            <w:tcW w:w="1313" w:type="dxa"/>
          </w:tcPr>
          <w:p w14:paraId="3616636D" w14:textId="77777777" w:rsidR="00D83B97" w:rsidRPr="00D83B97" w:rsidRDefault="00D83B97" w:rsidP="00D83B97">
            <w:pPr>
              <w:jc w:val="right"/>
              <w:rPr>
                <w:rFonts w:cstheme="minorHAnsi"/>
              </w:rPr>
            </w:pPr>
            <w:r w:rsidRPr="00D83B97">
              <w:rPr>
                <w:rFonts w:cstheme="minorHAnsi"/>
              </w:rPr>
              <w:t>5.000,00</w:t>
            </w:r>
          </w:p>
        </w:tc>
        <w:tc>
          <w:tcPr>
            <w:tcW w:w="1560" w:type="dxa"/>
          </w:tcPr>
          <w:p w14:paraId="13F11CEC" w14:textId="77777777" w:rsidR="00D83B97" w:rsidRPr="00D83B97" w:rsidRDefault="00D83B97" w:rsidP="00D83B97">
            <w:pPr>
              <w:jc w:val="right"/>
              <w:rPr>
                <w:rFonts w:cstheme="minorHAnsi"/>
              </w:rPr>
            </w:pPr>
            <w:r w:rsidRPr="00D83B97">
              <w:rPr>
                <w:rFonts w:cstheme="minorHAnsi"/>
              </w:rPr>
              <w:t>-4.500,00</w:t>
            </w:r>
          </w:p>
        </w:tc>
        <w:tc>
          <w:tcPr>
            <w:tcW w:w="1559" w:type="dxa"/>
          </w:tcPr>
          <w:p w14:paraId="23EF58C9" w14:textId="77777777" w:rsidR="00D83B97" w:rsidRPr="00D83B97" w:rsidRDefault="00D83B97" w:rsidP="00D83B97">
            <w:pPr>
              <w:jc w:val="right"/>
              <w:rPr>
                <w:rFonts w:cstheme="minorHAnsi"/>
              </w:rPr>
            </w:pPr>
            <w:r w:rsidRPr="00D83B97">
              <w:rPr>
                <w:rFonts w:cstheme="minorHAnsi"/>
              </w:rPr>
              <w:t>500,00</w:t>
            </w:r>
          </w:p>
        </w:tc>
        <w:tc>
          <w:tcPr>
            <w:tcW w:w="1525" w:type="dxa"/>
          </w:tcPr>
          <w:p w14:paraId="302DE2B3" w14:textId="77777777" w:rsidR="00D83B97" w:rsidRPr="00D83B97" w:rsidRDefault="00D83B97" w:rsidP="00D83B97">
            <w:pPr>
              <w:jc w:val="right"/>
              <w:rPr>
                <w:rFonts w:cstheme="minorHAnsi"/>
              </w:rPr>
            </w:pPr>
            <w:r w:rsidRPr="00D83B97">
              <w:rPr>
                <w:rFonts w:cstheme="minorHAnsi"/>
              </w:rPr>
              <w:t>10,00</w:t>
            </w:r>
          </w:p>
        </w:tc>
      </w:tr>
    </w:tbl>
    <w:p w14:paraId="2AE0E846" w14:textId="77777777" w:rsidR="00D83B97" w:rsidRPr="00D83B97" w:rsidRDefault="00D83B97" w:rsidP="00D83B97">
      <w:pPr>
        <w:spacing w:after="0" w:line="240" w:lineRule="auto"/>
        <w:rPr>
          <w:rFonts w:cstheme="minorHAnsi"/>
          <w:b/>
          <w:sz w:val="10"/>
          <w:szCs w:val="10"/>
        </w:rPr>
      </w:pPr>
    </w:p>
    <w:p w14:paraId="367F7591" w14:textId="77777777" w:rsidR="00D83B97" w:rsidRPr="00D83B97" w:rsidRDefault="00D83B97" w:rsidP="00D83B97">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1957"/>
        <w:gridCol w:w="1560"/>
        <w:gridCol w:w="2126"/>
        <w:gridCol w:w="2268"/>
        <w:gridCol w:w="38"/>
      </w:tblGrid>
      <w:tr w:rsidR="00D83B97" w:rsidRPr="00D83B97" w14:paraId="47FC708A" w14:textId="77777777" w:rsidTr="00F67B0A">
        <w:trPr>
          <w:trHeight w:val="305"/>
        </w:trPr>
        <w:tc>
          <w:tcPr>
            <w:tcW w:w="9409" w:type="dxa"/>
            <w:gridSpan w:val="6"/>
            <w:tcBorders>
              <w:top w:val="single" w:sz="4" w:space="0" w:color="auto"/>
              <w:left w:val="single" w:sz="4" w:space="0" w:color="auto"/>
              <w:bottom w:val="single" w:sz="4" w:space="0" w:color="auto"/>
              <w:right w:val="single" w:sz="4" w:space="0" w:color="auto"/>
            </w:tcBorders>
            <w:shd w:val="clear" w:color="auto" w:fill="auto"/>
            <w:hideMark/>
          </w:tcPr>
          <w:p w14:paraId="52CE1B5C"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Šifra i naziv aktivnosti/projekta u Proračunu:  A100141-Prihodi za posebne namjene korisnika</w:t>
            </w:r>
          </w:p>
        </w:tc>
      </w:tr>
      <w:tr w:rsidR="00D83B97" w:rsidRPr="00D83B97" w14:paraId="7CBD9A3E" w14:textId="77777777" w:rsidTr="00F67B0A">
        <w:trPr>
          <w:trHeight w:val="518"/>
        </w:trPr>
        <w:tc>
          <w:tcPr>
            <w:tcW w:w="940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A7628FD" w14:textId="77777777" w:rsidR="00D83B97" w:rsidRPr="00D83B97" w:rsidRDefault="00D83B97" w:rsidP="00D83B97">
            <w:pPr>
              <w:spacing w:after="0" w:line="240" w:lineRule="auto"/>
              <w:rPr>
                <w:rFonts w:eastAsia="Times New Roman" w:cs="Calibri"/>
                <w:b/>
                <w:bCs/>
                <w:color w:val="000000"/>
                <w:lang w:eastAsia="ar-SA"/>
              </w:rPr>
            </w:pPr>
          </w:p>
          <w:p w14:paraId="620F36FE"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Radi se o aktivnosti kojom se namjenski ostvarena sredstva koriste za nabavu i ulaganje u održavanje dugotrajne imovine</w:t>
            </w:r>
          </w:p>
        </w:tc>
      </w:tr>
      <w:tr w:rsidR="00D83B97" w:rsidRPr="00D83B97" w14:paraId="1154EE30" w14:textId="77777777" w:rsidTr="00F67B0A">
        <w:trPr>
          <w:trHeight w:val="518"/>
        </w:trPr>
        <w:tc>
          <w:tcPr>
            <w:tcW w:w="9409" w:type="dxa"/>
            <w:gridSpan w:val="6"/>
            <w:vMerge/>
            <w:tcBorders>
              <w:top w:val="single" w:sz="4" w:space="0" w:color="auto"/>
              <w:left w:val="single" w:sz="4" w:space="0" w:color="auto"/>
              <w:bottom w:val="single" w:sz="4" w:space="0" w:color="auto"/>
              <w:right w:val="single" w:sz="4" w:space="0" w:color="auto"/>
            </w:tcBorders>
            <w:vAlign w:val="center"/>
            <w:hideMark/>
          </w:tcPr>
          <w:p w14:paraId="10D332EA"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5A298336" w14:textId="77777777" w:rsidTr="00F67B0A">
        <w:trPr>
          <w:trHeight w:val="574"/>
        </w:trPr>
        <w:tc>
          <w:tcPr>
            <w:tcW w:w="94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2425D3D" w14:textId="77777777" w:rsidR="00D83B97" w:rsidRPr="00D83B97" w:rsidRDefault="00D83B97" w:rsidP="00D83B97">
            <w:pPr>
              <w:spacing w:after="0" w:line="240" w:lineRule="auto"/>
              <w:jc w:val="center"/>
              <w:rPr>
                <w:rFonts w:cstheme="minorHAnsi"/>
                <w:b/>
              </w:rPr>
            </w:pPr>
          </w:p>
          <w:p w14:paraId="46FFB0AC" w14:textId="77777777" w:rsidR="00D83B97" w:rsidRPr="00D83B97" w:rsidRDefault="00D83B97" w:rsidP="00D83B97">
            <w:pPr>
              <w:spacing w:after="0" w:line="240" w:lineRule="auto"/>
              <w:rPr>
                <w:rFonts w:eastAsia="Times New Roman" w:cstheme="minorHAnsi"/>
                <w:color w:val="000000"/>
                <w:lang w:eastAsia="hr-HR"/>
              </w:rPr>
            </w:pPr>
            <w:r w:rsidRPr="00D83B97">
              <w:rPr>
                <w:rFonts w:cstheme="minorHAnsi"/>
                <w:b/>
              </w:rPr>
              <w:t>Pokazatelji rezultata (navesti pokazatelje na razini aktivnosti/projekta):</w:t>
            </w:r>
          </w:p>
        </w:tc>
      </w:tr>
      <w:tr w:rsidR="00D83B97" w:rsidRPr="00D83B97" w14:paraId="71594BD4" w14:textId="77777777" w:rsidTr="00F67B0A">
        <w:trPr>
          <w:gridAfter w:val="1"/>
          <w:wAfter w:w="38" w:type="dxa"/>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B9F77"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Pokazatelj</w:t>
            </w:r>
          </w:p>
          <w:p w14:paraId="3E413A79"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Rezultata</w:t>
            </w:r>
          </w:p>
          <w:p w14:paraId="676D0E2B" w14:textId="77777777" w:rsidR="00D83B97" w:rsidRPr="00D83B97" w:rsidRDefault="00D83B97" w:rsidP="00D83B97">
            <w:pPr>
              <w:spacing w:after="0" w:line="240" w:lineRule="auto"/>
              <w:jc w:val="center"/>
              <w:rPr>
                <w:rFonts w:eastAsia="Times New Roman" w:cstheme="minorHAnsi"/>
                <w:color w:val="000000"/>
                <w:lang w:eastAsia="hr-HR"/>
              </w:rPr>
            </w:pPr>
          </w:p>
        </w:tc>
        <w:tc>
          <w:tcPr>
            <w:tcW w:w="1957" w:type="dxa"/>
            <w:tcBorders>
              <w:top w:val="single" w:sz="4" w:space="0" w:color="auto"/>
              <w:left w:val="nil"/>
              <w:bottom w:val="single" w:sz="4" w:space="0" w:color="auto"/>
              <w:right w:val="single" w:sz="4" w:space="0" w:color="auto"/>
            </w:tcBorders>
            <w:shd w:val="clear" w:color="auto" w:fill="auto"/>
            <w:noWrap/>
            <w:vAlign w:val="center"/>
            <w:hideMark/>
          </w:tcPr>
          <w:p w14:paraId="5DC57C22"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Definicija pokazatelja</w:t>
            </w:r>
          </w:p>
        </w:tc>
        <w:tc>
          <w:tcPr>
            <w:tcW w:w="1560" w:type="dxa"/>
            <w:tcBorders>
              <w:top w:val="single" w:sz="4" w:space="0" w:color="auto"/>
              <w:left w:val="nil"/>
              <w:bottom w:val="single" w:sz="4" w:space="0" w:color="auto"/>
              <w:right w:val="single" w:sz="4" w:space="0" w:color="auto"/>
            </w:tcBorders>
            <w:vAlign w:val="center"/>
          </w:tcPr>
          <w:p w14:paraId="7C380F7F"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Jedinica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719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Polazna vrijednost 2024.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18DDB2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Ciljana vrijednost</w:t>
            </w:r>
          </w:p>
          <w:p w14:paraId="4A1DB944"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2024.</w:t>
            </w:r>
          </w:p>
        </w:tc>
      </w:tr>
      <w:tr w:rsidR="00D83B97" w:rsidRPr="00D83B97" w14:paraId="4B7BC8D2" w14:textId="77777777" w:rsidTr="00F67B0A">
        <w:trPr>
          <w:gridAfter w:val="1"/>
          <w:wAfter w:w="38" w:type="dxa"/>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EF3F6"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 xml:space="preserve">Broj izvršenih ulaganja u opremu </w:t>
            </w:r>
          </w:p>
        </w:tc>
        <w:tc>
          <w:tcPr>
            <w:tcW w:w="1957" w:type="dxa"/>
            <w:tcBorders>
              <w:top w:val="single" w:sz="4" w:space="0" w:color="auto"/>
              <w:left w:val="nil"/>
              <w:bottom w:val="single" w:sz="4" w:space="0" w:color="auto"/>
              <w:right w:val="single" w:sz="4" w:space="0" w:color="auto"/>
            </w:tcBorders>
            <w:shd w:val="clear" w:color="auto" w:fill="auto"/>
            <w:noWrap/>
            <w:vAlign w:val="center"/>
          </w:tcPr>
          <w:p w14:paraId="7DA1E63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Broj izvršenih ulaganja u opremu</w:t>
            </w:r>
          </w:p>
        </w:tc>
        <w:tc>
          <w:tcPr>
            <w:tcW w:w="1560" w:type="dxa"/>
            <w:tcBorders>
              <w:top w:val="single" w:sz="4" w:space="0" w:color="auto"/>
              <w:left w:val="nil"/>
              <w:bottom w:val="single" w:sz="4" w:space="0" w:color="auto"/>
              <w:right w:val="single" w:sz="4" w:space="0" w:color="auto"/>
            </w:tcBorders>
            <w:vAlign w:val="center"/>
          </w:tcPr>
          <w:p w14:paraId="470A324F"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Broj ulaganja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38E89F"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B41197E"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4</w:t>
            </w:r>
          </w:p>
        </w:tc>
      </w:tr>
    </w:tbl>
    <w:p w14:paraId="00F96195" w14:textId="77777777" w:rsidR="00D83B97" w:rsidRPr="00D83B97" w:rsidRDefault="00D83B97" w:rsidP="00D83B97">
      <w:pPr>
        <w:pBdr>
          <w:bottom w:val="single" w:sz="4" w:space="1" w:color="auto"/>
        </w:pBdr>
        <w:spacing w:after="0" w:line="240" w:lineRule="auto"/>
        <w:rPr>
          <w:rFonts w:cstheme="minorHAnsi"/>
          <w:b/>
          <w:color w:val="365F91" w:themeColor="accent1" w:themeShade="BF"/>
        </w:rPr>
      </w:pPr>
      <w:r w:rsidRPr="00D83B97">
        <w:rPr>
          <w:rFonts w:cstheme="minorHAnsi"/>
          <w:b/>
          <w:color w:val="365F91" w:themeColor="accent1" w:themeShade="BF"/>
        </w:rPr>
        <w:t xml:space="preserve">ŠIFRA I NAZIV PROGRAMA:  152- DONACIJE </w:t>
      </w:r>
    </w:p>
    <w:p w14:paraId="218CF30E" w14:textId="77777777" w:rsidR="00D83B97" w:rsidRPr="00D83B97" w:rsidRDefault="00D83B97" w:rsidP="00D83B97">
      <w:pPr>
        <w:spacing w:after="0" w:line="240" w:lineRule="auto"/>
        <w:rPr>
          <w:rFonts w:cstheme="minorHAnsi"/>
          <w:b/>
        </w:rPr>
      </w:pPr>
      <w:r w:rsidRPr="00D83B97">
        <w:rPr>
          <w:rFonts w:cstheme="minorHAnsi"/>
          <w:b/>
        </w:rPr>
        <w:t>SVRHA PROGRAMA</w:t>
      </w:r>
    </w:p>
    <w:p w14:paraId="3755295E" w14:textId="77777777" w:rsidR="00D83B97" w:rsidRPr="00D83B97" w:rsidRDefault="00D83B97" w:rsidP="00D83B97">
      <w:pPr>
        <w:spacing w:after="0" w:line="240" w:lineRule="auto"/>
        <w:rPr>
          <w:rFonts w:cstheme="minorHAnsi"/>
          <w:bCs/>
        </w:rPr>
      </w:pPr>
      <w:r w:rsidRPr="00D83B97">
        <w:rPr>
          <w:rFonts w:eastAsia="Times New Roman" w:cs="Calibri"/>
          <w:color w:val="000000"/>
          <w:lang w:eastAsia="ar-SA"/>
        </w:rPr>
        <w:t>Svrha programa  je sufinanciranje rashoda poslovanja iz drugih izvora da bi se ostvarile sve planirane aktivnosti u tekućoj godini.</w:t>
      </w:r>
    </w:p>
    <w:p w14:paraId="018E486C" w14:textId="77777777" w:rsidR="00D83B97" w:rsidRPr="00D83B97" w:rsidRDefault="00D83B97" w:rsidP="00D83B97">
      <w:pPr>
        <w:spacing w:after="0" w:line="240" w:lineRule="auto"/>
        <w:rPr>
          <w:rFonts w:cstheme="minorHAnsi"/>
          <w:b/>
        </w:rPr>
      </w:pPr>
      <w:r w:rsidRPr="00D83B97">
        <w:rPr>
          <w:rFonts w:cstheme="minorHAnsi"/>
          <w:b/>
        </w:rPr>
        <w:t xml:space="preserve">POVEZANOST PROGRAMA SA STRATEŠKIM DOKUMENTIMA I GODIŠNJIM PLANOM RADA: </w:t>
      </w:r>
    </w:p>
    <w:p w14:paraId="4A7D07A3" w14:textId="77777777" w:rsidR="00D83B97" w:rsidRPr="00D83B97" w:rsidRDefault="00D83B97" w:rsidP="00D83B97">
      <w:pPr>
        <w:spacing w:after="0" w:line="240" w:lineRule="auto"/>
        <w:rPr>
          <w:rFonts w:cstheme="minorHAnsi"/>
          <w:b/>
          <w:color w:val="FF0000"/>
        </w:rPr>
      </w:pPr>
      <w:r w:rsidRPr="00D83B97">
        <w:rPr>
          <w:rFonts w:eastAsia="Times New Roman" w:cs="Calibri"/>
          <w:color w:val="000000"/>
          <w:lang w:eastAsia="ar-SA"/>
        </w:rPr>
        <w:t xml:space="preserve">Za </w:t>
      </w:r>
      <w:r w:rsidRPr="00D83B97">
        <w:rPr>
          <w:rFonts w:eastAsia="Times New Roman" w:cs="Calibri"/>
          <w:lang w:eastAsia="ar-SA"/>
        </w:rPr>
        <w:t>2024. godinu</w:t>
      </w:r>
      <w:r w:rsidRPr="00D83B97">
        <w:rPr>
          <w:rFonts w:eastAsia="Times New Roman" w:cs="Calibri"/>
          <w:color w:val="000000"/>
          <w:lang w:eastAsia="ar-SA"/>
        </w:rPr>
        <w:t xml:space="preserve"> u okviru ove aktivnosti planirani su izdaci za stručno usavršavanje djelatnika i to iz sredstava donacija najčešće farmaceutskih firmi.  Na taj način djelatnici dobivaju veću  mogućnost usavršavanja i stjecanja novih znanja. Također je i cilj nabava opreme iz donacije koja nastaje najčešće uz kupovinu pojedinih materijala uz koje ide i donacija neke opreme.</w:t>
      </w:r>
    </w:p>
    <w:p w14:paraId="517D950E" w14:textId="77777777" w:rsidR="00D83B97" w:rsidRPr="00D83B97" w:rsidRDefault="00D83B97" w:rsidP="00D83B97">
      <w:pPr>
        <w:spacing w:after="0" w:line="240" w:lineRule="auto"/>
        <w:rPr>
          <w:rFonts w:cstheme="minorHAnsi"/>
        </w:rPr>
      </w:pPr>
      <w:r w:rsidRPr="00D83B97">
        <w:rPr>
          <w:rFonts w:cstheme="minorHAnsi"/>
          <w:b/>
        </w:rPr>
        <w:t xml:space="preserve">ZAKONSKE I DRUGE PODLOGE NA KOJIMA SE PROGRAM ZASNIVA: </w:t>
      </w:r>
      <w:r w:rsidRPr="00D83B97">
        <w:rPr>
          <w:rFonts w:cs="Calibri"/>
          <w:bCs/>
          <w:lang w:eastAsia="ar-SA"/>
        </w:rPr>
        <w:t xml:space="preserve">Zakon o zdravstvenoj zaštiti (NN broj:  </w:t>
      </w:r>
      <w:r w:rsidRPr="00D83B97">
        <w:rPr>
          <w:rFonts w:cs="Calibri"/>
          <w:lang w:eastAsia="ar-SA"/>
        </w:rPr>
        <w:t>100/18, 125/19,147/20, 119/22, 156/22, 33/23 i 36/24), Zakon o proračunu (NN broj: 144/21 ).</w:t>
      </w:r>
    </w:p>
    <w:p w14:paraId="59CC126D" w14:textId="77777777" w:rsidR="00D83B97" w:rsidRPr="00D83B97" w:rsidRDefault="00D83B97" w:rsidP="00D83B97">
      <w:pPr>
        <w:spacing w:after="0" w:line="240" w:lineRule="auto"/>
        <w:rPr>
          <w:rFonts w:cstheme="minorHAnsi"/>
        </w:rPr>
      </w:pPr>
    </w:p>
    <w:p w14:paraId="04EBBF5C" w14:textId="77777777" w:rsidR="00D83B97" w:rsidRPr="00D83B97" w:rsidRDefault="00D83B97" w:rsidP="00D83B97">
      <w:pPr>
        <w:spacing w:after="0" w:line="240" w:lineRule="auto"/>
        <w:rPr>
          <w:rFonts w:cstheme="minorHAnsi"/>
        </w:rPr>
      </w:pPr>
      <w:r w:rsidRPr="00D83B97">
        <w:rPr>
          <w:rFonts w:cstheme="minorHAnsi"/>
          <w:b/>
        </w:rPr>
        <w:lastRenderedPageBreak/>
        <w:t xml:space="preserve">ISHODIŠTE I POKAZATELJI NA KOJIMA SE ZASNIVAJU IZRAČUNI I OCJENE POTREBNIH SREDSTAVA ZA PROVOĐENJE PROGRAMA: </w:t>
      </w:r>
      <w:r w:rsidRPr="00D83B97">
        <w:rPr>
          <w:rFonts w:cs="Calibri"/>
          <w:lang w:eastAsia="ar-SA"/>
        </w:rPr>
        <w:t>Izračun sredstava po ovom programu temelji se na pokazateljima prethodnih godina i ostvarenim kontaktima s poslovnim subjektima od kojih se planira ostvariti donacije.</w:t>
      </w:r>
    </w:p>
    <w:p w14:paraId="33841ACF" w14:textId="77777777" w:rsidR="00D83B97" w:rsidRPr="00D83B97" w:rsidRDefault="00D83B97" w:rsidP="00D83B97">
      <w:pPr>
        <w:spacing w:after="0" w:line="240" w:lineRule="auto"/>
        <w:rPr>
          <w:rFonts w:cstheme="minorHAnsi"/>
          <w:b/>
        </w:rPr>
      </w:pPr>
      <w:r w:rsidRPr="00D83B97">
        <w:rPr>
          <w:rFonts w:cstheme="minorHAnsi"/>
          <w:b/>
        </w:rPr>
        <w:t xml:space="preserve">IZVJEŠTAJ O POSTIGNUTIM CILJEVIMA I REZULTATIMA PROGRAMA TEMELJENIM NA POKAZATELJIMA USPJEŠNOSTI U PRETHODNOJ GODINI: </w:t>
      </w:r>
    </w:p>
    <w:p w14:paraId="6E053949" w14:textId="77777777" w:rsidR="00D83B97" w:rsidRPr="00D83B97" w:rsidRDefault="00D83B97" w:rsidP="00D83B97">
      <w:pPr>
        <w:spacing w:after="0" w:line="240" w:lineRule="auto"/>
        <w:rPr>
          <w:rFonts w:cstheme="minorHAnsi"/>
        </w:rPr>
      </w:pPr>
      <w:r w:rsidRPr="00D83B97">
        <w:rPr>
          <w:rFonts w:eastAsia="Times New Roman" w:cs="Calibri"/>
          <w:color w:val="000000"/>
          <w:lang w:eastAsia="ar-SA"/>
        </w:rPr>
        <w:t xml:space="preserve">Planiran ciljevi iz ovog programa  nisu za sada realizirani  u potpunosti u opsegu u kojem su planirani na što je svakako imala utjecaj i </w:t>
      </w:r>
      <w:proofErr w:type="spellStart"/>
      <w:r w:rsidRPr="00D83B97">
        <w:rPr>
          <w:rFonts w:eastAsia="Times New Roman" w:cs="Calibri"/>
          <w:color w:val="000000"/>
          <w:lang w:eastAsia="ar-SA"/>
        </w:rPr>
        <w:t>corona</w:t>
      </w:r>
      <w:proofErr w:type="spellEnd"/>
      <w:r w:rsidRPr="00D83B97">
        <w:rPr>
          <w:rFonts w:eastAsia="Times New Roman" w:cs="Calibri"/>
          <w:color w:val="000000"/>
          <w:lang w:eastAsia="ar-SA"/>
        </w:rPr>
        <w:t xml:space="preserve"> ali do kraja razdoblja će se u najvećem dijelu i ostvariti.</w:t>
      </w:r>
    </w:p>
    <w:p w14:paraId="6C50F8A0" w14:textId="2B941E51" w:rsidR="00D83B97" w:rsidRPr="00D83B97" w:rsidRDefault="00D83B97" w:rsidP="00D83B97">
      <w:pPr>
        <w:spacing w:after="0" w:line="240" w:lineRule="auto"/>
        <w:rPr>
          <w:rFonts w:cstheme="minorHAnsi"/>
          <w:b/>
        </w:rPr>
      </w:pPr>
      <w:r w:rsidRPr="00D83B97">
        <w:rPr>
          <w:rFonts w:cstheme="minorHAnsi"/>
          <w:b/>
        </w:rPr>
        <w:t xml:space="preserve">POKAZATELJI USPJEŠNOSTI PROGRAMA: </w:t>
      </w:r>
    </w:p>
    <w:tbl>
      <w:tblPr>
        <w:tblStyle w:val="Reetkatablice"/>
        <w:tblW w:w="9606" w:type="dxa"/>
        <w:tblLayout w:type="fixed"/>
        <w:tblLook w:val="04A0" w:firstRow="1" w:lastRow="0" w:firstColumn="1" w:lastColumn="0" w:noHBand="0" w:noVBand="1"/>
      </w:tblPr>
      <w:tblGrid>
        <w:gridCol w:w="1668"/>
        <w:gridCol w:w="2459"/>
        <w:gridCol w:w="1226"/>
        <w:gridCol w:w="1985"/>
        <w:gridCol w:w="2268"/>
      </w:tblGrid>
      <w:tr w:rsidR="00D83B97" w:rsidRPr="00D83B97" w14:paraId="1BE5E43B" w14:textId="77777777" w:rsidTr="00F67B0A">
        <w:trPr>
          <w:trHeight w:val="634"/>
        </w:trPr>
        <w:tc>
          <w:tcPr>
            <w:tcW w:w="1668" w:type="dxa"/>
            <w:vAlign w:val="center"/>
          </w:tcPr>
          <w:p w14:paraId="795F0B81" w14:textId="77777777" w:rsidR="00D83B97" w:rsidRPr="00D83B97" w:rsidRDefault="00D83B97" w:rsidP="00D83B97">
            <w:pPr>
              <w:jc w:val="center"/>
              <w:rPr>
                <w:rFonts w:cstheme="minorHAnsi"/>
                <w:b/>
              </w:rPr>
            </w:pPr>
            <w:r w:rsidRPr="00D83B97">
              <w:rPr>
                <w:rFonts w:cstheme="minorHAnsi"/>
                <w:b/>
              </w:rPr>
              <w:t>Pokazatelj uspješnosti</w:t>
            </w:r>
          </w:p>
        </w:tc>
        <w:tc>
          <w:tcPr>
            <w:tcW w:w="2459" w:type="dxa"/>
            <w:vAlign w:val="center"/>
          </w:tcPr>
          <w:p w14:paraId="4E495DF5" w14:textId="77777777" w:rsidR="00D83B97" w:rsidRPr="00D83B97" w:rsidRDefault="00D83B97" w:rsidP="00D83B97">
            <w:pPr>
              <w:jc w:val="center"/>
              <w:rPr>
                <w:rFonts w:cstheme="minorHAnsi"/>
                <w:b/>
              </w:rPr>
            </w:pPr>
            <w:r w:rsidRPr="00D83B97">
              <w:rPr>
                <w:rFonts w:cstheme="minorHAnsi"/>
                <w:b/>
              </w:rPr>
              <w:t>Definicija</w:t>
            </w:r>
          </w:p>
        </w:tc>
        <w:tc>
          <w:tcPr>
            <w:tcW w:w="1226" w:type="dxa"/>
            <w:vAlign w:val="center"/>
          </w:tcPr>
          <w:p w14:paraId="6FA650D9" w14:textId="77777777" w:rsidR="00D83B97" w:rsidRPr="00D83B97" w:rsidRDefault="00D83B97" w:rsidP="00D83B97">
            <w:pPr>
              <w:jc w:val="center"/>
              <w:rPr>
                <w:rFonts w:cstheme="minorHAnsi"/>
                <w:b/>
              </w:rPr>
            </w:pPr>
            <w:r w:rsidRPr="00D83B97">
              <w:rPr>
                <w:rFonts w:cstheme="minorHAnsi"/>
                <w:b/>
              </w:rPr>
              <w:t>Jedinica</w:t>
            </w:r>
          </w:p>
        </w:tc>
        <w:tc>
          <w:tcPr>
            <w:tcW w:w="1985" w:type="dxa"/>
            <w:vAlign w:val="center"/>
          </w:tcPr>
          <w:p w14:paraId="5A7894A9" w14:textId="77777777" w:rsidR="00D83B97" w:rsidRPr="00D83B97" w:rsidRDefault="00D83B97" w:rsidP="00D83B97">
            <w:pPr>
              <w:jc w:val="center"/>
              <w:rPr>
                <w:rFonts w:cstheme="minorHAnsi"/>
                <w:b/>
              </w:rPr>
            </w:pPr>
            <w:r w:rsidRPr="00D83B97">
              <w:rPr>
                <w:rFonts w:cstheme="minorHAnsi"/>
                <w:b/>
              </w:rPr>
              <w:t>Polazna vrijednost 2024.</w:t>
            </w:r>
          </w:p>
        </w:tc>
        <w:tc>
          <w:tcPr>
            <w:tcW w:w="2268" w:type="dxa"/>
            <w:vAlign w:val="center"/>
          </w:tcPr>
          <w:p w14:paraId="5EEBECBC" w14:textId="77777777" w:rsidR="00D83B97" w:rsidRPr="00D83B97" w:rsidRDefault="00D83B97" w:rsidP="00D83B97">
            <w:pPr>
              <w:jc w:val="center"/>
              <w:rPr>
                <w:rFonts w:cstheme="minorHAnsi"/>
                <w:b/>
              </w:rPr>
            </w:pPr>
            <w:r w:rsidRPr="00D83B97">
              <w:rPr>
                <w:rFonts w:cstheme="minorHAnsi"/>
                <w:b/>
              </w:rPr>
              <w:t>Ciljana vrijednost 2024.</w:t>
            </w:r>
          </w:p>
        </w:tc>
      </w:tr>
      <w:tr w:rsidR="00D83B97" w:rsidRPr="00D83B97" w14:paraId="5D9ED272" w14:textId="77777777" w:rsidTr="00F67B0A">
        <w:trPr>
          <w:trHeight w:val="207"/>
        </w:trPr>
        <w:tc>
          <w:tcPr>
            <w:tcW w:w="1668" w:type="dxa"/>
          </w:tcPr>
          <w:p w14:paraId="5D716F8B" w14:textId="77777777" w:rsidR="00D83B97" w:rsidRPr="00D83B97" w:rsidRDefault="00D83B97" w:rsidP="00D83B97">
            <w:pPr>
              <w:rPr>
                <w:rFonts w:cstheme="minorHAnsi"/>
              </w:rPr>
            </w:pPr>
            <w:r w:rsidRPr="00D83B97">
              <w:rPr>
                <w:rFonts w:cstheme="minorHAnsi"/>
              </w:rPr>
              <w:t>Broj edukacija plaćenih iz ovih izvora</w:t>
            </w:r>
          </w:p>
        </w:tc>
        <w:tc>
          <w:tcPr>
            <w:tcW w:w="2459" w:type="dxa"/>
          </w:tcPr>
          <w:p w14:paraId="63D1059B" w14:textId="77777777" w:rsidR="00D83B97" w:rsidRPr="00D83B97" w:rsidRDefault="00D83B97" w:rsidP="00D83B97">
            <w:pPr>
              <w:rPr>
                <w:rFonts w:cstheme="minorHAnsi"/>
              </w:rPr>
            </w:pPr>
            <w:r w:rsidRPr="00D83B97">
              <w:rPr>
                <w:rFonts w:cstheme="minorHAnsi"/>
              </w:rPr>
              <w:t>Broj edukacija plaćenih iz ovih izvora</w:t>
            </w:r>
          </w:p>
        </w:tc>
        <w:tc>
          <w:tcPr>
            <w:tcW w:w="1226" w:type="dxa"/>
          </w:tcPr>
          <w:p w14:paraId="64D0EA8A" w14:textId="77777777" w:rsidR="00D83B97" w:rsidRPr="00D83B97" w:rsidRDefault="00D83B97" w:rsidP="00D83B97">
            <w:pPr>
              <w:jc w:val="center"/>
              <w:rPr>
                <w:rFonts w:cstheme="minorHAnsi"/>
                <w:b/>
              </w:rPr>
            </w:pPr>
            <w:r w:rsidRPr="00D83B97">
              <w:rPr>
                <w:rFonts w:cstheme="minorHAnsi"/>
                <w:b/>
              </w:rPr>
              <w:t>Broj edukacija</w:t>
            </w:r>
          </w:p>
        </w:tc>
        <w:tc>
          <w:tcPr>
            <w:tcW w:w="1985" w:type="dxa"/>
          </w:tcPr>
          <w:p w14:paraId="3DC2AB2A" w14:textId="77777777" w:rsidR="00D83B97" w:rsidRPr="00D83B97" w:rsidRDefault="00D83B97" w:rsidP="00D83B97">
            <w:pPr>
              <w:jc w:val="right"/>
              <w:rPr>
                <w:rFonts w:cstheme="minorHAnsi"/>
                <w:b/>
              </w:rPr>
            </w:pPr>
          </w:p>
          <w:p w14:paraId="702D4DD6" w14:textId="77777777" w:rsidR="00D83B97" w:rsidRPr="00D83B97" w:rsidRDefault="00D83B97" w:rsidP="00D83B97">
            <w:pPr>
              <w:jc w:val="right"/>
              <w:rPr>
                <w:rFonts w:cstheme="minorHAnsi"/>
                <w:b/>
              </w:rPr>
            </w:pPr>
            <w:r w:rsidRPr="00D83B97">
              <w:rPr>
                <w:rFonts w:cstheme="minorHAnsi"/>
                <w:b/>
              </w:rPr>
              <w:t>1</w:t>
            </w:r>
          </w:p>
        </w:tc>
        <w:tc>
          <w:tcPr>
            <w:tcW w:w="2268" w:type="dxa"/>
          </w:tcPr>
          <w:p w14:paraId="150FF3F2" w14:textId="77777777" w:rsidR="00D83B97" w:rsidRPr="00D83B97" w:rsidRDefault="00D83B97" w:rsidP="00D83B97">
            <w:pPr>
              <w:jc w:val="right"/>
              <w:rPr>
                <w:rFonts w:cstheme="minorHAnsi"/>
                <w:b/>
              </w:rPr>
            </w:pPr>
          </w:p>
          <w:p w14:paraId="200E3F4B" w14:textId="77777777" w:rsidR="00D83B97" w:rsidRPr="00D83B97" w:rsidRDefault="00D83B97" w:rsidP="00D83B97">
            <w:pPr>
              <w:jc w:val="right"/>
              <w:rPr>
                <w:rFonts w:cstheme="minorHAnsi"/>
                <w:b/>
              </w:rPr>
            </w:pPr>
            <w:r w:rsidRPr="00D83B97">
              <w:rPr>
                <w:rFonts w:cstheme="minorHAnsi"/>
                <w:b/>
              </w:rPr>
              <w:t>1</w:t>
            </w:r>
          </w:p>
        </w:tc>
      </w:tr>
      <w:tr w:rsidR="00D83B97" w:rsidRPr="00D83B97" w14:paraId="1B1842B0" w14:textId="77777777" w:rsidTr="00F67B0A">
        <w:trPr>
          <w:trHeight w:val="219"/>
        </w:trPr>
        <w:tc>
          <w:tcPr>
            <w:tcW w:w="1668" w:type="dxa"/>
          </w:tcPr>
          <w:p w14:paraId="30FC5414" w14:textId="77777777" w:rsidR="00D83B97" w:rsidRPr="00D83B97" w:rsidRDefault="00D83B97" w:rsidP="00D83B97">
            <w:pPr>
              <w:rPr>
                <w:rFonts w:cstheme="minorHAnsi"/>
              </w:rPr>
            </w:pPr>
          </w:p>
        </w:tc>
        <w:tc>
          <w:tcPr>
            <w:tcW w:w="2459" w:type="dxa"/>
          </w:tcPr>
          <w:p w14:paraId="5B3255FC" w14:textId="77777777" w:rsidR="00D83B97" w:rsidRPr="00D83B97" w:rsidRDefault="00D83B97" w:rsidP="00D83B97">
            <w:pPr>
              <w:rPr>
                <w:rFonts w:cstheme="minorHAnsi"/>
              </w:rPr>
            </w:pPr>
          </w:p>
        </w:tc>
        <w:tc>
          <w:tcPr>
            <w:tcW w:w="1226" w:type="dxa"/>
          </w:tcPr>
          <w:p w14:paraId="351992C4" w14:textId="77777777" w:rsidR="00D83B97" w:rsidRPr="00D83B97" w:rsidRDefault="00D83B97" w:rsidP="00D83B97">
            <w:pPr>
              <w:jc w:val="center"/>
              <w:rPr>
                <w:rFonts w:cstheme="minorHAnsi"/>
                <w:b/>
              </w:rPr>
            </w:pPr>
          </w:p>
        </w:tc>
        <w:tc>
          <w:tcPr>
            <w:tcW w:w="1985" w:type="dxa"/>
          </w:tcPr>
          <w:p w14:paraId="31204A76" w14:textId="77777777" w:rsidR="00D83B97" w:rsidRPr="00D83B97" w:rsidRDefault="00D83B97" w:rsidP="00D83B97">
            <w:pPr>
              <w:jc w:val="right"/>
              <w:rPr>
                <w:rFonts w:cstheme="minorHAnsi"/>
                <w:b/>
              </w:rPr>
            </w:pPr>
          </w:p>
        </w:tc>
        <w:tc>
          <w:tcPr>
            <w:tcW w:w="2268" w:type="dxa"/>
          </w:tcPr>
          <w:p w14:paraId="3ED561DD" w14:textId="77777777" w:rsidR="00D83B97" w:rsidRPr="00D83B97" w:rsidRDefault="00D83B97" w:rsidP="00D83B97">
            <w:pPr>
              <w:jc w:val="right"/>
              <w:rPr>
                <w:rFonts w:cstheme="minorHAnsi"/>
                <w:b/>
              </w:rPr>
            </w:pPr>
          </w:p>
        </w:tc>
      </w:tr>
    </w:tbl>
    <w:p w14:paraId="657BF9ED" w14:textId="77777777" w:rsidR="00D83B97" w:rsidRPr="00D83B97" w:rsidRDefault="00D83B97" w:rsidP="00D83B97">
      <w:pPr>
        <w:spacing w:after="0" w:line="240" w:lineRule="auto"/>
        <w:rPr>
          <w:rFonts w:cstheme="minorHAnsi"/>
          <w:b/>
        </w:rPr>
      </w:pPr>
      <w:r w:rsidRPr="00D83B97">
        <w:rPr>
          <w:rFonts w:cstheme="minorHAnsi"/>
          <w:b/>
        </w:rPr>
        <w:t>NAČIN I SREDSTVA ZA REALIZACIJU PROGRAMA:</w:t>
      </w:r>
    </w:p>
    <w:p w14:paraId="602FD39C" w14:textId="77777777" w:rsidR="00D83B97" w:rsidRPr="00D83B97" w:rsidRDefault="00D83B97" w:rsidP="00D83B97">
      <w:pPr>
        <w:spacing w:after="0" w:line="240" w:lineRule="auto"/>
        <w:rPr>
          <w:rFonts w:cstheme="minorHAnsi"/>
          <w:b/>
        </w:rPr>
      </w:pPr>
    </w:p>
    <w:p w14:paraId="25D5F1B3" w14:textId="77777777" w:rsidR="00D83B97" w:rsidRPr="00D83B97" w:rsidRDefault="00D83B97" w:rsidP="00D83B97">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630"/>
        <w:gridCol w:w="1131"/>
        <w:gridCol w:w="1389"/>
        <w:gridCol w:w="1264"/>
        <w:gridCol w:w="1228"/>
      </w:tblGrid>
      <w:tr w:rsidR="00D83B97" w:rsidRPr="00D83B97" w14:paraId="6B6997B2" w14:textId="77777777" w:rsidTr="00F67B0A">
        <w:tc>
          <w:tcPr>
            <w:tcW w:w="1987" w:type="dxa"/>
          </w:tcPr>
          <w:p w14:paraId="1BA61454" w14:textId="77777777" w:rsidR="00D83B97" w:rsidRPr="00D83B97" w:rsidRDefault="00D83B97" w:rsidP="00D83B97">
            <w:pPr>
              <w:jc w:val="center"/>
              <w:rPr>
                <w:rFonts w:cstheme="minorHAnsi"/>
                <w:b/>
              </w:rPr>
            </w:pPr>
            <w:r w:rsidRPr="00D83B97">
              <w:rPr>
                <w:rFonts w:cstheme="minorHAnsi"/>
                <w:b/>
              </w:rPr>
              <w:t>Šifra aktivnosti/projekta</w:t>
            </w:r>
          </w:p>
        </w:tc>
        <w:tc>
          <w:tcPr>
            <w:tcW w:w="2714" w:type="dxa"/>
          </w:tcPr>
          <w:p w14:paraId="4D66AC1D" w14:textId="77777777" w:rsidR="00D83B97" w:rsidRPr="00D83B97" w:rsidRDefault="00D83B97" w:rsidP="00D83B97">
            <w:pPr>
              <w:rPr>
                <w:rFonts w:cstheme="minorHAnsi"/>
                <w:b/>
              </w:rPr>
            </w:pPr>
            <w:r w:rsidRPr="00D83B97">
              <w:rPr>
                <w:rFonts w:cstheme="minorHAnsi"/>
                <w:b/>
              </w:rPr>
              <w:t>Naziv aktivnosti / projekta</w:t>
            </w:r>
          </w:p>
        </w:tc>
        <w:tc>
          <w:tcPr>
            <w:tcW w:w="1139" w:type="dxa"/>
          </w:tcPr>
          <w:p w14:paraId="76E5A6F4" w14:textId="77777777" w:rsidR="00D83B97" w:rsidRPr="00D83B97" w:rsidRDefault="00D83B97" w:rsidP="00D83B97">
            <w:pPr>
              <w:jc w:val="center"/>
              <w:rPr>
                <w:rFonts w:cstheme="minorHAnsi"/>
                <w:b/>
              </w:rPr>
            </w:pPr>
            <w:r w:rsidRPr="00D83B97">
              <w:rPr>
                <w:rFonts w:cstheme="minorHAnsi"/>
                <w:b/>
              </w:rPr>
              <w:t>2024.</w:t>
            </w:r>
          </w:p>
        </w:tc>
        <w:tc>
          <w:tcPr>
            <w:tcW w:w="1269" w:type="dxa"/>
          </w:tcPr>
          <w:p w14:paraId="6342D759" w14:textId="77777777" w:rsidR="00D83B97" w:rsidRPr="00D83B97" w:rsidRDefault="00D83B97" w:rsidP="00D83B97">
            <w:pPr>
              <w:jc w:val="center"/>
              <w:rPr>
                <w:rFonts w:cstheme="minorHAnsi"/>
                <w:b/>
              </w:rPr>
            </w:pPr>
            <w:r w:rsidRPr="00D83B97">
              <w:rPr>
                <w:rFonts w:cstheme="minorHAnsi"/>
                <w:b/>
              </w:rPr>
              <w:t>POVEĆANJE/</w:t>
            </w:r>
          </w:p>
          <w:p w14:paraId="164C6327" w14:textId="77777777" w:rsidR="00D83B97" w:rsidRPr="00D83B97" w:rsidRDefault="00D83B97" w:rsidP="00D83B97">
            <w:pPr>
              <w:jc w:val="center"/>
              <w:rPr>
                <w:rFonts w:cstheme="minorHAnsi"/>
                <w:b/>
              </w:rPr>
            </w:pPr>
            <w:r w:rsidRPr="00D83B97">
              <w:rPr>
                <w:rFonts w:cstheme="minorHAnsi"/>
                <w:b/>
              </w:rPr>
              <w:t>SMANJENJE</w:t>
            </w:r>
          </w:p>
        </w:tc>
        <w:tc>
          <w:tcPr>
            <w:tcW w:w="1269" w:type="dxa"/>
          </w:tcPr>
          <w:p w14:paraId="0B847F47" w14:textId="77777777" w:rsidR="00D83B97" w:rsidRPr="00D83B97" w:rsidRDefault="00D83B97" w:rsidP="00D83B97">
            <w:pPr>
              <w:jc w:val="center"/>
              <w:rPr>
                <w:rFonts w:cstheme="minorHAnsi"/>
                <w:b/>
              </w:rPr>
            </w:pPr>
            <w:r w:rsidRPr="00D83B97">
              <w:rPr>
                <w:rFonts w:cstheme="minorHAnsi"/>
                <w:b/>
              </w:rPr>
              <w:t>NOVI PLAN 2024.-3.rebalans</w:t>
            </w:r>
          </w:p>
        </w:tc>
        <w:tc>
          <w:tcPr>
            <w:tcW w:w="1251" w:type="dxa"/>
          </w:tcPr>
          <w:p w14:paraId="75136B6E" w14:textId="77777777" w:rsidR="00D83B97" w:rsidRPr="00D83B97" w:rsidRDefault="00D83B97" w:rsidP="00D83B97">
            <w:pPr>
              <w:jc w:val="center"/>
              <w:rPr>
                <w:rFonts w:cstheme="minorHAnsi"/>
                <w:b/>
              </w:rPr>
            </w:pPr>
            <w:r w:rsidRPr="00D83B97">
              <w:rPr>
                <w:rFonts w:cstheme="minorHAnsi"/>
                <w:b/>
              </w:rPr>
              <w:t>Indeks</w:t>
            </w:r>
          </w:p>
          <w:p w14:paraId="050D5459" w14:textId="77777777" w:rsidR="00D83B97" w:rsidRPr="00D83B97" w:rsidRDefault="00D83B97" w:rsidP="00D83B97">
            <w:pPr>
              <w:jc w:val="center"/>
              <w:rPr>
                <w:rFonts w:cstheme="minorHAnsi"/>
                <w:b/>
              </w:rPr>
            </w:pPr>
            <w:r w:rsidRPr="00D83B97">
              <w:rPr>
                <w:rFonts w:cstheme="minorHAnsi"/>
                <w:b/>
              </w:rPr>
              <w:t>(5/3)</w:t>
            </w:r>
          </w:p>
        </w:tc>
      </w:tr>
      <w:tr w:rsidR="00D83B97" w:rsidRPr="00D83B97" w14:paraId="0FBD600D" w14:textId="77777777" w:rsidTr="00F67B0A">
        <w:tc>
          <w:tcPr>
            <w:tcW w:w="1987" w:type="dxa"/>
          </w:tcPr>
          <w:p w14:paraId="4CED7ECD" w14:textId="77777777" w:rsidR="00D83B97" w:rsidRPr="00D83B97" w:rsidRDefault="00D83B97" w:rsidP="00D83B97">
            <w:pPr>
              <w:jc w:val="center"/>
              <w:rPr>
                <w:rFonts w:cstheme="minorHAnsi"/>
              </w:rPr>
            </w:pPr>
            <w:r w:rsidRPr="00D83B97">
              <w:rPr>
                <w:rFonts w:cstheme="minorHAnsi"/>
              </w:rPr>
              <w:t>A100143</w:t>
            </w:r>
          </w:p>
        </w:tc>
        <w:tc>
          <w:tcPr>
            <w:tcW w:w="2714" w:type="dxa"/>
          </w:tcPr>
          <w:p w14:paraId="4E26511E" w14:textId="77777777" w:rsidR="00D83B97" w:rsidRPr="00D83B97" w:rsidRDefault="00D83B97" w:rsidP="00D83B97">
            <w:pPr>
              <w:rPr>
                <w:rFonts w:cstheme="minorHAnsi"/>
              </w:rPr>
            </w:pPr>
            <w:r w:rsidRPr="00D83B97">
              <w:rPr>
                <w:rFonts w:cstheme="minorHAnsi"/>
              </w:rPr>
              <w:t>DONACIJE</w:t>
            </w:r>
          </w:p>
        </w:tc>
        <w:tc>
          <w:tcPr>
            <w:tcW w:w="1139" w:type="dxa"/>
          </w:tcPr>
          <w:p w14:paraId="2F02D327" w14:textId="77777777" w:rsidR="00D83B97" w:rsidRPr="00D83B97" w:rsidRDefault="00D83B97" w:rsidP="00D83B97">
            <w:pPr>
              <w:jc w:val="right"/>
              <w:rPr>
                <w:rFonts w:cstheme="minorHAnsi"/>
              </w:rPr>
            </w:pPr>
            <w:r w:rsidRPr="00D83B97">
              <w:rPr>
                <w:rFonts w:cstheme="minorHAnsi"/>
              </w:rPr>
              <w:t>1.020,00</w:t>
            </w:r>
          </w:p>
        </w:tc>
        <w:tc>
          <w:tcPr>
            <w:tcW w:w="1269" w:type="dxa"/>
          </w:tcPr>
          <w:p w14:paraId="1A6B3E2F" w14:textId="77777777" w:rsidR="00D83B97" w:rsidRPr="00D83B97" w:rsidRDefault="00D83B97" w:rsidP="00D83B97">
            <w:pPr>
              <w:jc w:val="right"/>
              <w:rPr>
                <w:rFonts w:cstheme="minorHAnsi"/>
              </w:rPr>
            </w:pPr>
            <w:r w:rsidRPr="00D83B97">
              <w:rPr>
                <w:rFonts w:cstheme="minorHAnsi"/>
              </w:rPr>
              <w:t>-1.020,00</w:t>
            </w:r>
          </w:p>
        </w:tc>
        <w:tc>
          <w:tcPr>
            <w:tcW w:w="1269" w:type="dxa"/>
          </w:tcPr>
          <w:p w14:paraId="1F3D61B3" w14:textId="77777777" w:rsidR="00D83B97" w:rsidRPr="00D83B97" w:rsidRDefault="00D83B97" w:rsidP="00D83B97">
            <w:pPr>
              <w:jc w:val="right"/>
              <w:rPr>
                <w:rFonts w:cstheme="minorHAnsi"/>
              </w:rPr>
            </w:pPr>
            <w:r w:rsidRPr="00D83B97">
              <w:rPr>
                <w:rFonts w:cstheme="minorHAnsi"/>
              </w:rPr>
              <w:t>0,00</w:t>
            </w:r>
          </w:p>
        </w:tc>
        <w:tc>
          <w:tcPr>
            <w:tcW w:w="1251" w:type="dxa"/>
          </w:tcPr>
          <w:p w14:paraId="10D9D497" w14:textId="77777777" w:rsidR="00D83B97" w:rsidRPr="00D83B97" w:rsidRDefault="00D83B97" w:rsidP="00D83B97">
            <w:pPr>
              <w:jc w:val="right"/>
              <w:rPr>
                <w:rFonts w:cstheme="minorHAnsi"/>
              </w:rPr>
            </w:pPr>
            <w:r w:rsidRPr="00D83B97">
              <w:rPr>
                <w:rFonts w:cstheme="minorHAnsi"/>
              </w:rPr>
              <w:t>0,00</w:t>
            </w:r>
          </w:p>
        </w:tc>
      </w:tr>
      <w:tr w:rsidR="00D83B97" w:rsidRPr="00D83B97" w14:paraId="0D8948D9" w14:textId="77777777" w:rsidTr="00F67B0A">
        <w:tc>
          <w:tcPr>
            <w:tcW w:w="1987" w:type="dxa"/>
          </w:tcPr>
          <w:p w14:paraId="6F1A993A" w14:textId="77777777" w:rsidR="00D83B97" w:rsidRPr="00D83B97" w:rsidRDefault="00D83B97" w:rsidP="00D83B97">
            <w:pPr>
              <w:jc w:val="center"/>
              <w:rPr>
                <w:rFonts w:cstheme="minorHAnsi"/>
              </w:rPr>
            </w:pPr>
          </w:p>
        </w:tc>
        <w:tc>
          <w:tcPr>
            <w:tcW w:w="2714" w:type="dxa"/>
          </w:tcPr>
          <w:p w14:paraId="6A754359" w14:textId="77777777" w:rsidR="00D83B97" w:rsidRPr="00D83B97" w:rsidRDefault="00D83B97" w:rsidP="00D83B97">
            <w:pPr>
              <w:rPr>
                <w:rFonts w:cstheme="minorHAnsi"/>
              </w:rPr>
            </w:pPr>
          </w:p>
        </w:tc>
        <w:tc>
          <w:tcPr>
            <w:tcW w:w="1139" w:type="dxa"/>
          </w:tcPr>
          <w:p w14:paraId="2FA5A226" w14:textId="77777777" w:rsidR="00D83B97" w:rsidRPr="00D83B97" w:rsidRDefault="00D83B97" w:rsidP="00D83B97">
            <w:pPr>
              <w:jc w:val="right"/>
              <w:rPr>
                <w:rFonts w:cstheme="minorHAnsi"/>
              </w:rPr>
            </w:pPr>
          </w:p>
        </w:tc>
        <w:tc>
          <w:tcPr>
            <w:tcW w:w="1269" w:type="dxa"/>
          </w:tcPr>
          <w:p w14:paraId="004A461A" w14:textId="77777777" w:rsidR="00D83B97" w:rsidRPr="00D83B97" w:rsidRDefault="00D83B97" w:rsidP="00D83B97">
            <w:pPr>
              <w:jc w:val="right"/>
              <w:rPr>
                <w:rFonts w:cstheme="minorHAnsi"/>
              </w:rPr>
            </w:pPr>
          </w:p>
        </w:tc>
        <w:tc>
          <w:tcPr>
            <w:tcW w:w="1269" w:type="dxa"/>
          </w:tcPr>
          <w:p w14:paraId="3C70130F" w14:textId="77777777" w:rsidR="00D83B97" w:rsidRPr="00D83B97" w:rsidRDefault="00D83B97" w:rsidP="00D83B97">
            <w:pPr>
              <w:jc w:val="right"/>
              <w:rPr>
                <w:rFonts w:cstheme="minorHAnsi"/>
              </w:rPr>
            </w:pPr>
          </w:p>
        </w:tc>
        <w:tc>
          <w:tcPr>
            <w:tcW w:w="1251" w:type="dxa"/>
          </w:tcPr>
          <w:p w14:paraId="32980875" w14:textId="77777777" w:rsidR="00D83B97" w:rsidRPr="00D83B97" w:rsidRDefault="00D83B97" w:rsidP="00D83B97">
            <w:pPr>
              <w:jc w:val="right"/>
              <w:rPr>
                <w:rFonts w:cstheme="minorHAnsi"/>
              </w:rPr>
            </w:pPr>
          </w:p>
        </w:tc>
      </w:tr>
      <w:tr w:rsidR="00D83B97" w:rsidRPr="00D83B97" w14:paraId="3CA4286D" w14:textId="77777777" w:rsidTr="00F67B0A">
        <w:tc>
          <w:tcPr>
            <w:tcW w:w="1987" w:type="dxa"/>
          </w:tcPr>
          <w:p w14:paraId="66BC663A" w14:textId="77777777" w:rsidR="00D83B97" w:rsidRPr="00D83B97" w:rsidRDefault="00D83B97" w:rsidP="00D83B97">
            <w:pPr>
              <w:jc w:val="center"/>
              <w:rPr>
                <w:rFonts w:cstheme="minorHAnsi"/>
                <w:b/>
              </w:rPr>
            </w:pPr>
          </w:p>
        </w:tc>
        <w:tc>
          <w:tcPr>
            <w:tcW w:w="2714" w:type="dxa"/>
          </w:tcPr>
          <w:p w14:paraId="64AA9E27" w14:textId="77777777" w:rsidR="00D83B97" w:rsidRPr="00D83B97" w:rsidRDefault="00D83B97" w:rsidP="00D83B97">
            <w:pPr>
              <w:rPr>
                <w:rFonts w:cstheme="minorHAnsi"/>
                <w:b/>
              </w:rPr>
            </w:pPr>
            <w:r w:rsidRPr="00D83B97">
              <w:rPr>
                <w:rFonts w:cstheme="minorHAnsi"/>
                <w:b/>
              </w:rPr>
              <w:t>Ukupno program:</w:t>
            </w:r>
          </w:p>
        </w:tc>
        <w:tc>
          <w:tcPr>
            <w:tcW w:w="1139" w:type="dxa"/>
          </w:tcPr>
          <w:p w14:paraId="00822B45" w14:textId="77777777" w:rsidR="00D83B97" w:rsidRPr="00D83B97" w:rsidRDefault="00D83B97" w:rsidP="00D83B97">
            <w:pPr>
              <w:jc w:val="right"/>
              <w:rPr>
                <w:rFonts w:cstheme="minorHAnsi"/>
              </w:rPr>
            </w:pPr>
            <w:r w:rsidRPr="00D83B97">
              <w:rPr>
                <w:rFonts w:cstheme="minorHAnsi"/>
              </w:rPr>
              <w:t>1.020,00</w:t>
            </w:r>
          </w:p>
        </w:tc>
        <w:tc>
          <w:tcPr>
            <w:tcW w:w="1269" w:type="dxa"/>
          </w:tcPr>
          <w:p w14:paraId="1CC2952A" w14:textId="77777777" w:rsidR="00D83B97" w:rsidRPr="00D83B97" w:rsidRDefault="00D83B97" w:rsidP="00D83B97">
            <w:pPr>
              <w:jc w:val="right"/>
              <w:rPr>
                <w:rFonts w:cstheme="minorHAnsi"/>
              </w:rPr>
            </w:pPr>
            <w:r w:rsidRPr="00D83B97">
              <w:rPr>
                <w:rFonts w:cstheme="minorHAnsi"/>
              </w:rPr>
              <w:t>-1.020,00</w:t>
            </w:r>
          </w:p>
        </w:tc>
        <w:tc>
          <w:tcPr>
            <w:tcW w:w="1269" w:type="dxa"/>
          </w:tcPr>
          <w:p w14:paraId="6FE12E58" w14:textId="77777777" w:rsidR="00D83B97" w:rsidRPr="00D83B97" w:rsidRDefault="00D83B97" w:rsidP="00D83B97">
            <w:pPr>
              <w:jc w:val="right"/>
              <w:rPr>
                <w:rFonts w:cstheme="minorHAnsi"/>
              </w:rPr>
            </w:pPr>
            <w:r w:rsidRPr="00D83B97">
              <w:rPr>
                <w:rFonts w:cstheme="minorHAnsi"/>
              </w:rPr>
              <w:t>0,00</w:t>
            </w:r>
          </w:p>
        </w:tc>
        <w:tc>
          <w:tcPr>
            <w:tcW w:w="1251" w:type="dxa"/>
          </w:tcPr>
          <w:p w14:paraId="2CBBD341" w14:textId="77777777" w:rsidR="00D83B97" w:rsidRPr="00D83B97" w:rsidRDefault="00D83B97" w:rsidP="00D83B97">
            <w:pPr>
              <w:jc w:val="right"/>
              <w:rPr>
                <w:rFonts w:cstheme="minorHAnsi"/>
              </w:rPr>
            </w:pPr>
            <w:r w:rsidRPr="00D83B97">
              <w:rPr>
                <w:rFonts w:cstheme="minorHAnsi"/>
              </w:rPr>
              <w:t>0,00</w:t>
            </w:r>
          </w:p>
        </w:tc>
      </w:tr>
    </w:tbl>
    <w:p w14:paraId="00AF9FD7" w14:textId="77777777" w:rsidR="00D83B97" w:rsidRPr="00D83B97" w:rsidRDefault="00D83B97" w:rsidP="00D83B97">
      <w:pPr>
        <w:spacing w:after="0" w:line="240" w:lineRule="auto"/>
        <w:rPr>
          <w:rFonts w:cstheme="minorHAnsi"/>
          <w:b/>
          <w:sz w:val="10"/>
          <w:szCs w:val="10"/>
        </w:rPr>
      </w:pPr>
    </w:p>
    <w:tbl>
      <w:tblPr>
        <w:tblW w:w="9409" w:type="dxa"/>
        <w:tblInd w:w="93" w:type="dxa"/>
        <w:tblLayout w:type="fixed"/>
        <w:tblLook w:val="04A0" w:firstRow="1" w:lastRow="0" w:firstColumn="1" w:lastColumn="0" w:noHBand="0" w:noVBand="1"/>
      </w:tblPr>
      <w:tblGrid>
        <w:gridCol w:w="1858"/>
        <w:gridCol w:w="1701"/>
        <w:gridCol w:w="1843"/>
        <w:gridCol w:w="1984"/>
        <w:gridCol w:w="1985"/>
        <w:gridCol w:w="38"/>
      </w:tblGrid>
      <w:tr w:rsidR="00D83B97" w:rsidRPr="00D83B97" w14:paraId="7624F840" w14:textId="77777777" w:rsidTr="00F67B0A">
        <w:trPr>
          <w:trHeight w:val="298"/>
        </w:trPr>
        <w:tc>
          <w:tcPr>
            <w:tcW w:w="940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C939E18"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Šifra i naziv aktivnosti/projekta u Proračunu: A100143  Donacije</w:t>
            </w:r>
          </w:p>
        </w:tc>
      </w:tr>
      <w:tr w:rsidR="00D83B97" w:rsidRPr="00D83B97" w14:paraId="69694732" w14:textId="77777777" w:rsidTr="00F67B0A">
        <w:trPr>
          <w:trHeight w:val="509"/>
        </w:trPr>
        <w:tc>
          <w:tcPr>
            <w:tcW w:w="940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0354AC76"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xml:space="preserve">Obrazloženje aktivnosti/projekta </w:t>
            </w:r>
          </w:p>
          <w:p w14:paraId="6268CC0F"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Ovom aktivnošću-projektom osiguravaju se dodatna sredstva za stručne edukacije zdravstvenih djelatnika .</w:t>
            </w:r>
          </w:p>
        </w:tc>
      </w:tr>
      <w:tr w:rsidR="00D83B97" w:rsidRPr="00D83B97" w14:paraId="712C5A23" w14:textId="77777777" w:rsidTr="00F67B0A">
        <w:trPr>
          <w:trHeight w:val="509"/>
        </w:trPr>
        <w:tc>
          <w:tcPr>
            <w:tcW w:w="9409" w:type="dxa"/>
            <w:gridSpan w:val="6"/>
            <w:vMerge/>
            <w:tcBorders>
              <w:top w:val="single" w:sz="4" w:space="0" w:color="auto"/>
              <w:left w:val="single" w:sz="4" w:space="0" w:color="auto"/>
              <w:bottom w:val="single" w:sz="4" w:space="0" w:color="auto"/>
              <w:right w:val="single" w:sz="4" w:space="0" w:color="auto"/>
            </w:tcBorders>
            <w:vAlign w:val="center"/>
            <w:hideMark/>
          </w:tcPr>
          <w:p w14:paraId="06DD41A7"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6696D5B3" w14:textId="77777777" w:rsidTr="00F67B0A">
        <w:trPr>
          <w:trHeight w:val="561"/>
        </w:trPr>
        <w:tc>
          <w:tcPr>
            <w:tcW w:w="94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D8AF2F1"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b/>
              </w:rPr>
              <w:t>Pokazatelji rezultata (navesti pokazatelje na razini aktivnosti/projekta):</w:t>
            </w:r>
          </w:p>
        </w:tc>
      </w:tr>
      <w:tr w:rsidR="00D83B97" w:rsidRPr="00D83B97" w14:paraId="6042DBDA" w14:textId="77777777" w:rsidTr="00F67B0A">
        <w:trPr>
          <w:gridAfter w:val="1"/>
          <w:wAfter w:w="38" w:type="dxa"/>
          <w:trHeight w:val="56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11F2D"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Pokazatelj</w:t>
            </w:r>
          </w:p>
          <w:p w14:paraId="3165D172"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rezultata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20E2EC"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Definicija pokazatelja</w:t>
            </w:r>
          </w:p>
        </w:tc>
        <w:tc>
          <w:tcPr>
            <w:tcW w:w="1843" w:type="dxa"/>
            <w:tcBorders>
              <w:top w:val="single" w:sz="4" w:space="0" w:color="auto"/>
              <w:left w:val="nil"/>
              <w:bottom w:val="single" w:sz="4" w:space="0" w:color="auto"/>
              <w:right w:val="single" w:sz="4" w:space="0" w:color="auto"/>
            </w:tcBorders>
            <w:vAlign w:val="center"/>
          </w:tcPr>
          <w:p w14:paraId="4AAE4FC6"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Jedinica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7492E"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Polazna vrijednost 2024.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FFF32EB"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Ciljana vrijednost</w:t>
            </w:r>
          </w:p>
          <w:p w14:paraId="4C51269B"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2024.</w:t>
            </w:r>
          </w:p>
        </w:tc>
      </w:tr>
      <w:tr w:rsidR="00D83B97" w:rsidRPr="00D83B97" w14:paraId="5055412F" w14:textId="77777777" w:rsidTr="00F67B0A">
        <w:trPr>
          <w:gridAfter w:val="1"/>
          <w:wAfter w:w="38" w:type="dxa"/>
          <w:trHeight w:val="56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92856"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rPr>
              <w:t>Broj edukacija plaćenih iz ovih izvora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8D6BE6"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rPr>
              <w:t>Broj edukacija plaćenih iz ovih izvora</w:t>
            </w:r>
          </w:p>
        </w:tc>
        <w:tc>
          <w:tcPr>
            <w:tcW w:w="1843" w:type="dxa"/>
            <w:tcBorders>
              <w:top w:val="single" w:sz="4" w:space="0" w:color="auto"/>
              <w:left w:val="nil"/>
              <w:bottom w:val="single" w:sz="4" w:space="0" w:color="auto"/>
              <w:right w:val="single" w:sz="4" w:space="0" w:color="auto"/>
            </w:tcBorders>
            <w:vAlign w:val="center"/>
          </w:tcPr>
          <w:p w14:paraId="10710563"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Broj edukacija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E86E98"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xml:space="preserve">           1</w:t>
            </w:r>
          </w:p>
        </w:tc>
        <w:tc>
          <w:tcPr>
            <w:tcW w:w="1985" w:type="dxa"/>
            <w:tcBorders>
              <w:top w:val="single" w:sz="4" w:space="0" w:color="auto"/>
              <w:left w:val="nil"/>
              <w:bottom w:val="single" w:sz="4" w:space="0" w:color="auto"/>
              <w:right w:val="single" w:sz="4" w:space="0" w:color="auto"/>
            </w:tcBorders>
            <w:shd w:val="clear" w:color="auto" w:fill="auto"/>
            <w:vAlign w:val="center"/>
          </w:tcPr>
          <w:p w14:paraId="21E7AFF0"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1</w:t>
            </w:r>
          </w:p>
        </w:tc>
      </w:tr>
      <w:tr w:rsidR="00D83B97" w:rsidRPr="00D83B97" w14:paraId="6061751B" w14:textId="77777777" w:rsidTr="00F67B0A">
        <w:trPr>
          <w:gridAfter w:val="1"/>
          <w:wAfter w:w="38" w:type="dxa"/>
          <w:trHeight w:val="28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14:paraId="71B28E59" w14:textId="77777777" w:rsidR="00D83B97" w:rsidRPr="00D83B97" w:rsidRDefault="00D83B97" w:rsidP="00D83B97">
            <w:pPr>
              <w:spacing w:after="0" w:line="240" w:lineRule="auto"/>
              <w:rPr>
                <w:rFonts w:eastAsia="Times New Roman" w:cstheme="minorHAnsi"/>
                <w:color w:val="000000"/>
                <w:lang w:eastAsia="hr-HR"/>
              </w:rPr>
            </w:pPr>
            <w:r w:rsidRPr="00D83B97">
              <w:rPr>
                <w:rFonts w:cstheme="minorHAnsi"/>
              </w:rPr>
              <w:t xml:space="preserve">  Broj nabava       opreme</w:t>
            </w:r>
          </w:p>
        </w:tc>
        <w:tc>
          <w:tcPr>
            <w:tcW w:w="1701" w:type="dxa"/>
            <w:tcBorders>
              <w:top w:val="nil"/>
              <w:left w:val="nil"/>
              <w:bottom w:val="single" w:sz="4" w:space="0" w:color="auto"/>
              <w:right w:val="single" w:sz="4" w:space="0" w:color="auto"/>
            </w:tcBorders>
            <w:shd w:val="clear" w:color="auto" w:fill="auto"/>
            <w:noWrap/>
            <w:hideMark/>
          </w:tcPr>
          <w:p w14:paraId="6A0BEA36" w14:textId="77777777" w:rsidR="00D83B97" w:rsidRPr="00D83B97" w:rsidRDefault="00D83B97" w:rsidP="00D83B97">
            <w:pPr>
              <w:spacing w:after="0" w:line="240" w:lineRule="auto"/>
              <w:rPr>
                <w:rFonts w:eastAsia="Times New Roman" w:cstheme="minorHAnsi"/>
                <w:color w:val="000000"/>
                <w:lang w:eastAsia="hr-HR"/>
              </w:rPr>
            </w:pPr>
            <w:r w:rsidRPr="00D83B97">
              <w:rPr>
                <w:rFonts w:cstheme="minorHAnsi"/>
              </w:rPr>
              <w:t>Broj nabava opreme</w:t>
            </w:r>
          </w:p>
        </w:tc>
        <w:tc>
          <w:tcPr>
            <w:tcW w:w="1843" w:type="dxa"/>
            <w:tcBorders>
              <w:top w:val="nil"/>
              <w:left w:val="nil"/>
              <w:bottom w:val="single" w:sz="4" w:space="0" w:color="auto"/>
              <w:right w:val="single" w:sz="4" w:space="0" w:color="auto"/>
            </w:tcBorders>
          </w:tcPr>
          <w:p w14:paraId="6624F973"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xml:space="preserve">    Broj nabava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296D5" w14:textId="77777777" w:rsidR="00D83B97" w:rsidRPr="00D83B97" w:rsidRDefault="00D83B97" w:rsidP="00D83B97">
            <w:pPr>
              <w:spacing w:after="0" w:line="240" w:lineRule="auto"/>
              <w:jc w:val="right"/>
              <w:rPr>
                <w:rFonts w:eastAsia="Times New Roman" w:cstheme="minorHAnsi"/>
                <w:color w:val="000000"/>
                <w:lang w:eastAsia="hr-HR"/>
              </w:rPr>
            </w:pPr>
            <w:r w:rsidRPr="00D83B97">
              <w:rPr>
                <w:rFonts w:eastAsia="Times New Roman" w:cstheme="minorHAnsi"/>
                <w:color w:val="000000"/>
                <w:lang w:eastAsia="hr-HR"/>
              </w:rPr>
              <w:t>1</w:t>
            </w:r>
          </w:p>
        </w:tc>
        <w:tc>
          <w:tcPr>
            <w:tcW w:w="1985" w:type="dxa"/>
            <w:tcBorders>
              <w:top w:val="nil"/>
              <w:left w:val="nil"/>
              <w:bottom w:val="single" w:sz="4" w:space="0" w:color="auto"/>
              <w:right w:val="single" w:sz="4" w:space="0" w:color="auto"/>
            </w:tcBorders>
            <w:shd w:val="clear" w:color="auto" w:fill="auto"/>
            <w:noWrap/>
            <w:vAlign w:val="bottom"/>
            <w:hideMark/>
          </w:tcPr>
          <w:p w14:paraId="33E12BFE" w14:textId="77777777" w:rsidR="00D83B97" w:rsidRPr="00D83B97" w:rsidRDefault="00D83B97" w:rsidP="00D83B97">
            <w:pPr>
              <w:spacing w:after="0" w:line="240" w:lineRule="auto"/>
              <w:jc w:val="right"/>
              <w:rPr>
                <w:rFonts w:eastAsia="Times New Roman" w:cstheme="minorHAnsi"/>
                <w:color w:val="000000"/>
                <w:lang w:eastAsia="hr-HR"/>
              </w:rPr>
            </w:pPr>
            <w:r w:rsidRPr="00D83B97">
              <w:rPr>
                <w:rFonts w:eastAsia="Times New Roman" w:cstheme="minorHAnsi"/>
                <w:color w:val="000000"/>
                <w:lang w:eastAsia="hr-HR"/>
              </w:rPr>
              <w:t>1</w:t>
            </w:r>
          </w:p>
        </w:tc>
      </w:tr>
    </w:tbl>
    <w:p w14:paraId="5ED62CD6" w14:textId="77777777" w:rsidR="00D83B97" w:rsidRPr="00D83B97" w:rsidRDefault="00D83B97" w:rsidP="00D83B97">
      <w:pPr>
        <w:pBdr>
          <w:bottom w:val="single" w:sz="4" w:space="1" w:color="auto"/>
        </w:pBdr>
        <w:spacing w:after="0" w:line="240" w:lineRule="auto"/>
        <w:rPr>
          <w:rFonts w:cstheme="minorHAnsi"/>
          <w:b/>
          <w:color w:val="365F91" w:themeColor="accent1" w:themeShade="BF"/>
        </w:rPr>
      </w:pPr>
      <w:r w:rsidRPr="00D83B97">
        <w:rPr>
          <w:rFonts w:cstheme="minorHAnsi"/>
          <w:b/>
          <w:color w:val="365F91" w:themeColor="accent1" w:themeShade="BF"/>
        </w:rPr>
        <w:t xml:space="preserve">ŠIFRA I NAZIV PROGRAMA:  154- POMOĆ IZ JLS </w:t>
      </w:r>
    </w:p>
    <w:p w14:paraId="446768D5" w14:textId="77777777" w:rsidR="00D83B97" w:rsidRPr="00D83B97" w:rsidRDefault="00D83B97" w:rsidP="00D83B97">
      <w:pPr>
        <w:spacing w:after="0" w:line="240" w:lineRule="auto"/>
        <w:rPr>
          <w:rFonts w:cstheme="minorHAnsi"/>
          <w:b/>
        </w:rPr>
      </w:pPr>
      <w:r w:rsidRPr="00D83B97">
        <w:rPr>
          <w:rFonts w:cstheme="minorHAnsi"/>
          <w:b/>
        </w:rPr>
        <w:t>SVRHA PROGRAMA</w:t>
      </w:r>
    </w:p>
    <w:p w14:paraId="4E2D92D6" w14:textId="77777777" w:rsidR="00D83B97" w:rsidRPr="00D83B97" w:rsidRDefault="00D83B97" w:rsidP="00D83B97">
      <w:pPr>
        <w:spacing w:after="0" w:line="240" w:lineRule="auto"/>
        <w:rPr>
          <w:rFonts w:cstheme="minorHAnsi"/>
        </w:rPr>
      </w:pPr>
      <w:r w:rsidRPr="00D83B97">
        <w:rPr>
          <w:rFonts w:cstheme="minorHAnsi"/>
        </w:rPr>
        <w:t>Svrha programa je uključivanje nenadležnog proračuna odnosno proračuna jedinice lokalne samouprave ( Općina Generalski Stol) da sa svojim sredstvima se uključe u razvoj i podizanje kvalitete zdravstvene zaštite na svom području za krajnje korisnike odnosno stanovništvo tih lokalnih zajednica i to za otvaranje depoa lijekova u Općini Generalski Stol. Isto tako preko županijskog proračuna iz državnog proračuna proslijeđena sredstva za povrat povećanja plaće od 6% za sudske presude radnicima  kako ne bi išla na teret ustanove.</w:t>
      </w:r>
    </w:p>
    <w:p w14:paraId="6FE83CE6" w14:textId="77777777" w:rsidR="00D83B97" w:rsidRPr="00D83B97" w:rsidRDefault="00D83B97" w:rsidP="00D83B97">
      <w:pPr>
        <w:spacing w:after="0" w:line="240" w:lineRule="auto"/>
        <w:rPr>
          <w:rFonts w:cstheme="minorHAnsi"/>
          <w:b/>
        </w:rPr>
      </w:pPr>
      <w:r w:rsidRPr="00D83B97">
        <w:rPr>
          <w:rFonts w:cstheme="minorHAnsi"/>
          <w:b/>
        </w:rPr>
        <w:t xml:space="preserve">POVEZANOST PROGRAMA SA STRATEŠKIM DOKUMENTIMA I GODIŠNJIM PLANOM RADA: </w:t>
      </w:r>
    </w:p>
    <w:p w14:paraId="2E9D3732" w14:textId="77777777" w:rsidR="00F35168" w:rsidRDefault="00D83B97" w:rsidP="00D83B97">
      <w:pPr>
        <w:spacing w:after="0" w:line="240" w:lineRule="auto"/>
        <w:rPr>
          <w:rFonts w:cstheme="minorHAnsi"/>
        </w:rPr>
      </w:pPr>
      <w:r w:rsidRPr="00D83B97">
        <w:rPr>
          <w:rFonts w:cstheme="minorHAnsi"/>
        </w:rPr>
        <w:t>Uključivanjem sredstava iz Proračuna Općine Generalski Stol postiže se podizanje kvalitete i dostupnosti zdravstvene zaštite na području navedene Općine i to konkretno ulaganjem i sufinanciranje uređenja prostora u zgradi ambulante u Generalskom Stolu u svrhu namjene uređenog  prostora za depo lijekova, koji će se dati u najam Karlovačkim ljekarnama za obavljanje ljekarničke djelatnosti , a time uz pružanje kompletne zdravstvene zaštite opće i dentalne medicine još i nadogradnja i obavljanje ljekarničke djelatnosti na području Općine Generalski Stol.</w:t>
      </w:r>
    </w:p>
    <w:p w14:paraId="66EBB5B9" w14:textId="77777777" w:rsidR="00F35168" w:rsidRDefault="00D83B97" w:rsidP="00D83B97">
      <w:pPr>
        <w:spacing w:after="0" w:line="240" w:lineRule="auto"/>
        <w:rPr>
          <w:rFonts w:cstheme="minorHAnsi"/>
        </w:rPr>
      </w:pPr>
      <w:r w:rsidRPr="00D83B97">
        <w:rPr>
          <w:rFonts w:cstheme="minorHAnsi"/>
          <w:b/>
        </w:rPr>
        <w:lastRenderedPageBreak/>
        <w:t xml:space="preserve">ZAKONSKE I DRUGE PODLOGE NA KOJIMA SE PROGRAM ZASNIVA: </w:t>
      </w:r>
      <w:r w:rsidRPr="00D83B97">
        <w:rPr>
          <w:rFonts w:cs="Calibri"/>
          <w:bCs/>
          <w:lang w:eastAsia="ar-SA"/>
        </w:rPr>
        <w:t xml:space="preserve">Zakon o zdravstvenoj zaštiti (NN broj:  </w:t>
      </w:r>
      <w:r w:rsidRPr="00D83B97">
        <w:rPr>
          <w:rFonts w:cs="Calibri"/>
          <w:lang w:eastAsia="ar-SA"/>
        </w:rPr>
        <w:t>100/18, 125/19,147/20, 119/22, 156/22, 33/23 i 36/24), Zakon o proračunu (NN broj: 144/21 ).</w:t>
      </w:r>
    </w:p>
    <w:p w14:paraId="1875F815" w14:textId="2775A29A" w:rsidR="00D83B97" w:rsidRPr="00D83B97" w:rsidRDefault="00D83B97" w:rsidP="00D83B97">
      <w:pPr>
        <w:spacing w:after="0" w:line="240" w:lineRule="auto"/>
        <w:rPr>
          <w:rFonts w:cstheme="minorHAnsi"/>
        </w:rPr>
      </w:pPr>
      <w:r w:rsidRPr="00D83B97">
        <w:rPr>
          <w:rFonts w:cstheme="minorHAnsi"/>
          <w:b/>
        </w:rPr>
        <w:t xml:space="preserve">ISHODIŠTE I POKAZATELJI NA KOJIMA SE ZASNIVAJU IZRAČUNI I OCJENE POTREBNIH SREDSTAVA ZA PROVOĐENJE PROGRAMA: </w:t>
      </w:r>
    </w:p>
    <w:p w14:paraId="00BAF78D" w14:textId="77777777" w:rsidR="00D83B97" w:rsidRPr="00D83B97" w:rsidRDefault="00D83B97" w:rsidP="00D83B97">
      <w:pPr>
        <w:spacing w:after="0" w:line="240" w:lineRule="auto"/>
        <w:rPr>
          <w:rFonts w:cstheme="minorHAnsi"/>
        </w:rPr>
      </w:pPr>
      <w:r w:rsidRPr="00D83B97">
        <w:rPr>
          <w:rFonts w:cstheme="minorHAnsi"/>
        </w:rPr>
        <w:t>Plan rada čelnika Ustanove, Financijski plan Doma zdravlja Duga Resa, Plan decentraliziranih sredstava za zdravstvo , sudske presude.</w:t>
      </w:r>
    </w:p>
    <w:p w14:paraId="62695CAB" w14:textId="77777777" w:rsidR="00D83B97" w:rsidRPr="00D83B97" w:rsidRDefault="00D83B97" w:rsidP="00D83B97">
      <w:pPr>
        <w:spacing w:after="0" w:line="240" w:lineRule="auto"/>
        <w:rPr>
          <w:rFonts w:cstheme="minorHAnsi"/>
          <w:b/>
        </w:rPr>
      </w:pPr>
      <w:r w:rsidRPr="00D83B97">
        <w:rPr>
          <w:rFonts w:cstheme="minorHAnsi"/>
          <w:b/>
        </w:rPr>
        <w:t xml:space="preserve">IZVJEŠTAJ O POSTIGNUTIM CILJEVIMA I REZULTATIMA PROGRAMA TEMELJENIM NA POKAZATELJIMA USPJEŠNOSTI U PRETHODNOJ GODINI: </w:t>
      </w:r>
    </w:p>
    <w:p w14:paraId="7F150610" w14:textId="77777777" w:rsidR="00D83B97" w:rsidRPr="00D83B97" w:rsidRDefault="00D83B97" w:rsidP="00D83B97">
      <w:pPr>
        <w:spacing w:after="0" w:line="240" w:lineRule="auto"/>
        <w:rPr>
          <w:rFonts w:cstheme="minorHAnsi"/>
        </w:rPr>
      </w:pPr>
      <w:r w:rsidRPr="00D83B97">
        <w:rPr>
          <w:rFonts w:cstheme="minorHAnsi"/>
        </w:rPr>
        <w:t>Planirana sredstva iz izvora kao i proračuna Općine Generalski Stol, izrada projekta planirane aktivnosti, raspisivanje natječaja za izvođenje radova te sami radovi, kao i uskoro završetak istih pokazatelj je uspješnosti  navedene aktivnosti.</w:t>
      </w:r>
    </w:p>
    <w:p w14:paraId="4BA421DC" w14:textId="7BA77ADB" w:rsidR="00D83B97" w:rsidRPr="00D83B97" w:rsidRDefault="00D83B97" w:rsidP="00D83B97">
      <w:pPr>
        <w:spacing w:after="0" w:line="240" w:lineRule="auto"/>
        <w:rPr>
          <w:rFonts w:cstheme="minorHAnsi"/>
          <w:b/>
        </w:rPr>
      </w:pPr>
      <w:r w:rsidRPr="00D83B97">
        <w:rPr>
          <w:rFonts w:cstheme="minorHAnsi"/>
          <w:b/>
        </w:rPr>
        <w:t xml:space="preserve">POKAZATELJI USPJEŠNOSTI PROGRAMA: </w:t>
      </w:r>
    </w:p>
    <w:p w14:paraId="72B3C52B" w14:textId="77777777" w:rsidR="00D83B97" w:rsidRPr="00D83B97" w:rsidRDefault="00D83B97" w:rsidP="00D83B97">
      <w:pPr>
        <w:spacing w:after="0" w:line="240" w:lineRule="auto"/>
        <w:rPr>
          <w:rFonts w:cstheme="minorHAnsi"/>
          <w:b/>
        </w:rPr>
      </w:pPr>
    </w:p>
    <w:tbl>
      <w:tblPr>
        <w:tblStyle w:val="Reetkatablice"/>
        <w:tblW w:w="9600" w:type="dxa"/>
        <w:tblLayout w:type="fixed"/>
        <w:tblLook w:val="04A0" w:firstRow="1" w:lastRow="0" w:firstColumn="1" w:lastColumn="0" w:noHBand="0" w:noVBand="1"/>
      </w:tblPr>
      <w:tblGrid>
        <w:gridCol w:w="1667"/>
        <w:gridCol w:w="2457"/>
        <w:gridCol w:w="1225"/>
        <w:gridCol w:w="1984"/>
        <w:gridCol w:w="2267"/>
      </w:tblGrid>
      <w:tr w:rsidR="00D83B97" w:rsidRPr="00D83B97" w14:paraId="4CE35433" w14:textId="77777777" w:rsidTr="00F67B0A">
        <w:trPr>
          <w:trHeight w:val="634"/>
        </w:trPr>
        <w:tc>
          <w:tcPr>
            <w:tcW w:w="1668" w:type="dxa"/>
            <w:tcBorders>
              <w:top w:val="single" w:sz="4" w:space="0" w:color="auto"/>
              <w:left w:val="single" w:sz="4" w:space="0" w:color="auto"/>
              <w:bottom w:val="single" w:sz="4" w:space="0" w:color="auto"/>
              <w:right w:val="single" w:sz="4" w:space="0" w:color="auto"/>
            </w:tcBorders>
            <w:vAlign w:val="center"/>
            <w:hideMark/>
          </w:tcPr>
          <w:p w14:paraId="759FF110" w14:textId="77777777" w:rsidR="00D83B97" w:rsidRPr="00D83B97" w:rsidRDefault="00D83B97" w:rsidP="00D83B97">
            <w:pPr>
              <w:jc w:val="center"/>
              <w:rPr>
                <w:rFonts w:cstheme="minorHAnsi"/>
                <w:b/>
              </w:rPr>
            </w:pPr>
            <w:r w:rsidRPr="00D83B97">
              <w:rPr>
                <w:rFonts w:cstheme="minorHAnsi"/>
                <w:b/>
              </w:rPr>
              <w:t>Pokazatelj uspješnosti</w:t>
            </w:r>
          </w:p>
        </w:tc>
        <w:tc>
          <w:tcPr>
            <w:tcW w:w="2459" w:type="dxa"/>
            <w:tcBorders>
              <w:top w:val="single" w:sz="4" w:space="0" w:color="auto"/>
              <w:left w:val="single" w:sz="4" w:space="0" w:color="auto"/>
              <w:bottom w:val="single" w:sz="4" w:space="0" w:color="auto"/>
              <w:right w:val="single" w:sz="4" w:space="0" w:color="auto"/>
            </w:tcBorders>
            <w:vAlign w:val="center"/>
            <w:hideMark/>
          </w:tcPr>
          <w:p w14:paraId="13EFE921" w14:textId="77777777" w:rsidR="00D83B97" w:rsidRPr="00D83B97" w:rsidRDefault="00D83B97" w:rsidP="00D83B97">
            <w:pPr>
              <w:jc w:val="center"/>
              <w:rPr>
                <w:rFonts w:cstheme="minorHAnsi"/>
                <w:b/>
              </w:rPr>
            </w:pPr>
            <w:r w:rsidRPr="00D83B97">
              <w:rPr>
                <w:rFonts w:cstheme="minorHAnsi"/>
                <w:b/>
              </w:rPr>
              <w:t>Definicija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5CF4345" w14:textId="77777777" w:rsidR="00D83B97" w:rsidRPr="00D83B97" w:rsidRDefault="00D83B97" w:rsidP="00D83B97">
            <w:pPr>
              <w:jc w:val="center"/>
              <w:rPr>
                <w:rFonts w:cstheme="minorHAnsi"/>
                <w:b/>
              </w:rPr>
            </w:pPr>
            <w:r w:rsidRPr="00D83B97">
              <w:rPr>
                <w:rFonts w:cstheme="minorHAnsi"/>
                <w:b/>
              </w:rPr>
              <w:t>Jedinica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549552" w14:textId="77777777" w:rsidR="00D83B97" w:rsidRPr="00D83B97" w:rsidRDefault="00D83B97" w:rsidP="00D83B97">
            <w:pPr>
              <w:jc w:val="center"/>
              <w:rPr>
                <w:rFonts w:cstheme="minorHAnsi"/>
                <w:b/>
              </w:rPr>
            </w:pPr>
            <w:r w:rsidRPr="00D83B97">
              <w:rPr>
                <w:rFonts w:cstheme="minorHAnsi"/>
                <w:b/>
              </w:rPr>
              <w:t>Polazna vrijednost 2024.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F129F4" w14:textId="77777777" w:rsidR="00D83B97" w:rsidRPr="00D83B97" w:rsidRDefault="00D83B97" w:rsidP="00D83B97">
            <w:pPr>
              <w:jc w:val="center"/>
              <w:rPr>
                <w:rFonts w:cstheme="minorHAnsi"/>
                <w:b/>
              </w:rPr>
            </w:pPr>
            <w:r w:rsidRPr="00D83B97">
              <w:rPr>
                <w:rFonts w:cstheme="minorHAnsi"/>
                <w:b/>
              </w:rPr>
              <w:t>Ciljana vrijednost 2024.</w:t>
            </w:r>
          </w:p>
        </w:tc>
      </w:tr>
      <w:tr w:rsidR="00D83B97" w:rsidRPr="00D83B97" w14:paraId="582012A0" w14:textId="77777777" w:rsidTr="00F67B0A">
        <w:trPr>
          <w:trHeight w:val="207"/>
        </w:trPr>
        <w:tc>
          <w:tcPr>
            <w:tcW w:w="1668" w:type="dxa"/>
            <w:tcBorders>
              <w:top w:val="single" w:sz="4" w:space="0" w:color="auto"/>
              <w:left w:val="single" w:sz="4" w:space="0" w:color="auto"/>
              <w:bottom w:val="single" w:sz="4" w:space="0" w:color="auto"/>
              <w:right w:val="single" w:sz="4" w:space="0" w:color="auto"/>
            </w:tcBorders>
            <w:hideMark/>
          </w:tcPr>
          <w:p w14:paraId="48220B35" w14:textId="77777777" w:rsidR="00D83B97" w:rsidRPr="00D83B97" w:rsidRDefault="00D83B97" w:rsidP="00D83B97">
            <w:pPr>
              <w:rPr>
                <w:rFonts w:cstheme="minorHAnsi"/>
              </w:rPr>
            </w:pPr>
            <w:r w:rsidRPr="00D83B97">
              <w:rPr>
                <w:rFonts w:cstheme="minorHAnsi"/>
              </w:rPr>
              <w:t>Broj ulaganja u prostor</w:t>
            </w:r>
          </w:p>
        </w:tc>
        <w:tc>
          <w:tcPr>
            <w:tcW w:w="2459" w:type="dxa"/>
            <w:tcBorders>
              <w:top w:val="single" w:sz="4" w:space="0" w:color="auto"/>
              <w:left w:val="single" w:sz="4" w:space="0" w:color="auto"/>
              <w:bottom w:val="single" w:sz="4" w:space="0" w:color="auto"/>
              <w:right w:val="single" w:sz="4" w:space="0" w:color="auto"/>
            </w:tcBorders>
            <w:hideMark/>
          </w:tcPr>
          <w:p w14:paraId="5D14D28F" w14:textId="77777777" w:rsidR="00D83B97" w:rsidRPr="00D83B97" w:rsidRDefault="00D83B97" w:rsidP="00D83B97">
            <w:pPr>
              <w:rPr>
                <w:rFonts w:cstheme="minorHAnsi"/>
              </w:rPr>
            </w:pPr>
            <w:r w:rsidRPr="00D83B97">
              <w:rPr>
                <w:rFonts w:cstheme="minorHAnsi"/>
              </w:rPr>
              <w:t>Broj ulaganja u prostor</w:t>
            </w:r>
          </w:p>
        </w:tc>
        <w:tc>
          <w:tcPr>
            <w:tcW w:w="1226" w:type="dxa"/>
            <w:tcBorders>
              <w:top w:val="single" w:sz="4" w:space="0" w:color="auto"/>
              <w:left w:val="single" w:sz="4" w:space="0" w:color="auto"/>
              <w:bottom w:val="single" w:sz="4" w:space="0" w:color="auto"/>
              <w:right w:val="single" w:sz="4" w:space="0" w:color="auto"/>
            </w:tcBorders>
            <w:hideMark/>
          </w:tcPr>
          <w:p w14:paraId="02DE9DC8" w14:textId="77777777" w:rsidR="00D83B97" w:rsidRPr="00D83B97" w:rsidRDefault="00D83B97" w:rsidP="00D83B97">
            <w:pPr>
              <w:jc w:val="center"/>
              <w:rPr>
                <w:rFonts w:cstheme="minorHAnsi"/>
                <w:b/>
              </w:rPr>
            </w:pPr>
            <w:r w:rsidRPr="00D83B97">
              <w:rPr>
                <w:rFonts w:cstheme="minorHAnsi"/>
                <w:b/>
              </w:rPr>
              <w:t>Broj edukacija</w:t>
            </w:r>
          </w:p>
        </w:tc>
        <w:tc>
          <w:tcPr>
            <w:tcW w:w="1985" w:type="dxa"/>
            <w:tcBorders>
              <w:top w:val="single" w:sz="4" w:space="0" w:color="auto"/>
              <w:left w:val="single" w:sz="4" w:space="0" w:color="auto"/>
              <w:bottom w:val="single" w:sz="4" w:space="0" w:color="auto"/>
              <w:right w:val="single" w:sz="4" w:space="0" w:color="auto"/>
            </w:tcBorders>
          </w:tcPr>
          <w:p w14:paraId="3157AF5D" w14:textId="77777777" w:rsidR="00D83B97" w:rsidRPr="00D83B97" w:rsidRDefault="00D83B97" w:rsidP="00D83B97">
            <w:pPr>
              <w:jc w:val="right"/>
              <w:rPr>
                <w:rFonts w:cstheme="minorHAnsi"/>
                <w:b/>
              </w:rPr>
            </w:pPr>
          </w:p>
          <w:p w14:paraId="0BEF54FD" w14:textId="77777777" w:rsidR="00D83B97" w:rsidRPr="00D83B97" w:rsidRDefault="00D83B97" w:rsidP="00D83B97">
            <w:pPr>
              <w:jc w:val="right"/>
              <w:rPr>
                <w:rFonts w:cstheme="minorHAnsi"/>
                <w:b/>
              </w:rPr>
            </w:pPr>
            <w:r w:rsidRPr="00D83B97">
              <w:rPr>
                <w:rFonts w:cstheme="minorHAnsi"/>
                <w:b/>
              </w:rPr>
              <w:t>1</w:t>
            </w:r>
          </w:p>
        </w:tc>
        <w:tc>
          <w:tcPr>
            <w:tcW w:w="2268" w:type="dxa"/>
            <w:tcBorders>
              <w:top w:val="single" w:sz="4" w:space="0" w:color="auto"/>
              <w:left w:val="single" w:sz="4" w:space="0" w:color="auto"/>
              <w:bottom w:val="single" w:sz="4" w:space="0" w:color="auto"/>
              <w:right w:val="single" w:sz="4" w:space="0" w:color="auto"/>
            </w:tcBorders>
          </w:tcPr>
          <w:p w14:paraId="779C1BFD" w14:textId="77777777" w:rsidR="00D83B97" w:rsidRPr="00D83B97" w:rsidRDefault="00D83B97" w:rsidP="00D83B97">
            <w:pPr>
              <w:jc w:val="right"/>
              <w:rPr>
                <w:rFonts w:cstheme="minorHAnsi"/>
                <w:b/>
              </w:rPr>
            </w:pPr>
          </w:p>
          <w:p w14:paraId="3AEAADF3" w14:textId="77777777" w:rsidR="00D83B97" w:rsidRPr="00D83B97" w:rsidRDefault="00D83B97" w:rsidP="00D83B97">
            <w:pPr>
              <w:jc w:val="right"/>
              <w:rPr>
                <w:rFonts w:cstheme="minorHAnsi"/>
                <w:b/>
              </w:rPr>
            </w:pPr>
            <w:r w:rsidRPr="00D83B97">
              <w:rPr>
                <w:rFonts w:cstheme="minorHAnsi"/>
                <w:b/>
              </w:rPr>
              <w:t>1</w:t>
            </w:r>
          </w:p>
        </w:tc>
      </w:tr>
      <w:tr w:rsidR="00D83B97" w:rsidRPr="00D83B97" w14:paraId="17DB2A8E" w14:textId="77777777" w:rsidTr="00F67B0A">
        <w:trPr>
          <w:trHeight w:val="219"/>
        </w:trPr>
        <w:tc>
          <w:tcPr>
            <w:tcW w:w="1668" w:type="dxa"/>
            <w:tcBorders>
              <w:top w:val="single" w:sz="4" w:space="0" w:color="auto"/>
              <w:left w:val="single" w:sz="4" w:space="0" w:color="auto"/>
              <w:bottom w:val="single" w:sz="4" w:space="0" w:color="auto"/>
              <w:right w:val="single" w:sz="4" w:space="0" w:color="auto"/>
            </w:tcBorders>
          </w:tcPr>
          <w:p w14:paraId="61776BAD" w14:textId="77777777" w:rsidR="00D83B97" w:rsidRPr="00D83B97" w:rsidRDefault="00D83B97" w:rsidP="00D83B97">
            <w:pPr>
              <w:rPr>
                <w:rFonts w:cstheme="minorHAnsi"/>
              </w:rPr>
            </w:pPr>
          </w:p>
        </w:tc>
        <w:tc>
          <w:tcPr>
            <w:tcW w:w="2459" w:type="dxa"/>
            <w:tcBorders>
              <w:top w:val="single" w:sz="4" w:space="0" w:color="auto"/>
              <w:left w:val="single" w:sz="4" w:space="0" w:color="auto"/>
              <w:bottom w:val="single" w:sz="4" w:space="0" w:color="auto"/>
              <w:right w:val="single" w:sz="4" w:space="0" w:color="auto"/>
            </w:tcBorders>
          </w:tcPr>
          <w:p w14:paraId="3D6AA6BC" w14:textId="77777777" w:rsidR="00D83B97" w:rsidRPr="00D83B97" w:rsidRDefault="00D83B97" w:rsidP="00D83B97">
            <w:pPr>
              <w:rPr>
                <w:rFonts w:cstheme="minorHAnsi"/>
              </w:rPr>
            </w:pPr>
          </w:p>
        </w:tc>
        <w:tc>
          <w:tcPr>
            <w:tcW w:w="1226" w:type="dxa"/>
            <w:tcBorders>
              <w:top w:val="single" w:sz="4" w:space="0" w:color="auto"/>
              <w:left w:val="single" w:sz="4" w:space="0" w:color="auto"/>
              <w:bottom w:val="single" w:sz="4" w:space="0" w:color="auto"/>
              <w:right w:val="single" w:sz="4" w:space="0" w:color="auto"/>
            </w:tcBorders>
          </w:tcPr>
          <w:p w14:paraId="3F8B60CD" w14:textId="77777777" w:rsidR="00D83B97" w:rsidRPr="00D83B97" w:rsidRDefault="00D83B97" w:rsidP="00D83B97">
            <w:pPr>
              <w:jc w:val="center"/>
              <w:rPr>
                <w:rFonts w:cstheme="minorHAnsi"/>
                <w:b/>
              </w:rPr>
            </w:pPr>
          </w:p>
        </w:tc>
        <w:tc>
          <w:tcPr>
            <w:tcW w:w="1985" w:type="dxa"/>
            <w:tcBorders>
              <w:top w:val="single" w:sz="4" w:space="0" w:color="auto"/>
              <w:left w:val="single" w:sz="4" w:space="0" w:color="auto"/>
              <w:bottom w:val="single" w:sz="4" w:space="0" w:color="auto"/>
              <w:right w:val="single" w:sz="4" w:space="0" w:color="auto"/>
            </w:tcBorders>
          </w:tcPr>
          <w:p w14:paraId="610D5E87" w14:textId="77777777" w:rsidR="00D83B97" w:rsidRPr="00D83B97" w:rsidRDefault="00D83B97" w:rsidP="00D83B97">
            <w:pPr>
              <w:jc w:val="right"/>
              <w:rPr>
                <w:rFonts w:cstheme="minorHAnsi"/>
                <w:b/>
              </w:rPr>
            </w:pPr>
          </w:p>
        </w:tc>
        <w:tc>
          <w:tcPr>
            <w:tcW w:w="2268" w:type="dxa"/>
            <w:tcBorders>
              <w:top w:val="single" w:sz="4" w:space="0" w:color="auto"/>
              <w:left w:val="single" w:sz="4" w:space="0" w:color="auto"/>
              <w:bottom w:val="single" w:sz="4" w:space="0" w:color="auto"/>
              <w:right w:val="single" w:sz="4" w:space="0" w:color="auto"/>
            </w:tcBorders>
          </w:tcPr>
          <w:p w14:paraId="58F05AE0" w14:textId="77777777" w:rsidR="00D83B97" w:rsidRPr="00D83B97" w:rsidRDefault="00D83B97" w:rsidP="00D83B97">
            <w:pPr>
              <w:jc w:val="right"/>
              <w:rPr>
                <w:rFonts w:cstheme="minorHAnsi"/>
                <w:b/>
              </w:rPr>
            </w:pPr>
          </w:p>
        </w:tc>
      </w:tr>
    </w:tbl>
    <w:p w14:paraId="616EB898" w14:textId="77777777" w:rsidR="00D83B97" w:rsidRPr="00D83B97" w:rsidRDefault="00D83B97" w:rsidP="00D83B97">
      <w:pPr>
        <w:spacing w:after="0" w:line="240" w:lineRule="auto"/>
        <w:rPr>
          <w:rFonts w:cstheme="minorHAnsi"/>
          <w:b/>
        </w:rPr>
      </w:pPr>
    </w:p>
    <w:p w14:paraId="6FAC89C4" w14:textId="77777777" w:rsidR="00D83B97" w:rsidRPr="00D83B97" w:rsidRDefault="00D83B97" w:rsidP="00D83B97">
      <w:pPr>
        <w:spacing w:after="0" w:line="240" w:lineRule="auto"/>
        <w:rPr>
          <w:rFonts w:cstheme="minorHAnsi"/>
          <w:b/>
        </w:rPr>
      </w:pPr>
      <w:r w:rsidRPr="00D83B97">
        <w:rPr>
          <w:rFonts w:cstheme="minorHAnsi"/>
          <w:b/>
        </w:rPr>
        <w:t>NAČIN I SREDSTVA ZA REALIZACIJU PROGRAMA:</w:t>
      </w:r>
    </w:p>
    <w:p w14:paraId="492E0948" w14:textId="77777777" w:rsidR="00D83B97" w:rsidRPr="00D83B97" w:rsidRDefault="00D83B97" w:rsidP="00D83B97">
      <w:pPr>
        <w:spacing w:after="0" w:line="240" w:lineRule="auto"/>
        <w:rPr>
          <w:rFonts w:cstheme="minorHAnsi"/>
          <w:b/>
        </w:rPr>
      </w:pPr>
    </w:p>
    <w:p w14:paraId="0626EA59" w14:textId="77777777" w:rsidR="00D83B97" w:rsidRPr="00D83B97" w:rsidRDefault="00D83B97" w:rsidP="00D83B97">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630"/>
        <w:gridCol w:w="1131"/>
        <w:gridCol w:w="1389"/>
        <w:gridCol w:w="1264"/>
        <w:gridCol w:w="1228"/>
      </w:tblGrid>
      <w:tr w:rsidR="00D83B97" w:rsidRPr="00D83B97" w14:paraId="68EB678F" w14:textId="77777777" w:rsidTr="00F67B0A">
        <w:tc>
          <w:tcPr>
            <w:tcW w:w="1987" w:type="dxa"/>
            <w:tcBorders>
              <w:top w:val="single" w:sz="4" w:space="0" w:color="auto"/>
              <w:left w:val="single" w:sz="4" w:space="0" w:color="auto"/>
              <w:bottom w:val="single" w:sz="4" w:space="0" w:color="auto"/>
              <w:right w:val="single" w:sz="4" w:space="0" w:color="auto"/>
            </w:tcBorders>
            <w:hideMark/>
          </w:tcPr>
          <w:p w14:paraId="1DF90DFC" w14:textId="77777777" w:rsidR="00D83B97" w:rsidRPr="00D83B97" w:rsidRDefault="00D83B97" w:rsidP="00D83B97">
            <w:pPr>
              <w:jc w:val="center"/>
              <w:rPr>
                <w:rFonts w:cstheme="minorHAnsi"/>
                <w:b/>
              </w:rPr>
            </w:pPr>
            <w:r w:rsidRPr="00D83B97">
              <w:rPr>
                <w:rFonts w:cstheme="minorHAnsi"/>
                <w:b/>
              </w:rPr>
              <w:t>Šifra aktivnosti/projekta</w:t>
            </w:r>
          </w:p>
        </w:tc>
        <w:tc>
          <w:tcPr>
            <w:tcW w:w="2714" w:type="dxa"/>
            <w:tcBorders>
              <w:top w:val="single" w:sz="4" w:space="0" w:color="auto"/>
              <w:left w:val="single" w:sz="4" w:space="0" w:color="auto"/>
              <w:bottom w:val="single" w:sz="4" w:space="0" w:color="auto"/>
              <w:right w:val="single" w:sz="4" w:space="0" w:color="auto"/>
            </w:tcBorders>
            <w:hideMark/>
          </w:tcPr>
          <w:p w14:paraId="769A321E" w14:textId="77777777" w:rsidR="00D83B97" w:rsidRPr="00D83B97" w:rsidRDefault="00D83B97" w:rsidP="00D83B97">
            <w:pPr>
              <w:rPr>
                <w:rFonts w:cstheme="minorHAnsi"/>
                <w:b/>
              </w:rPr>
            </w:pPr>
            <w:r w:rsidRPr="00D83B97">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hideMark/>
          </w:tcPr>
          <w:p w14:paraId="1481A43C" w14:textId="77777777" w:rsidR="00D83B97" w:rsidRPr="00D83B97" w:rsidRDefault="00D83B97" w:rsidP="00D83B97">
            <w:pPr>
              <w:jc w:val="center"/>
              <w:rPr>
                <w:rFonts w:cstheme="minorHAnsi"/>
                <w:b/>
              </w:rPr>
            </w:pPr>
            <w:r w:rsidRPr="00D83B97">
              <w:rPr>
                <w:rFonts w:cstheme="minorHAnsi"/>
                <w:b/>
              </w:rPr>
              <w:t>2024.</w:t>
            </w:r>
          </w:p>
        </w:tc>
        <w:tc>
          <w:tcPr>
            <w:tcW w:w="1269" w:type="dxa"/>
            <w:tcBorders>
              <w:top w:val="single" w:sz="4" w:space="0" w:color="auto"/>
              <w:left w:val="single" w:sz="4" w:space="0" w:color="auto"/>
              <w:bottom w:val="single" w:sz="4" w:space="0" w:color="auto"/>
              <w:right w:val="single" w:sz="4" w:space="0" w:color="auto"/>
            </w:tcBorders>
            <w:hideMark/>
          </w:tcPr>
          <w:p w14:paraId="4C8644AC" w14:textId="77777777" w:rsidR="00D83B97" w:rsidRPr="00D83B97" w:rsidRDefault="00D83B97" w:rsidP="00D83B97">
            <w:pPr>
              <w:jc w:val="center"/>
              <w:rPr>
                <w:rFonts w:cstheme="minorHAnsi"/>
                <w:b/>
              </w:rPr>
            </w:pPr>
            <w:r w:rsidRPr="00D83B97">
              <w:rPr>
                <w:rFonts w:cstheme="minorHAnsi"/>
                <w:b/>
              </w:rPr>
              <w:t>POVEĆANJE/</w:t>
            </w:r>
          </w:p>
          <w:p w14:paraId="56056123" w14:textId="77777777" w:rsidR="00D83B97" w:rsidRPr="00D83B97" w:rsidRDefault="00D83B97" w:rsidP="00D83B97">
            <w:pPr>
              <w:jc w:val="center"/>
              <w:rPr>
                <w:rFonts w:cstheme="minorHAnsi"/>
                <w:b/>
              </w:rPr>
            </w:pPr>
            <w:r w:rsidRPr="00D83B97">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hideMark/>
          </w:tcPr>
          <w:p w14:paraId="276C4FB6" w14:textId="77777777" w:rsidR="00D83B97" w:rsidRPr="00D83B97" w:rsidRDefault="00D83B97" w:rsidP="00D83B97">
            <w:pPr>
              <w:jc w:val="center"/>
              <w:rPr>
                <w:rFonts w:cstheme="minorHAnsi"/>
                <w:b/>
              </w:rPr>
            </w:pPr>
            <w:r w:rsidRPr="00D83B97">
              <w:rPr>
                <w:rFonts w:cstheme="minorHAnsi"/>
                <w:b/>
              </w:rPr>
              <w:t>NOVI PLAN 2024.-3.rebalans</w:t>
            </w:r>
          </w:p>
        </w:tc>
        <w:tc>
          <w:tcPr>
            <w:tcW w:w="1251" w:type="dxa"/>
            <w:tcBorders>
              <w:top w:val="single" w:sz="4" w:space="0" w:color="auto"/>
              <w:left w:val="single" w:sz="4" w:space="0" w:color="auto"/>
              <w:bottom w:val="single" w:sz="4" w:space="0" w:color="auto"/>
              <w:right w:val="single" w:sz="4" w:space="0" w:color="auto"/>
            </w:tcBorders>
            <w:hideMark/>
          </w:tcPr>
          <w:p w14:paraId="013AC459" w14:textId="77777777" w:rsidR="00D83B97" w:rsidRPr="00D83B97" w:rsidRDefault="00D83B97" w:rsidP="00D83B97">
            <w:pPr>
              <w:jc w:val="center"/>
              <w:rPr>
                <w:rFonts w:cstheme="minorHAnsi"/>
                <w:b/>
              </w:rPr>
            </w:pPr>
            <w:r w:rsidRPr="00D83B97">
              <w:rPr>
                <w:rFonts w:cstheme="minorHAnsi"/>
                <w:b/>
              </w:rPr>
              <w:t>Indeks</w:t>
            </w:r>
          </w:p>
          <w:p w14:paraId="468B4BE5" w14:textId="77777777" w:rsidR="00D83B97" w:rsidRPr="00D83B97" w:rsidRDefault="00D83B97" w:rsidP="00D83B97">
            <w:pPr>
              <w:jc w:val="center"/>
              <w:rPr>
                <w:rFonts w:cstheme="minorHAnsi"/>
                <w:b/>
              </w:rPr>
            </w:pPr>
            <w:r w:rsidRPr="00D83B97">
              <w:rPr>
                <w:rFonts w:cstheme="minorHAnsi"/>
                <w:b/>
              </w:rPr>
              <w:t>(5/3)</w:t>
            </w:r>
          </w:p>
        </w:tc>
      </w:tr>
      <w:tr w:rsidR="00D83B97" w:rsidRPr="00D83B97" w14:paraId="4959E53B" w14:textId="77777777" w:rsidTr="00F67B0A">
        <w:tc>
          <w:tcPr>
            <w:tcW w:w="1987" w:type="dxa"/>
            <w:tcBorders>
              <w:top w:val="single" w:sz="4" w:space="0" w:color="auto"/>
              <w:left w:val="single" w:sz="4" w:space="0" w:color="auto"/>
              <w:bottom w:val="single" w:sz="4" w:space="0" w:color="auto"/>
              <w:right w:val="single" w:sz="4" w:space="0" w:color="auto"/>
            </w:tcBorders>
            <w:hideMark/>
          </w:tcPr>
          <w:p w14:paraId="29F0B650" w14:textId="77777777" w:rsidR="00D83B97" w:rsidRPr="00D83B97" w:rsidRDefault="00D83B97" w:rsidP="00D83B97">
            <w:pPr>
              <w:jc w:val="center"/>
              <w:rPr>
                <w:rFonts w:cstheme="minorHAnsi"/>
              </w:rPr>
            </w:pPr>
            <w:r w:rsidRPr="00D83B97">
              <w:rPr>
                <w:rFonts w:cstheme="minorHAnsi"/>
              </w:rPr>
              <w:t>A100145</w:t>
            </w:r>
          </w:p>
        </w:tc>
        <w:tc>
          <w:tcPr>
            <w:tcW w:w="2714" w:type="dxa"/>
            <w:tcBorders>
              <w:top w:val="single" w:sz="4" w:space="0" w:color="auto"/>
              <w:left w:val="single" w:sz="4" w:space="0" w:color="auto"/>
              <w:bottom w:val="single" w:sz="4" w:space="0" w:color="auto"/>
              <w:right w:val="single" w:sz="4" w:space="0" w:color="auto"/>
            </w:tcBorders>
            <w:hideMark/>
          </w:tcPr>
          <w:p w14:paraId="128EDAFB" w14:textId="77777777" w:rsidR="00D83B97" w:rsidRPr="00D83B97" w:rsidRDefault="00D83B97" w:rsidP="00D83B97">
            <w:pPr>
              <w:rPr>
                <w:rFonts w:cstheme="minorHAnsi"/>
              </w:rPr>
            </w:pPr>
            <w:r w:rsidRPr="00D83B97">
              <w:rPr>
                <w:rFonts w:cstheme="minorHAnsi"/>
              </w:rPr>
              <w:t>Pomoći iz JLS</w:t>
            </w:r>
          </w:p>
        </w:tc>
        <w:tc>
          <w:tcPr>
            <w:tcW w:w="1139" w:type="dxa"/>
            <w:tcBorders>
              <w:top w:val="single" w:sz="4" w:space="0" w:color="auto"/>
              <w:left w:val="single" w:sz="4" w:space="0" w:color="auto"/>
              <w:bottom w:val="single" w:sz="4" w:space="0" w:color="auto"/>
              <w:right w:val="single" w:sz="4" w:space="0" w:color="auto"/>
            </w:tcBorders>
            <w:hideMark/>
          </w:tcPr>
          <w:p w14:paraId="0D738057" w14:textId="77777777" w:rsidR="00D83B97" w:rsidRPr="00D83B97" w:rsidRDefault="00D83B97" w:rsidP="00D83B97">
            <w:pPr>
              <w:jc w:val="right"/>
              <w:rPr>
                <w:rFonts w:cstheme="minorHAnsi"/>
              </w:rPr>
            </w:pPr>
            <w:r w:rsidRPr="00D83B97">
              <w:rPr>
                <w:rFonts w:cstheme="minorHAnsi"/>
              </w:rPr>
              <w:t>6.640,00</w:t>
            </w:r>
          </w:p>
        </w:tc>
        <w:tc>
          <w:tcPr>
            <w:tcW w:w="1269" w:type="dxa"/>
            <w:tcBorders>
              <w:top w:val="single" w:sz="4" w:space="0" w:color="auto"/>
              <w:left w:val="single" w:sz="4" w:space="0" w:color="auto"/>
              <w:bottom w:val="single" w:sz="4" w:space="0" w:color="auto"/>
              <w:right w:val="single" w:sz="4" w:space="0" w:color="auto"/>
            </w:tcBorders>
            <w:hideMark/>
          </w:tcPr>
          <w:p w14:paraId="230F4314" w14:textId="77777777" w:rsidR="00D83B97" w:rsidRPr="00D83B97" w:rsidRDefault="00D83B97" w:rsidP="00D83B97">
            <w:pPr>
              <w:jc w:val="right"/>
              <w:rPr>
                <w:rFonts w:cstheme="minorHAnsi"/>
              </w:rPr>
            </w:pPr>
            <w:r w:rsidRPr="00D83B97">
              <w:rPr>
                <w:rFonts w:cstheme="minorHAnsi"/>
              </w:rPr>
              <w:t>-590,00</w:t>
            </w:r>
          </w:p>
        </w:tc>
        <w:tc>
          <w:tcPr>
            <w:tcW w:w="1269" w:type="dxa"/>
            <w:tcBorders>
              <w:top w:val="single" w:sz="4" w:space="0" w:color="auto"/>
              <w:left w:val="single" w:sz="4" w:space="0" w:color="auto"/>
              <w:bottom w:val="single" w:sz="4" w:space="0" w:color="auto"/>
              <w:right w:val="single" w:sz="4" w:space="0" w:color="auto"/>
            </w:tcBorders>
            <w:hideMark/>
          </w:tcPr>
          <w:p w14:paraId="1B8D15F5" w14:textId="77777777" w:rsidR="00D83B97" w:rsidRPr="00D83B97" w:rsidRDefault="00D83B97" w:rsidP="00D83B97">
            <w:pPr>
              <w:jc w:val="right"/>
              <w:rPr>
                <w:rFonts w:cstheme="minorHAnsi"/>
              </w:rPr>
            </w:pPr>
            <w:r w:rsidRPr="00D83B97">
              <w:rPr>
                <w:rFonts w:cstheme="minorHAnsi"/>
              </w:rPr>
              <w:t>6.050,00</w:t>
            </w:r>
          </w:p>
        </w:tc>
        <w:tc>
          <w:tcPr>
            <w:tcW w:w="1251" w:type="dxa"/>
            <w:tcBorders>
              <w:top w:val="single" w:sz="4" w:space="0" w:color="auto"/>
              <w:left w:val="single" w:sz="4" w:space="0" w:color="auto"/>
              <w:bottom w:val="single" w:sz="4" w:space="0" w:color="auto"/>
              <w:right w:val="single" w:sz="4" w:space="0" w:color="auto"/>
            </w:tcBorders>
            <w:hideMark/>
          </w:tcPr>
          <w:p w14:paraId="0E901A9E" w14:textId="77777777" w:rsidR="00D83B97" w:rsidRPr="00D83B97" w:rsidRDefault="00D83B97" w:rsidP="00D83B97">
            <w:pPr>
              <w:jc w:val="right"/>
              <w:rPr>
                <w:rFonts w:cstheme="minorHAnsi"/>
              </w:rPr>
            </w:pPr>
            <w:r w:rsidRPr="00D83B97">
              <w:rPr>
                <w:rFonts w:cstheme="minorHAnsi"/>
              </w:rPr>
              <w:t>91,11</w:t>
            </w:r>
          </w:p>
        </w:tc>
      </w:tr>
      <w:tr w:rsidR="00D83B97" w:rsidRPr="00D83B97" w14:paraId="3FAE6825" w14:textId="77777777" w:rsidTr="00F67B0A">
        <w:tc>
          <w:tcPr>
            <w:tcW w:w="1987" w:type="dxa"/>
            <w:tcBorders>
              <w:top w:val="single" w:sz="4" w:space="0" w:color="auto"/>
              <w:left w:val="single" w:sz="4" w:space="0" w:color="auto"/>
              <w:bottom w:val="single" w:sz="4" w:space="0" w:color="auto"/>
              <w:right w:val="single" w:sz="4" w:space="0" w:color="auto"/>
            </w:tcBorders>
          </w:tcPr>
          <w:p w14:paraId="18BBED5D" w14:textId="77777777" w:rsidR="00D83B97" w:rsidRPr="00D83B97" w:rsidRDefault="00D83B97" w:rsidP="00D83B97">
            <w:pPr>
              <w:jc w:val="center"/>
              <w:rPr>
                <w:rFonts w:cstheme="minorHAnsi"/>
              </w:rPr>
            </w:pPr>
          </w:p>
        </w:tc>
        <w:tc>
          <w:tcPr>
            <w:tcW w:w="2714" w:type="dxa"/>
            <w:tcBorders>
              <w:top w:val="single" w:sz="4" w:space="0" w:color="auto"/>
              <w:left w:val="single" w:sz="4" w:space="0" w:color="auto"/>
              <w:bottom w:val="single" w:sz="4" w:space="0" w:color="auto"/>
              <w:right w:val="single" w:sz="4" w:space="0" w:color="auto"/>
            </w:tcBorders>
          </w:tcPr>
          <w:p w14:paraId="7C8DD5F5" w14:textId="77777777" w:rsidR="00D83B97" w:rsidRPr="00D83B97" w:rsidRDefault="00D83B97" w:rsidP="00D83B97">
            <w:pPr>
              <w:rPr>
                <w:rFonts w:cstheme="minorHAnsi"/>
              </w:rPr>
            </w:pPr>
          </w:p>
        </w:tc>
        <w:tc>
          <w:tcPr>
            <w:tcW w:w="1139" w:type="dxa"/>
            <w:tcBorders>
              <w:top w:val="single" w:sz="4" w:space="0" w:color="auto"/>
              <w:left w:val="single" w:sz="4" w:space="0" w:color="auto"/>
              <w:bottom w:val="single" w:sz="4" w:space="0" w:color="auto"/>
              <w:right w:val="single" w:sz="4" w:space="0" w:color="auto"/>
            </w:tcBorders>
          </w:tcPr>
          <w:p w14:paraId="68561BA7" w14:textId="77777777" w:rsidR="00D83B97" w:rsidRPr="00D83B97" w:rsidRDefault="00D83B97" w:rsidP="00D83B97">
            <w:pPr>
              <w:jc w:val="right"/>
              <w:rPr>
                <w:rFonts w:cstheme="minorHAnsi"/>
              </w:rPr>
            </w:pPr>
          </w:p>
        </w:tc>
        <w:tc>
          <w:tcPr>
            <w:tcW w:w="1269" w:type="dxa"/>
            <w:tcBorders>
              <w:top w:val="single" w:sz="4" w:space="0" w:color="auto"/>
              <w:left w:val="single" w:sz="4" w:space="0" w:color="auto"/>
              <w:bottom w:val="single" w:sz="4" w:space="0" w:color="auto"/>
              <w:right w:val="single" w:sz="4" w:space="0" w:color="auto"/>
            </w:tcBorders>
          </w:tcPr>
          <w:p w14:paraId="4A6FB50D" w14:textId="77777777" w:rsidR="00D83B97" w:rsidRPr="00D83B97" w:rsidRDefault="00D83B97" w:rsidP="00D83B97">
            <w:pPr>
              <w:jc w:val="right"/>
              <w:rPr>
                <w:rFonts w:cstheme="minorHAnsi"/>
              </w:rPr>
            </w:pPr>
          </w:p>
        </w:tc>
        <w:tc>
          <w:tcPr>
            <w:tcW w:w="1269" w:type="dxa"/>
            <w:tcBorders>
              <w:top w:val="single" w:sz="4" w:space="0" w:color="auto"/>
              <w:left w:val="single" w:sz="4" w:space="0" w:color="auto"/>
              <w:bottom w:val="single" w:sz="4" w:space="0" w:color="auto"/>
              <w:right w:val="single" w:sz="4" w:space="0" w:color="auto"/>
            </w:tcBorders>
          </w:tcPr>
          <w:p w14:paraId="3A819654" w14:textId="77777777" w:rsidR="00D83B97" w:rsidRPr="00D83B97" w:rsidRDefault="00D83B97" w:rsidP="00D83B97">
            <w:pPr>
              <w:jc w:val="right"/>
              <w:rPr>
                <w:rFonts w:cstheme="minorHAnsi"/>
              </w:rPr>
            </w:pPr>
          </w:p>
        </w:tc>
        <w:tc>
          <w:tcPr>
            <w:tcW w:w="1251" w:type="dxa"/>
            <w:tcBorders>
              <w:top w:val="single" w:sz="4" w:space="0" w:color="auto"/>
              <w:left w:val="single" w:sz="4" w:space="0" w:color="auto"/>
              <w:bottom w:val="single" w:sz="4" w:space="0" w:color="auto"/>
              <w:right w:val="single" w:sz="4" w:space="0" w:color="auto"/>
            </w:tcBorders>
          </w:tcPr>
          <w:p w14:paraId="1870EFDB" w14:textId="77777777" w:rsidR="00D83B97" w:rsidRPr="00D83B97" w:rsidRDefault="00D83B97" w:rsidP="00D83B97">
            <w:pPr>
              <w:jc w:val="right"/>
              <w:rPr>
                <w:rFonts w:cstheme="minorHAnsi"/>
              </w:rPr>
            </w:pPr>
          </w:p>
        </w:tc>
      </w:tr>
      <w:tr w:rsidR="00D83B97" w:rsidRPr="00D83B97" w14:paraId="6012679C" w14:textId="77777777" w:rsidTr="00F67B0A">
        <w:tc>
          <w:tcPr>
            <w:tcW w:w="1987" w:type="dxa"/>
            <w:tcBorders>
              <w:top w:val="single" w:sz="4" w:space="0" w:color="auto"/>
              <w:left w:val="single" w:sz="4" w:space="0" w:color="auto"/>
              <w:bottom w:val="single" w:sz="4" w:space="0" w:color="auto"/>
              <w:right w:val="single" w:sz="4" w:space="0" w:color="auto"/>
            </w:tcBorders>
          </w:tcPr>
          <w:p w14:paraId="20DE2723" w14:textId="77777777" w:rsidR="00D83B97" w:rsidRPr="00D83B97" w:rsidRDefault="00D83B97" w:rsidP="00D83B97">
            <w:pPr>
              <w:jc w:val="center"/>
              <w:rPr>
                <w:rFonts w:cstheme="minorHAnsi"/>
                <w:b/>
              </w:rPr>
            </w:pPr>
          </w:p>
        </w:tc>
        <w:tc>
          <w:tcPr>
            <w:tcW w:w="2714" w:type="dxa"/>
            <w:tcBorders>
              <w:top w:val="single" w:sz="4" w:space="0" w:color="auto"/>
              <w:left w:val="single" w:sz="4" w:space="0" w:color="auto"/>
              <w:bottom w:val="single" w:sz="4" w:space="0" w:color="auto"/>
              <w:right w:val="single" w:sz="4" w:space="0" w:color="auto"/>
            </w:tcBorders>
            <w:hideMark/>
          </w:tcPr>
          <w:p w14:paraId="05903F70" w14:textId="77777777" w:rsidR="00D83B97" w:rsidRPr="00D83B97" w:rsidRDefault="00D83B97" w:rsidP="00D83B97">
            <w:pPr>
              <w:rPr>
                <w:rFonts w:cstheme="minorHAnsi"/>
                <w:b/>
              </w:rPr>
            </w:pPr>
            <w:r w:rsidRPr="00D83B97">
              <w:rPr>
                <w:rFonts w:cstheme="minorHAnsi"/>
                <w:b/>
              </w:rPr>
              <w:t>Ukupno program:</w:t>
            </w:r>
          </w:p>
        </w:tc>
        <w:tc>
          <w:tcPr>
            <w:tcW w:w="1139" w:type="dxa"/>
            <w:tcBorders>
              <w:top w:val="single" w:sz="4" w:space="0" w:color="auto"/>
              <w:left w:val="single" w:sz="4" w:space="0" w:color="auto"/>
              <w:bottom w:val="single" w:sz="4" w:space="0" w:color="auto"/>
              <w:right w:val="single" w:sz="4" w:space="0" w:color="auto"/>
            </w:tcBorders>
            <w:hideMark/>
          </w:tcPr>
          <w:p w14:paraId="09DE5760" w14:textId="77777777" w:rsidR="00D83B97" w:rsidRPr="00D83B97" w:rsidRDefault="00D83B97" w:rsidP="00D83B97">
            <w:pPr>
              <w:jc w:val="right"/>
              <w:rPr>
                <w:rFonts w:cstheme="minorHAnsi"/>
              </w:rPr>
            </w:pPr>
            <w:r w:rsidRPr="00D83B97">
              <w:rPr>
                <w:rFonts w:cstheme="minorHAnsi"/>
              </w:rPr>
              <w:t>6.640,00</w:t>
            </w:r>
          </w:p>
        </w:tc>
        <w:tc>
          <w:tcPr>
            <w:tcW w:w="1269" w:type="dxa"/>
            <w:tcBorders>
              <w:top w:val="single" w:sz="4" w:space="0" w:color="auto"/>
              <w:left w:val="single" w:sz="4" w:space="0" w:color="auto"/>
              <w:bottom w:val="single" w:sz="4" w:space="0" w:color="auto"/>
              <w:right w:val="single" w:sz="4" w:space="0" w:color="auto"/>
            </w:tcBorders>
            <w:hideMark/>
          </w:tcPr>
          <w:p w14:paraId="31CAAD61" w14:textId="77777777" w:rsidR="00D83B97" w:rsidRPr="00D83B97" w:rsidRDefault="00D83B97" w:rsidP="00D83B97">
            <w:pPr>
              <w:jc w:val="right"/>
              <w:rPr>
                <w:rFonts w:cstheme="minorHAnsi"/>
              </w:rPr>
            </w:pPr>
            <w:r w:rsidRPr="00D83B97">
              <w:rPr>
                <w:rFonts w:cstheme="minorHAnsi"/>
              </w:rPr>
              <w:t>-590,00</w:t>
            </w:r>
          </w:p>
        </w:tc>
        <w:tc>
          <w:tcPr>
            <w:tcW w:w="1269" w:type="dxa"/>
            <w:tcBorders>
              <w:top w:val="single" w:sz="4" w:space="0" w:color="auto"/>
              <w:left w:val="single" w:sz="4" w:space="0" w:color="auto"/>
              <w:bottom w:val="single" w:sz="4" w:space="0" w:color="auto"/>
              <w:right w:val="single" w:sz="4" w:space="0" w:color="auto"/>
            </w:tcBorders>
            <w:hideMark/>
          </w:tcPr>
          <w:p w14:paraId="476A4239" w14:textId="77777777" w:rsidR="00D83B97" w:rsidRPr="00D83B97" w:rsidRDefault="00D83B97" w:rsidP="00D83B97">
            <w:pPr>
              <w:jc w:val="right"/>
              <w:rPr>
                <w:rFonts w:cstheme="minorHAnsi"/>
              </w:rPr>
            </w:pPr>
            <w:r w:rsidRPr="00D83B97">
              <w:rPr>
                <w:rFonts w:cstheme="minorHAnsi"/>
              </w:rPr>
              <w:t>6.050,00</w:t>
            </w:r>
          </w:p>
        </w:tc>
        <w:tc>
          <w:tcPr>
            <w:tcW w:w="1251" w:type="dxa"/>
            <w:tcBorders>
              <w:top w:val="single" w:sz="4" w:space="0" w:color="auto"/>
              <w:left w:val="single" w:sz="4" w:space="0" w:color="auto"/>
              <w:bottom w:val="single" w:sz="4" w:space="0" w:color="auto"/>
              <w:right w:val="single" w:sz="4" w:space="0" w:color="auto"/>
            </w:tcBorders>
            <w:hideMark/>
          </w:tcPr>
          <w:p w14:paraId="527B5255" w14:textId="77777777" w:rsidR="00D83B97" w:rsidRPr="00D83B97" w:rsidRDefault="00D83B97" w:rsidP="00D83B97">
            <w:pPr>
              <w:jc w:val="right"/>
              <w:rPr>
                <w:rFonts w:cstheme="minorHAnsi"/>
              </w:rPr>
            </w:pPr>
            <w:r w:rsidRPr="00D83B97">
              <w:rPr>
                <w:rFonts w:cstheme="minorHAnsi"/>
              </w:rPr>
              <w:t>91,11</w:t>
            </w:r>
          </w:p>
        </w:tc>
      </w:tr>
    </w:tbl>
    <w:p w14:paraId="3D1DB89E" w14:textId="77777777" w:rsidR="00D83B97" w:rsidRPr="00D83B97" w:rsidRDefault="00D83B97" w:rsidP="00D83B97">
      <w:pPr>
        <w:spacing w:after="0" w:line="240" w:lineRule="auto"/>
        <w:rPr>
          <w:rFonts w:cstheme="minorHAnsi"/>
          <w:b/>
          <w:sz w:val="10"/>
          <w:szCs w:val="10"/>
        </w:rPr>
      </w:pPr>
    </w:p>
    <w:tbl>
      <w:tblPr>
        <w:tblW w:w="9405" w:type="dxa"/>
        <w:tblInd w:w="93" w:type="dxa"/>
        <w:tblLayout w:type="fixed"/>
        <w:tblLook w:val="04A0" w:firstRow="1" w:lastRow="0" w:firstColumn="1" w:lastColumn="0" w:noHBand="0" w:noVBand="1"/>
      </w:tblPr>
      <w:tblGrid>
        <w:gridCol w:w="1858"/>
        <w:gridCol w:w="1700"/>
        <w:gridCol w:w="1842"/>
        <w:gridCol w:w="1983"/>
        <w:gridCol w:w="1984"/>
        <w:gridCol w:w="38"/>
      </w:tblGrid>
      <w:tr w:rsidR="00D83B97" w:rsidRPr="00D83B97" w14:paraId="192DB1DA" w14:textId="77777777" w:rsidTr="00F67B0A">
        <w:trPr>
          <w:trHeight w:val="298"/>
        </w:trPr>
        <w:tc>
          <w:tcPr>
            <w:tcW w:w="9409" w:type="dxa"/>
            <w:gridSpan w:val="6"/>
            <w:tcBorders>
              <w:top w:val="single" w:sz="4" w:space="0" w:color="auto"/>
              <w:left w:val="single" w:sz="4" w:space="0" w:color="auto"/>
              <w:bottom w:val="single" w:sz="4" w:space="0" w:color="auto"/>
              <w:right w:val="single" w:sz="4" w:space="0" w:color="auto"/>
            </w:tcBorders>
            <w:hideMark/>
          </w:tcPr>
          <w:p w14:paraId="38406349"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Šifra i naziv aktivnosti/projekta u Proračunu: A100145  Pomoći iz JLS</w:t>
            </w:r>
          </w:p>
        </w:tc>
      </w:tr>
      <w:tr w:rsidR="00D83B97" w:rsidRPr="00D83B97" w14:paraId="1741086D" w14:textId="77777777" w:rsidTr="00F67B0A">
        <w:trPr>
          <w:trHeight w:val="509"/>
        </w:trPr>
        <w:tc>
          <w:tcPr>
            <w:tcW w:w="9409" w:type="dxa"/>
            <w:gridSpan w:val="6"/>
            <w:vMerge w:val="restart"/>
            <w:tcBorders>
              <w:top w:val="single" w:sz="4" w:space="0" w:color="auto"/>
              <w:left w:val="single" w:sz="4" w:space="0" w:color="auto"/>
              <w:bottom w:val="single" w:sz="4" w:space="0" w:color="auto"/>
              <w:right w:val="single" w:sz="4" w:space="0" w:color="auto"/>
            </w:tcBorders>
            <w:hideMark/>
          </w:tcPr>
          <w:p w14:paraId="090CB2DE"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xml:space="preserve">Obrazloženje aktivnosti/projekta </w:t>
            </w:r>
          </w:p>
          <w:p w14:paraId="4736AABE"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Ovom aktivnošću-projektom  uključuje se lokalna zajednica u financiranje poboljšanja kvalitete zdravstvene usluge i stvaranje boljih uvjeta za krajnjeg korisnika odnosno za  stanovništvo Općine Generalski Stol</w:t>
            </w:r>
          </w:p>
        </w:tc>
      </w:tr>
      <w:tr w:rsidR="00D83B97" w:rsidRPr="00D83B97" w14:paraId="048F6D8C" w14:textId="77777777" w:rsidTr="00F67B0A">
        <w:trPr>
          <w:trHeight w:val="509"/>
        </w:trPr>
        <w:tc>
          <w:tcPr>
            <w:tcW w:w="17066" w:type="dxa"/>
            <w:gridSpan w:val="6"/>
            <w:vMerge/>
            <w:tcBorders>
              <w:top w:val="single" w:sz="4" w:space="0" w:color="auto"/>
              <w:left w:val="single" w:sz="4" w:space="0" w:color="auto"/>
              <w:bottom w:val="single" w:sz="4" w:space="0" w:color="auto"/>
              <w:right w:val="single" w:sz="4" w:space="0" w:color="auto"/>
            </w:tcBorders>
            <w:vAlign w:val="center"/>
            <w:hideMark/>
          </w:tcPr>
          <w:p w14:paraId="34ED096D"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41AF9ADF" w14:textId="77777777" w:rsidTr="00F67B0A">
        <w:trPr>
          <w:trHeight w:val="561"/>
        </w:trPr>
        <w:tc>
          <w:tcPr>
            <w:tcW w:w="9409" w:type="dxa"/>
            <w:gridSpan w:val="6"/>
            <w:tcBorders>
              <w:top w:val="single" w:sz="4" w:space="0" w:color="auto"/>
              <w:left w:val="single" w:sz="4" w:space="0" w:color="auto"/>
              <w:bottom w:val="single" w:sz="4" w:space="0" w:color="auto"/>
              <w:right w:val="single" w:sz="4" w:space="0" w:color="auto"/>
            </w:tcBorders>
            <w:noWrap/>
            <w:vAlign w:val="center"/>
            <w:hideMark/>
          </w:tcPr>
          <w:p w14:paraId="0D6A4A43"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b/>
              </w:rPr>
              <w:t>Pokazatelji rezultata (navesti pokazatelje na razini aktivnosti/projekta):</w:t>
            </w:r>
          </w:p>
        </w:tc>
      </w:tr>
      <w:tr w:rsidR="00D83B97" w:rsidRPr="00D83B97" w14:paraId="139A5F3A" w14:textId="77777777" w:rsidTr="00F67B0A">
        <w:trPr>
          <w:gridAfter w:val="1"/>
          <w:wAfter w:w="38" w:type="dxa"/>
          <w:trHeight w:val="561"/>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08D52F23"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Pokazatelj</w:t>
            </w:r>
          </w:p>
          <w:p w14:paraId="757E082F"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rezultata</w:t>
            </w:r>
          </w:p>
        </w:tc>
        <w:tc>
          <w:tcPr>
            <w:tcW w:w="1701" w:type="dxa"/>
            <w:tcBorders>
              <w:top w:val="single" w:sz="4" w:space="0" w:color="auto"/>
              <w:left w:val="nil"/>
              <w:bottom w:val="single" w:sz="4" w:space="0" w:color="auto"/>
              <w:right w:val="single" w:sz="4" w:space="0" w:color="auto"/>
            </w:tcBorders>
            <w:noWrap/>
            <w:vAlign w:val="center"/>
            <w:hideMark/>
          </w:tcPr>
          <w:p w14:paraId="7F0CF54C"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Definicija pokazatelja</w:t>
            </w:r>
          </w:p>
        </w:tc>
        <w:tc>
          <w:tcPr>
            <w:tcW w:w="1843" w:type="dxa"/>
            <w:tcBorders>
              <w:top w:val="single" w:sz="4" w:space="0" w:color="auto"/>
              <w:left w:val="nil"/>
              <w:bottom w:val="single" w:sz="4" w:space="0" w:color="auto"/>
              <w:right w:val="single" w:sz="4" w:space="0" w:color="auto"/>
            </w:tcBorders>
            <w:vAlign w:val="center"/>
            <w:hideMark/>
          </w:tcPr>
          <w:p w14:paraId="2F2B5920"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Jedinica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06E57C"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Polazna vrijednost 2024.</w:t>
            </w:r>
          </w:p>
        </w:tc>
        <w:tc>
          <w:tcPr>
            <w:tcW w:w="1985" w:type="dxa"/>
            <w:tcBorders>
              <w:top w:val="single" w:sz="4" w:space="0" w:color="auto"/>
              <w:left w:val="nil"/>
              <w:bottom w:val="single" w:sz="4" w:space="0" w:color="auto"/>
              <w:right w:val="single" w:sz="4" w:space="0" w:color="auto"/>
            </w:tcBorders>
            <w:vAlign w:val="center"/>
            <w:hideMark/>
          </w:tcPr>
          <w:p w14:paraId="7C9E9D1C"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Ciljana vrijednost</w:t>
            </w:r>
          </w:p>
          <w:p w14:paraId="6BFE3DEB"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2024.</w:t>
            </w:r>
          </w:p>
        </w:tc>
      </w:tr>
      <w:tr w:rsidR="00D83B97" w:rsidRPr="00D83B97" w14:paraId="75ADA6CD" w14:textId="77777777" w:rsidTr="00F67B0A">
        <w:trPr>
          <w:gridAfter w:val="1"/>
          <w:wAfter w:w="38" w:type="dxa"/>
          <w:trHeight w:val="561"/>
        </w:trPr>
        <w:tc>
          <w:tcPr>
            <w:tcW w:w="1858" w:type="dxa"/>
            <w:tcBorders>
              <w:top w:val="single" w:sz="4" w:space="0" w:color="auto"/>
              <w:left w:val="single" w:sz="4" w:space="0" w:color="auto"/>
              <w:bottom w:val="single" w:sz="4" w:space="0" w:color="auto"/>
              <w:right w:val="single" w:sz="4" w:space="0" w:color="auto"/>
            </w:tcBorders>
            <w:noWrap/>
            <w:vAlign w:val="center"/>
            <w:hideMark/>
          </w:tcPr>
          <w:p w14:paraId="2443FB7B"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rPr>
              <w:t>Broj ulaganja u prostor</w:t>
            </w:r>
          </w:p>
        </w:tc>
        <w:tc>
          <w:tcPr>
            <w:tcW w:w="1701" w:type="dxa"/>
            <w:tcBorders>
              <w:top w:val="single" w:sz="4" w:space="0" w:color="auto"/>
              <w:left w:val="nil"/>
              <w:bottom w:val="single" w:sz="4" w:space="0" w:color="auto"/>
              <w:right w:val="single" w:sz="4" w:space="0" w:color="auto"/>
            </w:tcBorders>
            <w:noWrap/>
            <w:vAlign w:val="center"/>
            <w:hideMark/>
          </w:tcPr>
          <w:p w14:paraId="5F135521"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rPr>
              <w:t>Broj ulaganja u prostor</w:t>
            </w:r>
          </w:p>
        </w:tc>
        <w:tc>
          <w:tcPr>
            <w:tcW w:w="1843" w:type="dxa"/>
            <w:tcBorders>
              <w:top w:val="single" w:sz="4" w:space="0" w:color="auto"/>
              <w:left w:val="nil"/>
              <w:bottom w:val="single" w:sz="4" w:space="0" w:color="auto"/>
              <w:right w:val="single" w:sz="4" w:space="0" w:color="auto"/>
            </w:tcBorders>
            <w:vAlign w:val="center"/>
            <w:hideMark/>
          </w:tcPr>
          <w:p w14:paraId="03B5BCB7"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Broj ulaganja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E157745"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xml:space="preserve">           1</w:t>
            </w:r>
          </w:p>
        </w:tc>
        <w:tc>
          <w:tcPr>
            <w:tcW w:w="1985" w:type="dxa"/>
            <w:tcBorders>
              <w:top w:val="single" w:sz="4" w:space="0" w:color="auto"/>
              <w:left w:val="nil"/>
              <w:bottom w:val="single" w:sz="4" w:space="0" w:color="auto"/>
              <w:right w:val="single" w:sz="4" w:space="0" w:color="auto"/>
            </w:tcBorders>
            <w:vAlign w:val="center"/>
            <w:hideMark/>
          </w:tcPr>
          <w:p w14:paraId="488D7426"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1</w:t>
            </w:r>
          </w:p>
        </w:tc>
      </w:tr>
    </w:tbl>
    <w:p w14:paraId="66867753" w14:textId="77777777" w:rsidR="00D83B97" w:rsidRPr="00D83B97" w:rsidRDefault="00D83B97" w:rsidP="00D83B97">
      <w:pPr>
        <w:pBdr>
          <w:bottom w:val="single" w:sz="4" w:space="1" w:color="auto"/>
        </w:pBdr>
        <w:spacing w:after="0" w:line="240" w:lineRule="auto"/>
        <w:rPr>
          <w:rFonts w:cstheme="minorHAnsi"/>
          <w:b/>
          <w:color w:val="365F91" w:themeColor="accent1" w:themeShade="BF"/>
        </w:rPr>
      </w:pPr>
      <w:r w:rsidRPr="00D83B97">
        <w:rPr>
          <w:rFonts w:cstheme="minorHAnsi"/>
          <w:b/>
          <w:color w:val="365F91" w:themeColor="accent1" w:themeShade="BF"/>
        </w:rPr>
        <w:t>ŠIFRA I NAZIV PROGRAMA: PROGRAM 156 – POMOĆI-FOND EU KORISNICI</w:t>
      </w:r>
    </w:p>
    <w:p w14:paraId="4427E5CC" w14:textId="77777777" w:rsidR="00D83B97" w:rsidRPr="00D83B97" w:rsidRDefault="00D83B97" w:rsidP="00F35168">
      <w:pPr>
        <w:shd w:val="clear" w:color="auto" w:fill="FFFFFF"/>
        <w:suppressAutoHyphens/>
        <w:snapToGrid w:val="0"/>
        <w:spacing w:after="0" w:line="100" w:lineRule="atLeast"/>
        <w:ind w:right="345"/>
        <w:jc w:val="both"/>
        <w:rPr>
          <w:rFonts w:cstheme="minorHAnsi"/>
          <w:b/>
        </w:rPr>
      </w:pPr>
      <w:r w:rsidRPr="00D83B97">
        <w:rPr>
          <w:rFonts w:cstheme="minorHAnsi"/>
          <w:b/>
        </w:rPr>
        <w:t xml:space="preserve">SVRHA PROGRAMA: </w:t>
      </w:r>
    </w:p>
    <w:p w14:paraId="40A9CC04" w14:textId="77777777" w:rsidR="00D83B97" w:rsidRPr="00D83B97" w:rsidRDefault="00D83B97" w:rsidP="00F35168">
      <w:pPr>
        <w:shd w:val="clear" w:color="auto" w:fill="FFFFFF"/>
        <w:suppressAutoHyphens/>
        <w:snapToGrid w:val="0"/>
        <w:spacing w:after="0" w:line="100" w:lineRule="atLeast"/>
        <w:ind w:right="345"/>
        <w:jc w:val="both"/>
        <w:rPr>
          <w:rFonts w:eastAsia="Times New Roman" w:cs="Calibri"/>
          <w:color w:val="000000"/>
          <w:lang w:eastAsia="ar-SA"/>
        </w:rPr>
      </w:pPr>
      <w:r w:rsidRPr="00D83B97">
        <w:rPr>
          <w:rFonts w:eastAsia="Times New Roman" w:cs="Calibri"/>
          <w:color w:val="000000"/>
          <w:lang w:eastAsia="ar-SA"/>
        </w:rPr>
        <w:t>Svrha ovog programa  je namjenskim sredstvima iz izvora EU  poboljšati pristup primarnoj  zdravstvenoj zaštiti, zadržati mlade liječnike u manjim mjestima te im omogućavanjem i financiranjem specijalizacija iz obiteljske medicine doprinijeti boljoj i kvalitetnijoj zdravstvenoj skrbi.</w:t>
      </w:r>
    </w:p>
    <w:p w14:paraId="4D04870D" w14:textId="77777777" w:rsidR="00D83B97" w:rsidRPr="00D83B97" w:rsidRDefault="00D83B97" w:rsidP="00F35168">
      <w:pPr>
        <w:shd w:val="clear" w:color="auto" w:fill="FFFFFF"/>
        <w:suppressAutoHyphens/>
        <w:snapToGrid w:val="0"/>
        <w:spacing w:after="0" w:line="100" w:lineRule="atLeast"/>
        <w:ind w:right="345"/>
        <w:jc w:val="both"/>
        <w:rPr>
          <w:rFonts w:eastAsia="Times New Roman" w:cs="Calibri"/>
          <w:color w:val="000000"/>
          <w:lang w:eastAsia="ar-SA"/>
        </w:rPr>
      </w:pPr>
      <w:r w:rsidRPr="00D83B97">
        <w:rPr>
          <w:rFonts w:eastAsia="Times New Roman" w:cs="Calibri"/>
          <w:color w:val="000000"/>
          <w:lang w:eastAsia="ar-SA"/>
        </w:rPr>
        <w:t>Financiranjem  2 specijalizacije iz obiteljske medicine, te još i prebacivanjem 1 započete specijalizacije iz obiteljske medicine iz EU sredstava planira se zadržavanje i privlačenje mladih ljudi u primarnu zdravstvenu zaštitu.</w:t>
      </w:r>
    </w:p>
    <w:p w14:paraId="41BDD025" w14:textId="77777777" w:rsidR="00D83B97" w:rsidRPr="00D83B97" w:rsidRDefault="00D83B97" w:rsidP="00D83B97">
      <w:pPr>
        <w:spacing w:after="0" w:line="240" w:lineRule="auto"/>
        <w:rPr>
          <w:rFonts w:cstheme="minorHAnsi"/>
          <w:b/>
          <w:sz w:val="10"/>
          <w:szCs w:val="10"/>
        </w:rPr>
      </w:pPr>
    </w:p>
    <w:p w14:paraId="1477ED57" w14:textId="77777777" w:rsidR="00D83B97" w:rsidRPr="00D83B97" w:rsidRDefault="00D83B97" w:rsidP="00D83B97">
      <w:pPr>
        <w:spacing w:after="0" w:line="240" w:lineRule="auto"/>
        <w:rPr>
          <w:rFonts w:cstheme="minorHAnsi"/>
          <w:b/>
        </w:rPr>
      </w:pPr>
      <w:r w:rsidRPr="00D83B97">
        <w:rPr>
          <w:rFonts w:cstheme="minorHAnsi"/>
          <w:b/>
        </w:rPr>
        <w:t xml:space="preserve">POVEZANOST PROGRAMA SA STRATEŠKIM DOKUMENTIMA I GODIŠNJIM PLANOM RADA: </w:t>
      </w:r>
    </w:p>
    <w:p w14:paraId="57D8F1BB" w14:textId="77777777" w:rsidR="00D83B97" w:rsidRPr="00D83B97" w:rsidRDefault="00D83B97" w:rsidP="00D83B97">
      <w:pPr>
        <w:spacing w:after="0" w:line="240" w:lineRule="auto"/>
        <w:rPr>
          <w:rFonts w:cstheme="minorHAnsi"/>
          <w:b/>
        </w:rPr>
      </w:pPr>
    </w:p>
    <w:p w14:paraId="38BE6595" w14:textId="77777777" w:rsidR="00D83B97" w:rsidRPr="00D83B97" w:rsidRDefault="00D83B97" w:rsidP="00F35168">
      <w:pPr>
        <w:shd w:val="clear" w:color="auto" w:fill="FFFFFF"/>
        <w:suppressAutoHyphens/>
        <w:spacing w:after="0" w:line="100" w:lineRule="atLeast"/>
        <w:ind w:right="230"/>
        <w:jc w:val="both"/>
        <w:rPr>
          <w:rFonts w:eastAsia="Times New Roman" w:cs="Calibri"/>
          <w:color w:val="000000"/>
          <w:lang w:eastAsia="ar-SA"/>
        </w:rPr>
      </w:pPr>
      <w:r w:rsidRPr="00D83B97">
        <w:rPr>
          <w:rFonts w:eastAsia="Times New Roman" w:cs="Calibri"/>
          <w:color w:val="000000"/>
          <w:lang w:eastAsia="ar-SA"/>
        </w:rPr>
        <w:lastRenderedPageBreak/>
        <w:t>Svrha je planski , iz drugih izvora  ulagati u specijalističko usavršavanje doktora obiteljske medicine . Rezultat ove aktivnosti biti će povećanje broja  specijalista obiteljske medicine  koji će rezultirati boljim pristupom i većom učinkovitosti u pružanju usluga  u primarnoj zdravstvenoj zaštiti..</w:t>
      </w:r>
    </w:p>
    <w:p w14:paraId="6973F813" w14:textId="77777777" w:rsidR="00D83B97" w:rsidRPr="00D83B97" w:rsidRDefault="00D83B97" w:rsidP="00D83B97">
      <w:pPr>
        <w:spacing w:after="0" w:line="240" w:lineRule="auto"/>
        <w:rPr>
          <w:rFonts w:cstheme="minorHAnsi"/>
          <w:b/>
        </w:rPr>
      </w:pPr>
      <w:r w:rsidRPr="00D83B97">
        <w:rPr>
          <w:rFonts w:cstheme="minorHAnsi"/>
          <w:b/>
        </w:rPr>
        <w:t xml:space="preserve">ZAKONSKE I DRUGE PODLOGE NA KOJIMA SE PROGRAM ZASNIVA: </w:t>
      </w:r>
    </w:p>
    <w:p w14:paraId="3A09632F" w14:textId="77777777" w:rsidR="00D83B97" w:rsidRPr="00D83B97" w:rsidRDefault="00D83B97" w:rsidP="00D83B97">
      <w:pPr>
        <w:suppressAutoHyphens/>
        <w:autoSpaceDE w:val="0"/>
        <w:snapToGrid w:val="0"/>
        <w:spacing w:after="0" w:line="100" w:lineRule="atLeast"/>
        <w:rPr>
          <w:rFonts w:cs="Calibri"/>
          <w:bCs/>
          <w:lang w:eastAsia="ar-SA"/>
        </w:rPr>
      </w:pPr>
      <w:r w:rsidRPr="00D83B97">
        <w:rPr>
          <w:rFonts w:cs="Calibri"/>
          <w:bCs/>
          <w:lang w:eastAsia="ar-SA"/>
        </w:rPr>
        <w:t xml:space="preserve">Nacionalni plan specijalističkog usavršavanja zdravstvenih radnika za petogodišnje razdoblje 2020-2024.godine, Plan specijalizacija Doma zdravlja Duga Resa, te Odluka i izmjena i dopuna Odluke o specijalističkom usavršavanju doktora medicine u djelatnosti obiteljske medicine, pedijatrije, ginekologije i </w:t>
      </w:r>
      <w:proofErr w:type="spellStart"/>
      <w:r w:rsidRPr="00D83B97">
        <w:rPr>
          <w:rFonts w:cs="Calibri"/>
          <w:bCs/>
          <w:lang w:eastAsia="ar-SA"/>
        </w:rPr>
        <w:t>opstetricije</w:t>
      </w:r>
      <w:proofErr w:type="spellEnd"/>
      <w:r w:rsidRPr="00D83B97">
        <w:rPr>
          <w:rFonts w:cs="Calibri"/>
          <w:bCs/>
          <w:lang w:eastAsia="ar-SA"/>
        </w:rPr>
        <w:t xml:space="preserve">, medicine rada i sporta, hitne medicine, oftalmologije i </w:t>
      </w:r>
      <w:proofErr w:type="spellStart"/>
      <w:r w:rsidRPr="00D83B97">
        <w:rPr>
          <w:rFonts w:cs="Calibri"/>
          <w:bCs/>
          <w:lang w:eastAsia="ar-SA"/>
        </w:rPr>
        <w:t>optometrije</w:t>
      </w:r>
      <w:proofErr w:type="spellEnd"/>
      <w:r w:rsidRPr="00D83B97">
        <w:rPr>
          <w:rFonts w:cs="Calibri"/>
          <w:bCs/>
          <w:lang w:eastAsia="ar-SA"/>
        </w:rPr>
        <w:t>, opće interne medicine, fizikalne medicine i rehabilitacije, kliničke radiologije, epidemiologije, školske i adolescentne medicine i kliničke mikrobiologije financijskim sredstvima Mehanizma za oporavak i otpornost dodijeljenih Ministarstvu zdravstva za provedbu nacionalnog plana oporavka i otpornosti 2021-2026.</w:t>
      </w:r>
    </w:p>
    <w:p w14:paraId="152EC8F6" w14:textId="77777777" w:rsidR="00D83B97" w:rsidRPr="00D83B97" w:rsidRDefault="00D83B97" w:rsidP="00D83B97">
      <w:pPr>
        <w:suppressAutoHyphens/>
        <w:autoSpaceDE w:val="0"/>
        <w:snapToGrid w:val="0"/>
        <w:spacing w:after="0" w:line="100" w:lineRule="atLeast"/>
        <w:rPr>
          <w:rFonts w:cs="Calibri"/>
          <w:bCs/>
          <w:lang w:eastAsia="ar-SA"/>
        </w:rPr>
      </w:pPr>
      <w:r w:rsidRPr="00D83B97">
        <w:rPr>
          <w:rFonts w:cs="Calibri"/>
          <w:bCs/>
          <w:lang w:eastAsia="ar-SA"/>
        </w:rPr>
        <w:t xml:space="preserve">Zakon o proračunu ( NN broj 144/21), Financijski plan Doma zdravlja Duga Resa. </w:t>
      </w:r>
    </w:p>
    <w:p w14:paraId="535913DF" w14:textId="77777777" w:rsidR="00D83B97" w:rsidRPr="00D83B97" w:rsidRDefault="00D83B97" w:rsidP="00D83B97">
      <w:pPr>
        <w:spacing w:after="0" w:line="240" w:lineRule="auto"/>
        <w:rPr>
          <w:rFonts w:cstheme="minorHAnsi"/>
          <w:b/>
        </w:rPr>
      </w:pPr>
      <w:r w:rsidRPr="00D83B97">
        <w:rPr>
          <w:rFonts w:cstheme="minorHAnsi"/>
          <w:b/>
        </w:rPr>
        <w:t xml:space="preserve">ISHODIŠTE I POKAZATELJI NA KOJIMA SE ZASNIVAJU IZRAČUNI I OCJENE POTREBNIH SREDSTAVA ZA PROVOĐENJE PROGRAMA: </w:t>
      </w:r>
    </w:p>
    <w:p w14:paraId="3939454F" w14:textId="77777777" w:rsidR="00D83B97" w:rsidRPr="00D83B97" w:rsidRDefault="00D83B97" w:rsidP="00D83B97">
      <w:pPr>
        <w:spacing w:after="0" w:line="240" w:lineRule="auto"/>
        <w:rPr>
          <w:rFonts w:cstheme="minorHAnsi"/>
        </w:rPr>
      </w:pPr>
      <w:r w:rsidRPr="00D83B97">
        <w:rPr>
          <w:rFonts w:cstheme="minorHAnsi"/>
        </w:rPr>
        <w:t xml:space="preserve">Za specijalizacije izračun ishodišta  je procjena troškova plaće, prijevoza i drugih troškova specijalizacije na bazi sadašnjih specijalizacija. </w:t>
      </w:r>
    </w:p>
    <w:p w14:paraId="009B67BE" w14:textId="77777777" w:rsidR="00D83B97" w:rsidRPr="00D83B97" w:rsidRDefault="00D83B97" w:rsidP="00D83B97">
      <w:pPr>
        <w:spacing w:after="0" w:line="240" w:lineRule="auto"/>
        <w:rPr>
          <w:rFonts w:cstheme="minorHAnsi"/>
          <w:b/>
        </w:rPr>
      </w:pPr>
      <w:r w:rsidRPr="00D83B97">
        <w:rPr>
          <w:rFonts w:cstheme="minorHAnsi"/>
          <w:b/>
        </w:rPr>
        <w:t xml:space="preserve">IZVJEŠTAJ O POSTIGNUTIM CILJEVIMA I REZULTATIMA PROGRAMA TEMELJENIM NA POKAZATELJIMA USPJEŠNOSTI U PRETHODNOJ GODINI: </w:t>
      </w:r>
    </w:p>
    <w:p w14:paraId="22CBA543" w14:textId="77777777" w:rsidR="00D83B97" w:rsidRPr="00D83B97" w:rsidRDefault="00D83B97" w:rsidP="00F35168">
      <w:pPr>
        <w:shd w:val="clear" w:color="auto" w:fill="FFFFFF"/>
        <w:suppressAutoHyphens/>
        <w:spacing w:after="0" w:line="100" w:lineRule="atLeast"/>
        <w:ind w:right="230"/>
        <w:rPr>
          <w:rFonts w:eastAsia="Times New Roman" w:cs="Calibri"/>
          <w:color w:val="000000"/>
          <w:lang w:eastAsia="ar-SA"/>
        </w:rPr>
      </w:pPr>
      <w:r w:rsidRPr="00D83B97">
        <w:rPr>
          <w:rFonts w:eastAsia="Times New Roman" w:cs="Calibri"/>
          <w:color w:val="000000"/>
          <w:lang w:eastAsia="ar-SA"/>
        </w:rPr>
        <w:t>Radi se o aktivnosti koja je započeta  u  2022. godini i trebala bi završiti u 2026. godini za 2  doktorice</w:t>
      </w:r>
    </w:p>
    <w:p w14:paraId="1C068D80" w14:textId="63211F0A" w:rsidR="00D83B97" w:rsidRPr="00D83B97" w:rsidRDefault="00D83B97" w:rsidP="00F35168">
      <w:pPr>
        <w:shd w:val="clear" w:color="auto" w:fill="FFFFFF"/>
        <w:suppressAutoHyphens/>
        <w:spacing w:after="0" w:line="100" w:lineRule="atLeast"/>
        <w:ind w:right="230"/>
        <w:rPr>
          <w:rFonts w:eastAsia="Times New Roman" w:cs="Calibri"/>
          <w:color w:val="000000"/>
          <w:lang w:eastAsia="ar-SA"/>
        </w:rPr>
      </w:pPr>
      <w:r w:rsidRPr="00D83B97">
        <w:rPr>
          <w:rFonts w:eastAsia="Times New Roman" w:cs="Calibri"/>
          <w:color w:val="000000"/>
          <w:lang w:eastAsia="ar-SA"/>
        </w:rPr>
        <w:t xml:space="preserve">Iz obiteljske medicine koje su izabrane na natječaju i  još 1 doktoricu koja je započela specijalizaciju iz obiteljske medicine koja  je završila  porodni dopust i koju smo također prebacili na financiranje iz EU sredstava. </w:t>
      </w:r>
    </w:p>
    <w:p w14:paraId="3D7BA2B2" w14:textId="4AE87557" w:rsidR="00D83B97" w:rsidRPr="00D83B97" w:rsidRDefault="00D83B97" w:rsidP="00D83B97">
      <w:pPr>
        <w:spacing w:after="0" w:line="240" w:lineRule="auto"/>
        <w:rPr>
          <w:rFonts w:cstheme="minorHAnsi"/>
          <w:b/>
        </w:rPr>
      </w:pPr>
      <w:r w:rsidRPr="00D83B97">
        <w:rPr>
          <w:rFonts w:cstheme="minorHAnsi"/>
          <w:b/>
        </w:rPr>
        <w:t xml:space="preserve">POKAZATELJI USPJEŠNOSTI PROGRAMA: </w:t>
      </w:r>
    </w:p>
    <w:tbl>
      <w:tblPr>
        <w:tblStyle w:val="Reetkatablice"/>
        <w:tblW w:w="9747" w:type="dxa"/>
        <w:tblLayout w:type="fixed"/>
        <w:tblLook w:val="04A0" w:firstRow="1" w:lastRow="0" w:firstColumn="1" w:lastColumn="0" w:noHBand="0" w:noVBand="1"/>
      </w:tblPr>
      <w:tblGrid>
        <w:gridCol w:w="1526"/>
        <w:gridCol w:w="2551"/>
        <w:gridCol w:w="1701"/>
        <w:gridCol w:w="1701"/>
        <w:gridCol w:w="2268"/>
      </w:tblGrid>
      <w:tr w:rsidR="00D83B97" w:rsidRPr="00D83B97" w14:paraId="10A4D3C5" w14:textId="77777777" w:rsidTr="00F67B0A">
        <w:trPr>
          <w:trHeight w:val="634"/>
        </w:trPr>
        <w:tc>
          <w:tcPr>
            <w:tcW w:w="1526" w:type="dxa"/>
            <w:vAlign w:val="center"/>
          </w:tcPr>
          <w:p w14:paraId="4B1D690B" w14:textId="77777777" w:rsidR="00D83B97" w:rsidRPr="00D83B97" w:rsidRDefault="00D83B97" w:rsidP="00D83B97">
            <w:pPr>
              <w:jc w:val="center"/>
              <w:rPr>
                <w:rFonts w:cstheme="minorHAnsi"/>
                <w:b/>
              </w:rPr>
            </w:pPr>
            <w:r w:rsidRPr="00D83B97">
              <w:rPr>
                <w:rFonts w:cstheme="minorHAnsi"/>
                <w:b/>
              </w:rPr>
              <w:t>Pokazatelj uspješnosti</w:t>
            </w:r>
          </w:p>
        </w:tc>
        <w:tc>
          <w:tcPr>
            <w:tcW w:w="2551" w:type="dxa"/>
            <w:vAlign w:val="center"/>
          </w:tcPr>
          <w:p w14:paraId="4253B7CB" w14:textId="77777777" w:rsidR="00D83B97" w:rsidRPr="00D83B97" w:rsidRDefault="00D83B97" w:rsidP="00D83B97">
            <w:pPr>
              <w:jc w:val="center"/>
              <w:rPr>
                <w:rFonts w:cstheme="minorHAnsi"/>
                <w:b/>
              </w:rPr>
            </w:pPr>
            <w:r w:rsidRPr="00D83B97">
              <w:rPr>
                <w:rFonts w:cstheme="minorHAnsi"/>
                <w:b/>
              </w:rPr>
              <w:t>Definicija</w:t>
            </w:r>
          </w:p>
        </w:tc>
        <w:tc>
          <w:tcPr>
            <w:tcW w:w="1701" w:type="dxa"/>
            <w:vAlign w:val="center"/>
          </w:tcPr>
          <w:p w14:paraId="20BEB6B2" w14:textId="77777777" w:rsidR="00D83B97" w:rsidRPr="00D83B97" w:rsidRDefault="00D83B97" w:rsidP="00D83B97">
            <w:pPr>
              <w:jc w:val="center"/>
              <w:rPr>
                <w:rFonts w:cstheme="minorHAnsi"/>
                <w:b/>
              </w:rPr>
            </w:pPr>
            <w:r w:rsidRPr="00D83B97">
              <w:rPr>
                <w:rFonts w:cstheme="minorHAnsi"/>
                <w:b/>
              </w:rPr>
              <w:t>Jedinica</w:t>
            </w:r>
          </w:p>
        </w:tc>
        <w:tc>
          <w:tcPr>
            <w:tcW w:w="1701" w:type="dxa"/>
            <w:vAlign w:val="center"/>
          </w:tcPr>
          <w:p w14:paraId="4F739D3C" w14:textId="77777777" w:rsidR="00D83B97" w:rsidRPr="00D83B97" w:rsidRDefault="00D83B97" w:rsidP="00D83B97">
            <w:pPr>
              <w:jc w:val="center"/>
              <w:rPr>
                <w:rFonts w:cstheme="minorHAnsi"/>
                <w:b/>
              </w:rPr>
            </w:pPr>
            <w:r w:rsidRPr="00D83B97">
              <w:rPr>
                <w:rFonts w:cstheme="minorHAnsi"/>
                <w:b/>
              </w:rPr>
              <w:t>Polazna vrijednost  2024.</w:t>
            </w:r>
          </w:p>
        </w:tc>
        <w:tc>
          <w:tcPr>
            <w:tcW w:w="2268" w:type="dxa"/>
            <w:vAlign w:val="center"/>
          </w:tcPr>
          <w:p w14:paraId="2163E715" w14:textId="77777777" w:rsidR="00D83B97" w:rsidRPr="00D83B97" w:rsidRDefault="00D83B97" w:rsidP="00D83B97">
            <w:pPr>
              <w:jc w:val="center"/>
              <w:rPr>
                <w:rFonts w:cstheme="minorHAnsi"/>
                <w:b/>
              </w:rPr>
            </w:pPr>
            <w:r w:rsidRPr="00D83B97">
              <w:rPr>
                <w:rFonts w:cstheme="minorHAnsi"/>
                <w:b/>
              </w:rPr>
              <w:t>Ciljana vrijednost 2024.</w:t>
            </w:r>
          </w:p>
        </w:tc>
      </w:tr>
      <w:tr w:rsidR="00D83B97" w:rsidRPr="00D83B97" w14:paraId="3844C58D" w14:textId="77777777" w:rsidTr="00F67B0A">
        <w:trPr>
          <w:trHeight w:val="207"/>
        </w:trPr>
        <w:tc>
          <w:tcPr>
            <w:tcW w:w="1526" w:type="dxa"/>
          </w:tcPr>
          <w:p w14:paraId="1E5CD674" w14:textId="77777777" w:rsidR="00D83B97" w:rsidRPr="00D83B97" w:rsidRDefault="00D83B97" w:rsidP="00D83B97">
            <w:pPr>
              <w:rPr>
                <w:rFonts w:cstheme="minorHAnsi"/>
              </w:rPr>
            </w:pPr>
            <w:r w:rsidRPr="00D83B97">
              <w:rPr>
                <w:rFonts w:cstheme="minorHAnsi"/>
              </w:rPr>
              <w:t>Broj specijalizacija</w:t>
            </w:r>
          </w:p>
        </w:tc>
        <w:tc>
          <w:tcPr>
            <w:tcW w:w="2551" w:type="dxa"/>
          </w:tcPr>
          <w:p w14:paraId="6A9BE838" w14:textId="77777777" w:rsidR="00D83B97" w:rsidRPr="00D83B97" w:rsidRDefault="00D83B97" w:rsidP="00D83B97">
            <w:pPr>
              <w:rPr>
                <w:rFonts w:cstheme="minorHAnsi"/>
              </w:rPr>
            </w:pPr>
            <w:r w:rsidRPr="00D83B97">
              <w:rPr>
                <w:rFonts w:cstheme="minorHAnsi"/>
              </w:rPr>
              <w:t>Broj specijalizacija – planiranih</w:t>
            </w:r>
          </w:p>
        </w:tc>
        <w:tc>
          <w:tcPr>
            <w:tcW w:w="1701" w:type="dxa"/>
          </w:tcPr>
          <w:p w14:paraId="7A28A281" w14:textId="77777777" w:rsidR="00D83B97" w:rsidRPr="00D83B97" w:rsidRDefault="00D83B97" w:rsidP="00D83B97">
            <w:pPr>
              <w:jc w:val="center"/>
              <w:rPr>
                <w:rFonts w:cstheme="minorHAnsi"/>
                <w:b/>
              </w:rPr>
            </w:pPr>
            <w:r w:rsidRPr="00D83B97">
              <w:rPr>
                <w:rFonts w:cstheme="minorHAnsi"/>
                <w:b/>
              </w:rPr>
              <w:t>Broj specijalizanata</w:t>
            </w:r>
          </w:p>
        </w:tc>
        <w:tc>
          <w:tcPr>
            <w:tcW w:w="1701" w:type="dxa"/>
          </w:tcPr>
          <w:p w14:paraId="03EF19DD" w14:textId="77777777" w:rsidR="00D83B97" w:rsidRPr="00D83B97" w:rsidRDefault="00D83B97" w:rsidP="00D83B97">
            <w:pPr>
              <w:jc w:val="right"/>
              <w:rPr>
                <w:rFonts w:cstheme="minorHAnsi"/>
                <w:b/>
              </w:rPr>
            </w:pPr>
          </w:p>
          <w:p w14:paraId="06BFF573" w14:textId="77777777" w:rsidR="00D83B97" w:rsidRPr="00D83B97" w:rsidRDefault="00D83B97" w:rsidP="00D83B97">
            <w:pPr>
              <w:jc w:val="right"/>
              <w:rPr>
                <w:rFonts w:cstheme="minorHAnsi"/>
                <w:b/>
              </w:rPr>
            </w:pPr>
            <w:r w:rsidRPr="00D83B97">
              <w:rPr>
                <w:rFonts w:cstheme="minorHAnsi"/>
                <w:b/>
              </w:rPr>
              <w:t>3</w:t>
            </w:r>
          </w:p>
        </w:tc>
        <w:tc>
          <w:tcPr>
            <w:tcW w:w="2268" w:type="dxa"/>
          </w:tcPr>
          <w:p w14:paraId="0D37FF2B" w14:textId="77777777" w:rsidR="00D83B97" w:rsidRPr="00D83B97" w:rsidRDefault="00D83B97" w:rsidP="00D83B97">
            <w:pPr>
              <w:jc w:val="right"/>
              <w:rPr>
                <w:rFonts w:cstheme="minorHAnsi"/>
                <w:b/>
              </w:rPr>
            </w:pPr>
            <w:r w:rsidRPr="00D83B97">
              <w:rPr>
                <w:rFonts w:cstheme="minorHAnsi"/>
                <w:b/>
              </w:rPr>
              <w:t>3</w:t>
            </w:r>
          </w:p>
        </w:tc>
      </w:tr>
      <w:tr w:rsidR="00D83B97" w:rsidRPr="00D83B97" w14:paraId="71E73137" w14:textId="77777777" w:rsidTr="00F67B0A">
        <w:trPr>
          <w:trHeight w:val="207"/>
        </w:trPr>
        <w:tc>
          <w:tcPr>
            <w:tcW w:w="1526" w:type="dxa"/>
          </w:tcPr>
          <w:p w14:paraId="415B7D27" w14:textId="77777777" w:rsidR="00D83B97" w:rsidRPr="00D83B97" w:rsidRDefault="00D83B97" w:rsidP="00D83B97">
            <w:pPr>
              <w:rPr>
                <w:rFonts w:cstheme="minorHAnsi"/>
              </w:rPr>
            </w:pPr>
          </w:p>
        </w:tc>
        <w:tc>
          <w:tcPr>
            <w:tcW w:w="2551" w:type="dxa"/>
          </w:tcPr>
          <w:p w14:paraId="6DDD0D38" w14:textId="77777777" w:rsidR="00D83B97" w:rsidRPr="00D83B97" w:rsidRDefault="00D83B97" w:rsidP="00D83B97">
            <w:pPr>
              <w:rPr>
                <w:rFonts w:cstheme="minorHAnsi"/>
              </w:rPr>
            </w:pPr>
          </w:p>
        </w:tc>
        <w:tc>
          <w:tcPr>
            <w:tcW w:w="1701" w:type="dxa"/>
          </w:tcPr>
          <w:p w14:paraId="54510532" w14:textId="77777777" w:rsidR="00D83B97" w:rsidRPr="00D83B97" w:rsidRDefault="00D83B97" w:rsidP="00D83B97">
            <w:pPr>
              <w:jc w:val="center"/>
              <w:rPr>
                <w:rFonts w:cstheme="minorHAnsi"/>
                <w:b/>
              </w:rPr>
            </w:pPr>
          </w:p>
        </w:tc>
        <w:tc>
          <w:tcPr>
            <w:tcW w:w="1701" w:type="dxa"/>
          </w:tcPr>
          <w:p w14:paraId="43411FB6" w14:textId="77777777" w:rsidR="00D83B97" w:rsidRPr="00D83B97" w:rsidRDefault="00D83B97" w:rsidP="00D83B97">
            <w:pPr>
              <w:jc w:val="right"/>
              <w:rPr>
                <w:rFonts w:cstheme="minorHAnsi"/>
                <w:b/>
              </w:rPr>
            </w:pPr>
          </w:p>
        </w:tc>
        <w:tc>
          <w:tcPr>
            <w:tcW w:w="2268" w:type="dxa"/>
          </w:tcPr>
          <w:p w14:paraId="346A6D13" w14:textId="77777777" w:rsidR="00D83B97" w:rsidRPr="00D83B97" w:rsidRDefault="00D83B97" w:rsidP="00D83B97">
            <w:pPr>
              <w:jc w:val="right"/>
              <w:rPr>
                <w:rFonts w:cstheme="minorHAnsi"/>
                <w:b/>
              </w:rPr>
            </w:pPr>
          </w:p>
        </w:tc>
      </w:tr>
      <w:tr w:rsidR="00D83B97" w:rsidRPr="00D83B97" w14:paraId="47F8171F" w14:textId="77777777" w:rsidTr="00F67B0A">
        <w:trPr>
          <w:trHeight w:val="207"/>
        </w:trPr>
        <w:tc>
          <w:tcPr>
            <w:tcW w:w="1526" w:type="dxa"/>
          </w:tcPr>
          <w:p w14:paraId="4D57F77A" w14:textId="77777777" w:rsidR="00D83B97" w:rsidRPr="00D83B97" w:rsidRDefault="00D83B97" w:rsidP="00D83B97">
            <w:pPr>
              <w:rPr>
                <w:rFonts w:cstheme="minorHAnsi"/>
              </w:rPr>
            </w:pPr>
          </w:p>
        </w:tc>
        <w:tc>
          <w:tcPr>
            <w:tcW w:w="2551" w:type="dxa"/>
          </w:tcPr>
          <w:p w14:paraId="42BDDDC2" w14:textId="77777777" w:rsidR="00D83B97" w:rsidRPr="00D83B97" w:rsidRDefault="00D83B97" w:rsidP="00D83B97">
            <w:pPr>
              <w:rPr>
                <w:rFonts w:cstheme="minorHAnsi"/>
              </w:rPr>
            </w:pPr>
          </w:p>
        </w:tc>
        <w:tc>
          <w:tcPr>
            <w:tcW w:w="1701" w:type="dxa"/>
          </w:tcPr>
          <w:p w14:paraId="08F13E89" w14:textId="77777777" w:rsidR="00D83B97" w:rsidRPr="00D83B97" w:rsidRDefault="00D83B97" w:rsidP="00D83B97">
            <w:pPr>
              <w:jc w:val="center"/>
              <w:rPr>
                <w:rFonts w:cstheme="minorHAnsi"/>
                <w:b/>
              </w:rPr>
            </w:pPr>
          </w:p>
        </w:tc>
        <w:tc>
          <w:tcPr>
            <w:tcW w:w="1701" w:type="dxa"/>
          </w:tcPr>
          <w:p w14:paraId="29F8C631" w14:textId="77777777" w:rsidR="00D83B97" w:rsidRPr="00D83B97" w:rsidRDefault="00D83B97" w:rsidP="00D83B97">
            <w:pPr>
              <w:jc w:val="right"/>
              <w:rPr>
                <w:rFonts w:cstheme="minorHAnsi"/>
                <w:b/>
              </w:rPr>
            </w:pPr>
          </w:p>
        </w:tc>
        <w:tc>
          <w:tcPr>
            <w:tcW w:w="2268" w:type="dxa"/>
          </w:tcPr>
          <w:p w14:paraId="47D81706" w14:textId="77777777" w:rsidR="00D83B97" w:rsidRPr="00D83B97" w:rsidRDefault="00D83B97" w:rsidP="00D83B97">
            <w:pPr>
              <w:jc w:val="right"/>
              <w:rPr>
                <w:rFonts w:cstheme="minorHAnsi"/>
                <w:b/>
              </w:rPr>
            </w:pPr>
          </w:p>
        </w:tc>
      </w:tr>
    </w:tbl>
    <w:p w14:paraId="68C06027" w14:textId="77777777" w:rsidR="00D83B97" w:rsidRPr="00D83B97" w:rsidRDefault="00D83B97" w:rsidP="00D83B97">
      <w:pPr>
        <w:spacing w:after="0" w:line="240" w:lineRule="auto"/>
        <w:rPr>
          <w:rFonts w:cstheme="minorHAnsi"/>
          <w:b/>
        </w:rPr>
      </w:pPr>
      <w:r w:rsidRPr="00D83B97">
        <w:rPr>
          <w:rFonts w:cstheme="minorHAnsi"/>
          <w:b/>
        </w:rPr>
        <w:t>NAČIN I SREDSTVA ZA REALIZACIJU PROGRAMA:</w:t>
      </w:r>
    </w:p>
    <w:p w14:paraId="3735A198" w14:textId="77777777" w:rsidR="00D83B97" w:rsidRPr="00D83B97" w:rsidRDefault="00D83B97" w:rsidP="00D83B97">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572"/>
        <w:gridCol w:w="1209"/>
        <w:gridCol w:w="1389"/>
        <w:gridCol w:w="1260"/>
        <w:gridCol w:w="1212"/>
      </w:tblGrid>
      <w:tr w:rsidR="00D83B97" w:rsidRPr="00D83B97" w14:paraId="4E23F28A" w14:textId="77777777" w:rsidTr="00F67B0A">
        <w:tc>
          <w:tcPr>
            <w:tcW w:w="1987" w:type="dxa"/>
          </w:tcPr>
          <w:p w14:paraId="1F850D80" w14:textId="77777777" w:rsidR="00D83B97" w:rsidRPr="00D83B97" w:rsidRDefault="00D83B97" w:rsidP="00D83B97">
            <w:pPr>
              <w:jc w:val="center"/>
              <w:rPr>
                <w:rFonts w:cstheme="minorHAnsi"/>
                <w:b/>
              </w:rPr>
            </w:pPr>
            <w:r w:rsidRPr="00D83B97">
              <w:rPr>
                <w:rFonts w:cstheme="minorHAnsi"/>
                <w:b/>
              </w:rPr>
              <w:t>Šifra aktivnosti/projekta</w:t>
            </w:r>
          </w:p>
        </w:tc>
        <w:tc>
          <w:tcPr>
            <w:tcW w:w="2714" w:type="dxa"/>
          </w:tcPr>
          <w:p w14:paraId="4E63B3B4" w14:textId="77777777" w:rsidR="00D83B97" w:rsidRPr="00D83B97" w:rsidRDefault="00D83B97" w:rsidP="00D83B97">
            <w:pPr>
              <w:rPr>
                <w:rFonts w:cstheme="minorHAnsi"/>
                <w:b/>
              </w:rPr>
            </w:pPr>
            <w:r w:rsidRPr="00D83B97">
              <w:rPr>
                <w:rFonts w:cstheme="minorHAnsi"/>
                <w:b/>
              </w:rPr>
              <w:t>Naziv aktivnosti / projekta</w:t>
            </w:r>
          </w:p>
        </w:tc>
        <w:tc>
          <w:tcPr>
            <w:tcW w:w="1219" w:type="dxa"/>
          </w:tcPr>
          <w:p w14:paraId="61F1CFD0" w14:textId="77777777" w:rsidR="00D83B97" w:rsidRPr="00D83B97" w:rsidRDefault="00D83B97" w:rsidP="00D83B97">
            <w:pPr>
              <w:jc w:val="center"/>
              <w:rPr>
                <w:rFonts w:cstheme="minorHAnsi"/>
                <w:b/>
              </w:rPr>
            </w:pPr>
            <w:r w:rsidRPr="00D83B97">
              <w:rPr>
                <w:rFonts w:cstheme="minorHAnsi"/>
                <w:b/>
              </w:rPr>
              <w:t>2024.</w:t>
            </w:r>
          </w:p>
        </w:tc>
        <w:tc>
          <w:tcPr>
            <w:tcW w:w="1269" w:type="dxa"/>
          </w:tcPr>
          <w:p w14:paraId="14BE4D16" w14:textId="77777777" w:rsidR="00D83B97" w:rsidRPr="00D83B97" w:rsidRDefault="00D83B97" w:rsidP="00D83B97">
            <w:pPr>
              <w:jc w:val="center"/>
              <w:rPr>
                <w:rFonts w:cstheme="minorHAnsi"/>
                <w:b/>
              </w:rPr>
            </w:pPr>
            <w:r w:rsidRPr="00D83B97">
              <w:rPr>
                <w:rFonts w:cstheme="minorHAnsi"/>
                <w:b/>
              </w:rPr>
              <w:t>POVEĆANJE/</w:t>
            </w:r>
          </w:p>
          <w:p w14:paraId="639FF565" w14:textId="77777777" w:rsidR="00D83B97" w:rsidRPr="00D83B97" w:rsidRDefault="00D83B97" w:rsidP="00D83B97">
            <w:pPr>
              <w:jc w:val="center"/>
              <w:rPr>
                <w:rFonts w:cstheme="minorHAnsi"/>
                <w:b/>
              </w:rPr>
            </w:pPr>
            <w:r w:rsidRPr="00D83B97">
              <w:rPr>
                <w:rFonts w:cstheme="minorHAnsi"/>
                <w:b/>
              </w:rPr>
              <w:t>SMANJENJE</w:t>
            </w:r>
          </w:p>
        </w:tc>
        <w:tc>
          <w:tcPr>
            <w:tcW w:w="1269" w:type="dxa"/>
          </w:tcPr>
          <w:p w14:paraId="0A960A92" w14:textId="77777777" w:rsidR="00D83B97" w:rsidRPr="00D83B97" w:rsidRDefault="00D83B97" w:rsidP="00D83B97">
            <w:pPr>
              <w:jc w:val="center"/>
              <w:rPr>
                <w:rFonts w:cstheme="minorHAnsi"/>
                <w:b/>
              </w:rPr>
            </w:pPr>
            <w:r w:rsidRPr="00D83B97">
              <w:rPr>
                <w:rFonts w:cstheme="minorHAnsi"/>
                <w:b/>
              </w:rPr>
              <w:t>NOVI PLAN 2024.-3.rebalans</w:t>
            </w:r>
          </w:p>
        </w:tc>
        <w:tc>
          <w:tcPr>
            <w:tcW w:w="1251" w:type="dxa"/>
          </w:tcPr>
          <w:p w14:paraId="39204593" w14:textId="77777777" w:rsidR="00D83B97" w:rsidRPr="00D83B97" w:rsidRDefault="00D83B97" w:rsidP="00D83B97">
            <w:pPr>
              <w:jc w:val="center"/>
              <w:rPr>
                <w:rFonts w:cstheme="minorHAnsi"/>
                <w:b/>
              </w:rPr>
            </w:pPr>
            <w:r w:rsidRPr="00D83B97">
              <w:rPr>
                <w:rFonts w:cstheme="minorHAnsi"/>
                <w:b/>
              </w:rPr>
              <w:t>Indeks</w:t>
            </w:r>
          </w:p>
          <w:p w14:paraId="2619FDA2" w14:textId="77777777" w:rsidR="00D83B97" w:rsidRPr="00D83B97" w:rsidRDefault="00D83B97" w:rsidP="00D83B97">
            <w:pPr>
              <w:jc w:val="center"/>
              <w:rPr>
                <w:rFonts w:cstheme="minorHAnsi"/>
                <w:b/>
              </w:rPr>
            </w:pPr>
            <w:r w:rsidRPr="00D83B97">
              <w:rPr>
                <w:rFonts w:cstheme="minorHAnsi"/>
                <w:b/>
              </w:rPr>
              <w:t>(5/3)</w:t>
            </w:r>
          </w:p>
        </w:tc>
      </w:tr>
      <w:tr w:rsidR="00D83B97" w:rsidRPr="00D83B97" w14:paraId="7976DEAF" w14:textId="77777777" w:rsidTr="00F67B0A">
        <w:tc>
          <w:tcPr>
            <w:tcW w:w="1987" w:type="dxa"/>
          </w:tcPr>
          <w:p w14:paraId="541C64EF" w14:textId="77777777" w:rsidR="00D83B97" w:rsidRPr="00D83B97" w:rsidRDefault="00D83B97" w:rsidP="00D83B97">
            <w:pPr>
              <w:jc w:val="center"/>
              <w:rPr>
                <w:rFonts w:cstheme="minorHAnsi"/>
              </w:rPr>
            </w:pPr>
            <w:r w:rsidRPr="00D83B97">
              <w:rPr>
                <w:rFonts w:cstheme="minorHAnsi"/>
              </w:rPr>
              <w:t>A100147</w:t>
            </w:r>
          </w:p>
        </w:tc>
        <w:tc>
          <w:tcPr>
            <w:tcW w:w="2714" w:type="dxa"/>
          </w:tcPr>
          <w:p w14:paraId="605905A1" w14:textId="77777777" w:rsidR="00D83B97" w:rsidRPr="00D83B97" w:rsidRDefault="00D83B97" w:rsidP="00D83B97">
            <w:pPr>
              <w:rPr>
                <w:rFonts w:cstheme="minorHAnsi"/>
              </w:rPr>
            </w:pPr>
            <w:r w:rsidRPr="00D83B97">
              <w:rPr>
                <w:rFonts w:cstheme="minorHAnsi"/>
              </w:rPr>
              <w:t>Pomoći -Fond EU korisnici</w:t>
            </w:r>
          </w:p>
        </w:tc>
        <w:tc>
          <w:tcPr>
            <w:tcW w:w="1219" w:type="dxa"/>
          </w:tcPr>
          <w:p w14:paraId="5239E567" w14:textId="77777777" w:rsidR="00D83B97" w:rsidRPr="00D83B97" w:rsidRDefault="00D83B97" w:rsidP="00D83B97">
            <w:pPr>
              <w:jc w:val="right"/>
              <w:rPr>
                <w:rFonts w:cstheme="minorHAnsi"/>
              </w:rPr>
            </w:pPr>
            <w:r w:rsidRPr="00D83B97">
              <w:rPr>
                <w:rFonts w:cstheme="minorHAnsi"/>
              </w:rPr>
              <w:t>28.768,00</w:t>
            </w:r>
          </w:p>
        </w:tc>
        <w:tc>
          <w:tcPr>
            <w:tcW w:w="1269" w:type="dxa"/>
          </w:tcPr>
          <w:p w14:paraId="12227A2F" w14:textId="77777777" w:rsidR="00D83B97" w:rsidRPr="00D83B97" w:rsidRDefault="00D83B97" w:rsidP="00D83B97">
            <w:pPr>
              <w:jc w:val="right"/>
              <w:rPr>
                <w:rFonts w:cstheme="minorHAnsi"/>
              </w:rPr>
            </w:pPr>
            <w:r w:rsidRPr="00D83B97">
              <w:rPr>
                <w:rFonts w:cstheme="minorHAnsi"/>
              </w:rPr>
              <w:t>-7.768,00</w:t>
            </w:r>
          </w:p>
        </w:tc>
        <w:tc>
          <w:tcPr>
            <w:tcW w:w="1269" w:type="dxa"/>
          </w:tcPr>
          <w:p w14:paraId="4FB627C7" w14:textId="77777777" w:rsidR="00D83B97" w:rsidRPr="00D83B97" w:rsidRDefault="00D83B97" w:rsidP="00D83B97">
            <w:pPr>
              <w:jc w:val="right"/>
              <w:rPr>
                <w:rFonts w:cstheme="minorHAnsi"/>
              </w:rPr>
            </w:pPr>
            <w:r w:rsidRPr="00D83B97">
              <w:rPr>
                <w:rFonts w:cstheme="minorHAnsi"/>
              </w:rPr>
              <w:t>21.000,00</w:t>
            </w:r>
          </w:p>
        </w:tc>
        <w:tc>
          <w:tcPr>
            <w:tcW w:w="1251" w:type="dxa"/>
          </w:tcPr>
          <w:p w14:paraId="1A20DACE" w14:textId="77777777" w:rsidR="00D83B97" w:rsidRPr="00D83B97" w:rsidRDefault="00D83B97" w:rsidP="00D83B97">
            <w:pPr>
              <w:jc w:val="right"/>
              <w:rPr>
                <w:rFonts w:cstheme="minorHAnsi"/>
              </w:rPr>
            </w:pPr>
            <w:r w:rsidRPr="00D83B97">
              <w:rPr>
                <w:rFonts w:cstheme="minorHAnsi"/>
              </w:rPr>
              <w:t>73,00</w:t>
            </w:r>
          </w:p>
        </w:tc>
      </w:tr>
      <w:tr w:rsidR="00D83B97" w:rsidRPr="00D83B97" w14:paraId="359D42B7" w14:textId="77777777" w:rsidTr="00F67B0A">
        <w:tc>
          <w:tcPr>
            <w:tcW w:w="1987" w:type="dxa"/>
          </w:tcPr>
          <w:p w14:paraId="6049D536" w14:textId="77777777" w:rsidR="00D83B97" w:rsidRPr="00D83B97" w:rsidRDefault="00D83B97" w:rsidP="00D83B97">
            <w:pPr>
              <w:jc w:val="center"/>
              <w:rPr>
                <w:rFonts w:cstheme="minorHAnsi"/>
              </w:rPr>
            </w:pPr>
          </w:p>
        </w:tc>
        <w:tc>
          <w:tcPr>
            <w:tcW w:w="2714" w:type="dxa"/>
          </w:tcPr>
          <w:p w14:paraId="0B85595A" w14:textId="77777777" w:rsidR="00D83B97" w:rsidRPr="00D83B97" w:rsidRDefault="00D83B97" w:rsidP="00D83B97">
            <w:pPr>
              <w:rPr>
                <w:rFonts w:cstheme="minorHAnsi"/>
              </w:rPr>
            </w:pPr>
          </w:p>
        </w:tc>
        <w:tc>
          <w:tcPr>
            <w:tcW w:w="1219" w:type="dxa"/>
          </w:tcPr>
          <w:p w14:paraId="15C19848" w14:textId="77777777" w:rsidR="00D83B97" w:rsidRPr="00D83B97" w:rsidRDefault="00D83B97" w:rsidP="00D83B97">
            <w:pPr>
              <w:jc w:val="right"/>
              <w:rPr>
                <w:rFonts w:cstheme="minorHAnsi"/>
              </w:rPr>
            </w:pPr>
          </w:p>
        </w:tc>
        <w:tc>
          <w:tcPr>
            <w:tcW w:w="1269" w:type="dxa"/>
          </w:tcPr>
          <w:p w14:paraId="3EFBB9AE" w14:textId="77777777" w:rsidR="00D83B97" w:rsidRPr="00D83B97" w:rsidRDefault="00D83B97" w:rsidP="00D83B97">
            <w:pPr>
              <w:jc w:val="right"/>
              <w:rPr>
                <w:rFonts w:cstheme="minorHAnsi"/>
              </w:rPr>
            </w:pPr>
          </w:p>
        </w:tc>
        <w:tc>
          <w:tcPr>
            <w:tcW w:w="1269" w:type="dxa"/>
          </w:tcPr>
          <w:p w14:paraId="5A0F128A" w14:textId="77777777" w:rsidR="00D83B97" w:rsidRPr="00D83B97" w:rsidRDefault="00D83B97" w:rsidP="00D83B97">
            <w:pPr>
              <w:jc w:val="right"/>
              <w:rPr>
                <w:rFonts w:cstheme="minorHAnsi"/>
              </w:rPr>
            </w:pPr>
          </w:p>
        </w:tc>
        <w:tc>
          <w:tcPr>
            <w:tcW w:w="1251" w:type="dxa"/>
          </w:tcPr>
          <w:p w14:paraId="0F47192B" w14:textId="77777777" w:rsidR="00D83B97" w:rsidRPr="00D83B97" w:rsidRDefault="00D83B97" w:rsidP="00D83B97">
            <w:pPr>
              <w:jc w:val="right"/>
              <w:rPr>
                <w:rFonts w:cstheme="minorHAnsi"/>
              </w:rPr>
            </w:pPr>
          </w:p>
        </w:tc>
      </w:tr>
      <w:tr w:rsidR="00D83B97" w:rsidRPr="00D83B97" w14:paraId="0A4E569E" w14:textId="77777777" w:rsidTr="00F67B0A">
        <w:tc>
          <w:tcPr>
            <w:tcW w:w="1987" w:type="dxa"/>
          </w:tcPr>
          <w:p w14:paraId="6D1533E1" w14:textId="77777777" w:rsidR="00D83B97" w:rsidRPr="00D83B97" w:rsidRDefault="00D83B97" w:rsidP="00D83B97">
            <w:pPr>
              <w:jc w:val="center"/>
              <w:rPr>
                <w:rFonts w:cstheme="minorHAnsi"/>
                <w:b/>
              </w:rPr>
            </w:pPr>
          </w:p>
        </w:tc>
        <w:tc>
          <w:tcPr>
            <w:tcW w:w="2714" w:type="dxa"/>
          </w:tcPr>
          <w:p w14:paraId="617430ED" w14:textId="77777777" w:rsidR="00D83B97" w:rsidRPr="00D83B97" w:rsidRDefault="00D83B97" w:rsidP="00D83B97">
            <w:pPr>
              <w:rPr>
                <w:rFonts w:cstheme="minorHAnsi"/>
                <w:b/>
              </w:rPr>
            </w:pPr>
            <w:r w:rsidRPr="00D83B97">
              <w:rPr>
                <w:rFonts w:cstheme="minorHAnsi"/>
                <w:b/>
              </w:rPr>
              <w:t>Ukupno program:</w:t>
            </w:r>
          </w:p>
        </w:tc>
        <w:tc>
          <w:tcPr>
            <w:tcW w:w="1219" w:type="dxa"/>
          </w:tcPr>
          <w:p w14:paraId="4185ED68" w14:textId="77777777" w:rsidR="00D83B97" w:rsidRPr="00D83B97" w:rsidRDefault="00D83B97" w:rsidP="00D83B97">
            <w:pPr>
              <w:jc w:val="right"/>
              <w:rPr>
                <w:rFonts w:cstheme="minorHAnsi"/>
              </w:rPr>
            </w:pPr>
            <w:r w:rsidRPr="00D83B97">
              <w:rPr>
                <w:rFonts w:cstheme="minorHAnsi"/>
              </w:rPr>
              <w:t>28.768,00</w:t>
            </w:r>
          </w:p>
        </w:tc>
        <w:tc>
          <w:tcPr>
            <w:tcW w:w="1269" w:type="dxa"/>
          </w:tcPr>
          <w:p w14:paraId="49F18B8B" w14:textId="77777777" w:rsidR="00D83B97" w:rsidRPr="00D83B97" w:rsidRDefault="00D83B97" w:rsidP="00D83B97">
            <w:pPr>
              <w:jc w:val="right"/>
              <w:rPr>
                <w:rFonts w:cstheme="minorHAnsi"/>
              </w:rPr>
            </w:pPr>
            <w:r w:rsidRPr="00D83B97">
              <w:rPr>
                <w:rFonts w:cstheme="minorHAnsi"/>
              </w:rPr>
              <w:t>-7.768,00</w:t>
            </w:r>
          </w:p>
        </w:tc>
        <w:tc>
          <w:tcPr>
            <w:tcW w:w="1269" w:type="dxa"/>
          </w:tcPr>
          <w:p w14:paraId="52832864" w14:textId="77777777" w:rsidR="00D83B97" w:rsidRPr="00D83B97" w:rsidRDefault="00D83B97" w:rsidP="00D83B97">
            <w:pPr>
              <w:jc w:val="right"/>
              <w:rPr>
                <w:rFonts w:cstheme="minorHAnsi"/>
              </w:rPr>
            </w:pPr>
            <w:r w:rsidRPr="00D83B97">
              <w:rPr>
                <w:rFonts w:cstheme="minorHAnsi"/>
              </w:rPr>
              <w:t>21.000,00</w:t>
            </w:r>
          </w:p>
        </w:tc>
        <w:tc>
          <w:tcPr>
            <w:tcW w:w="1251" w:type="dxa"/>
          </w:tcPr>
          <w:p w14:paraId="0CB15674" w14:textId="77777777" w:rsidR="00D83B97" w:rsidRPr="00D83B97" w:rsidRDefault="00D83B97" w:rsidP="00D83B97">
            <w:pPr>
              <w:jc w:val="right"/>
              <w:rPr>
                <w:rFonts w:cstheme="minorHAnsi"/>
              </w:rPr>
            </w:pPr>
            <w:r w:rsidRPr="00D83B97">
              <w:rPr>
                <w:rFonts w:cstheme="minorHAnsi"/>
              </w:rPr>
              <w:t>73,00</w:t>
            </w:r>
          </w:p>
        </w:tc>
      </w:tr>
    </w:tbl>
    <w:p w14:paraId="5153ACFB" w14:textId="77777777" w:rsidR="00D83B97" w:rsidRPr="00D83B97" w:rsidRDefault="00D83B97" w:rsidP="00D83B97">
      <w:pPr>
        <w:spacing w:after="0" w:line="240" w:lineRule="auto"/>
        <w:rPr>
          <w:rFonts w:cstheme="minorHAnsi"/>
          <w:b/>
          <w:sz w:val="10"/>
          <w:szCs w:val="10"/>
        </w:rPr>
      </w:pPr>
    </w:p>
    <w:p w14:paraId="121FEEE8" w14:textId="77777777" w:rsidR="00D83B97" w:rsidRPr="00D83B97" w:rsidRDefault="00D83B97" w:rsidP="00D83B97">
      <w:pPr>
        <w:spacing w:after="0" w:line="240" w:lineRule="auto"/>
        <w:rPr>
          <w:rFonts w:cstheme="minorHAnsi"/>
          <w:b/>
          <w:sz w:val="10"/>
          <w:szCs w:val="10"/>
        </w:rPr>
      </w:pPr>
    </w:p>
    <w:tbl>
      <w:tblPr>
        <w:tblW w:w="9514" w:type="dxa"/>
        <w:tblInd w:w="93" w:type="dxa"/>
        <w:tblLayout w:type="fixed"/>
        <w:tblLook w:val="04A0" w:firstRow="1" w:lastRow="0" w:firstColumn="1" w:lastColumn="0" w:noHBand="0" w:noVBand="1"/>
      </w:tblPr>
      <w:tblGrid>
        <w:gridCol w:w="1477"/>
        <w:gridCol w:w="1657"/>
        <w:gridCol w:w="1559"/>
        <w:gridCol w:w="2268"/>
        <w:gridCol w:w="2553"/>
      </w:tblGrid>
      <w:tr w:rsidR="00D83B97" w:rsidRPr="00D83B97" w14:paraId="65AF0A99" w14:textId="77777777" w:rsidTr="00F67B0A">
        <w:trPr>
          <w:trHeight w:val="316"/>
        </w:trPr>
        <w:tc>
          <w:tcPr>
            <w:tcW w:w="951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E1CE5F6"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Šifra i naziv aktivnosti/projekta u Proračunu: A1001147  Pomoći-Fond EU korisnici</w:t>
            </w:r>
          </w:p>
        </w:tc>
      </w:tr>
      <w:tr w:rsidR="00D83B97" w:rsidRPr="00D83B97" w14:paraId="4E689B0B" w14:textId="77777777" w:rsidTr="00F67B0A">
        <w:trPr>
          <w:trHeight w:val="536"/>
        </w:trPr>
        <w:tc>
          <w:tcPr>
            <w:tcW w:w="951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07366FB8"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xml:space="preserve">Obrazloženje aktivnosti/projekta: Ovim projektom ulaže se u specijalističko usavršavanje doktora obiteljske medicine u svrhu </w:t>
            </w:r>
            <w:r w:rsidRPr="00D83B97">
              <w:rPr>
                <w:rFonts w:eastAsia="Times New Roman" w:cs="Calibri"/>
                <w:color w:val="000000"/>
                <w:lang w:eastAsia="ar-SA"/>
              </w:rPr>
              <w:t>poboljšanja  pristupa primarnoj  zdravstvenoj zaštiti kao i doprinos ostanku liječnika u manjim sredinama i to baš u obiteljskoj medicini koja nije atraktivna.</w:t>
            </w:r>
          </w:p>
        </w:tc>
      </w:tr>
      <w:tr w:rsidR="00D83B97" w:rsidRPr="00D83B97" w14:paraId="05A7FBBF" w14:textId="77777777" w:rsidTr="00F67B0A">
        <w:trPr>
          <w:trHeight w:val="509"/>
        </w:trPr>
        <w:tc>
          <w:tcPr>
            <w:tcW w:w="9514" w:type="dxa"/>
            <w:gridSpan w:val="5"/>
            <w:vMerge/>
            <w:tcBorders>
              <w:top w:val="single" w:sz="4" w:space="0" w:color="auto"/>
              <w:left w:val="single" w:sz="4" w:space="0" w:color="auto"/>
              <w:bottom w:val="single" w:sz="4" w:space="0" w:color="auto"/>
              <w:right w:val="single" w:sz="4" w:space="0" w:color="auto"/>
            </w:tcBorders>
            <w:vAlign w:val="center"/>
            <w:hideMark/>
          </w:tcPr>
          <w:p w14:paraId="1E10CD7D"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551CD221" w14:textId="77777777" w:rsidTr="00F67B0A">
        <w:trPr>
          <w:trHeight w:val="594"/>
        </w:trPr>
        <w:tc>
          <w:tcPr>
            <w:tcW w:w="95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717EDE"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b/>
              </w:rPr>
              <w:t>Pokazatelji rezultata (navesti pokazatelje na razini aktivnosti/projekta):</w:t>
            </w:r>
          </w:p>
        </w:tc>
      </w:tr>
      <w:tr w:rsidR="00D83B97" w:rsidRPr="00D83B97" w14:paraId="05D36C77" w14:textId="77777777" w:rsidTr="00F67B0A">
        <w:trPr>
          <w:trHeight w:val="594"/>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620C4"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Pokazatelj</w:t>
            </w:r>
          </w:p>
          <w:p w14:paraId="5F13E4CE"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rezultata</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193D985E"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14:paraId="6B0B0658"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Jedinica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F40A7"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Polazna vrijednost 2024.</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7B6002AF"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Ciljana vrijednost</w:t>
            </w:r>
          </w:p>
          <w:p w14:paraId="2D53E05F"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2024.</w:t>
            </w:r>
          </w:p>
        </w:tc>
      </w:tr>
      <w:tr w:rsidR="00D83B97" w:rsidRPr="00D83B97" w14:paraId="78BF3EAD" w14:textId="77777777" w:rsidTr="00F67B0A">
        <w:trPr>
          <w:trHeight w:val="297"/>
        </w:trPr>
        <w:tc>
          <w:tcPr>
            <w:tcW w:w="1477" w:type="dxa"/>
            <w:tcBorders>
              <w:top w:val="single" w:sz="4" w:space="0" w:color="auto"/>
              <w:left w:val="single" w:sz="4" w:space="0" w:color="auto"/>
              <w:bottom w:val="single" w:sz="4" w:space="0" w:color="auto"/>
              <w:right w:val="single" w:sz="4" w:space="0" w:color="auto"/>
            </w:tcBorders>
            <w:shd w:val="clear" w:color="auto" w:fill="auto"/>
            <w:hideMark/>
          </w:tcPr>
          <w:p w14:paraId="1AF4BD71" w14:textId="77777777" w:rsidR="00D83B97" w:rsidRPr="00D83B97" w:rsidRDefault="00D83B97" w:rsidP="00D83B97">
            <w:pPr>
              <w:spacing w:after="0" w:line="240" w:lineRule="auto"/>
              <w:rPr>
                <w:rFonts w:eastAsia="Times New Roman" w:cstheme="minorHAnsi"/>
                <w:color w:val="000000"/>
                <w:lang w:eastAsia="hr-HR"/>
              </w:rPr>
            </w:pPr>
          </w:p>
          <w:p w14:paraId="3A1451F9"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xml:space="preserve">Broj završenih specijalizacija </w:t>
            </w:r>
          </w:p>
        </w:tc>
        <w:tc>
          <w:tcPr>
            <w:tcW w:w="1657" w:type="dxa"/>
            <w:tcBorders>
              <w:top w:val="nil"/>
              <w:left w:val="nil"/>
              <w:bottom w:val="single" w:sz="4" w:space="0" w:color="auto"/>
              <w:right w:val="single" w:sz="4" w:space="0" w:color="auto"/>
            </w:tcBorders>
            <w:shd w:val="clear" w:color="auto" w:fill="auto"/>
            <w:noWrap/>
            <w:vAlign w:val="bottom"/>
            <w:hideMark/>
          </w:tcPr>
          <w:p w14:paraId="38998098"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Broj završenih specijalizacija</w:t>
            </w:r>
          </w:p>
        </w:tc>
        <w:tc>
          <w:tcPr>
            <w:tcW w:w="1559" w:type="dxa"/>
            <w:tcBorders>
              <w:top w:val="nil"/>
              <w:left w:val="nil"/>
              <w:bottom w:val="single" w:sz="4" w:space="0" w:color="auto"/>
              <w:right w:val="single" w:sz="4" w:space="0" w:color="auto"/>
            </w:tcBorders>
          </w:tcPr>
          <w:p w14:paraId="73E71777"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Broj specijalizanata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C1EAE"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3 </w:t>
            </w:r>
          </w:p>
        </w:tc>
        <w:tc>
          <w:tcPr>
            <w:tcW w:w="2553" w:type="dxa"/>
            <w:tcBorders>
              <w:top w:val="nil"/>
              <w:left w:val="nil"/>
              <w:bottom w:val="single" w:sz="4" w:space="0" w:color="auto"/>
              <w:right w:val="single" w:sz="4" w:space="0" w:color="auto"/>
            </w:tcBorders>
            <w:shd w:val="clear" w:color="auto" w:fill="auto"/>
            <w:noWrap/>
            <w:vAlign w:val="bottom"/>
            <w:hideMark/>
          </w:tcPr>
          <w:p w14:paraId="4BB1A2CC"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 3</w:t>
            </w:r>
          </w:p>
        </w:tc>
      </w:tr>
    </w:tbl>
    <w:p w14:paraId="14D5FE30" w14:textId="77777777" w:rsidR="00D83B97" w:rsidRPr="00D83B97" w:rsidRDefault="00D83B97" w:rsidP="00D83B97">
      <w:pPr>
        <w:pBdr>
          <w:bottom w:val="single" w:sz="4" w:space="3" w:color="auto"/>
        </w:pBdr>
        <w:spacing w:after="0" w:line="240" w:lineRule="auto"/>
        <w:rPr>
          <w:rFonts w:cstheme="minorHAnsi"/>
          <w:b/>
          <w:color w:val="365F91" w:themeColor="accent1" w:themeShade="BF"/>
        </w:rPr>
      </w:pPr>
      <w:r w:rsidRPr="00D83B97">
        <w:rPr>
          <w:rFonts w:cstheme="minorHAnsi"/>
          <w:b/>
          <w:color w:val="365F91" w:themeColor="accent1" w:themeShade="BF"/>
        </w:rPr>
        <w:lastRenderedPageBreak/>
        <w:t>ŠIFRA I NAZIV PROGRAMA:PROGRAM 168–PRIJENOS SREDSTAVA IZ NENADLEŽNOG  PRORAČUNA</w:t>
      </w:r>
    </w:p>
    <w:p w14:paraId="48CEC1C2" w14:textId="77777777" w:rsidR="00D83B97" w:rsidRPr="00D83B97" w:rsidRDefault="00D83B97" w:rsidP="00D83B97">
      <w:pPr>
        <w:pBdr>
          <w:bottom w:val="single" w:sz="4" w:space="3" w:color="auto"/>
        </w:pBdr>
        <w:spacing w:after="0" w:line="240" w:lineRule="auto"/>
        <w:rPr>
          <w:rFonts w:cstheme="minorHAnsi"/>
          <w:b/>
        </w:rPr>
      </w:pPr>
      <w:r w:rsidRPr="00D83B97">
        <w:rPr>
          <w:rFonts w:cstheme="minorHAnsi"/>
          <w:b/>
        </w:rPr>
        <w:t>SVRHA PROGRAMA:</w:t>
      </w:r>
    </w:p>
    <w:p w14:paraId="1F5FDD1E" w14:textId="08B0A9AA" w:rsidR="00D83B97" w:rsidRPr="00D83B97" w:rsidRDefault="00D83B97" w:rsidP="00D83B97">
      <w:pPr>
        <w:pBdr>
          <w:bottom w:val="single" w:sz="4" w:space="3" w:color="auto"/>
        </w:pBdr>
        <w:spacing w:after="0" w:line="240" w:lineRule="auto"/>
        <w:rPr>
          <w:rFonts w:cs="Calibri"/>
          <w:lang w:eastAsia="ar-SA"/>
        </w:rPr>
      </w:pPr>
      <w:r w:rsidRPr="00D83B97">
        <w:rPr>
          <w:rFonts w:cs="Calibri"/>
          <w:lang w:eastAsia="ar-SA"/>
        </w:rPr>
        <w:t>Svrha programa je  osiguranje sredstava za isplatu razlike plaće od 6% po osnovi sudskih presuda koje su u tijeku.</w:t>
      </w:r>
    </w:p>
    <w:p w14:paraId="3BB2789A" w14:textId="77777777" w:rsidR="00D83B97" w:rsidRPr="00D83B97" w:rsidRDefault="00D83B97" w:rsidP="00D83B97">
      <w:pPr>
        <w:spacing w:after="0" w:line="240" w:lineRule="auto"/>
        <w:rPr>
          <w:rFonts w:cstheme="minorHAnsi"/>
          <w:b/>
        </w:rPr>
      </w:pPr>
      <w:r w:rsidRPr="00D83B97">
        <w:rPr>
          <w:rFonts w:cstheme="minorHAnsi"/>
          <w:b/>
        </w:rPr>
        <w:t>POVEZANOST PROGRAMA SA STRATEŠKIM DOKUMENTIMA I GODIŠNJIM PLANOM RADA</w:t>
      </w:r>
    </w:p>
    <w:p w14:paraId="767FFD4B" w14:textId="77777777" w:rsidR="00D83B97" w:rsidRPr="00D83B97" w:rsidRDefault="00D83B97" w:rsidP="00D83B97">
      <w:pPr>
        <w:spacing w:after="0" w:line="240" w:lineRule="auto"/>
        <w:rPr>
          <w:rFonts w:cs="Calibri"/>
          <w:lang w:eastAsia="ar-SA"/>
        </w:rPr>
      </w:pPr>
      <w:r w:rsidRPr="00D83B97">
        <w:rPr>
          <w:rFonts w:cstheme="minorHAnsi"/>
          <w:bCs/>
        </w:rPr>
        <w:t>Ovaj program omogućuje za c</w:t>
      </w:r>
      <w:r w:rsidRPr="00D83B97">
        <w:rPr>
          <w:rFonts w:cs="Calibri"/>
          <w:lang w:eastAsia="ar-SA"/>
        </w:rPr>
        <w:t>iljanu skupinu  odnosno zaposlene radnike Doma zdravlja Duga Resa koji su podnijeli tužbe da se osnovi presude istima isplati razlika plaće 6% te da se Ustanovi osiguraju sredstva za isplatu istih</w:t>
      </w:r>
    </w:p>
    <w:p w14:paraId="78ADE135" w14:textId="77777777" w:rsidR="00D83B97" w:rsidRPr="00D83B97" w:rsidRDefault="00D83B97" w:rsidP="00D83B97">
      <w:pPr>
        <w:spacing w:after="0" w:line="240" w:lineRule="auto"/>
        <w:rPr>
          <w:rFonts w:cstheme="minorHAnsi"/>
          <w:b/>
        </w:rPr>
      </w:pPr>
      <w:r w:rsidRPr="00D83B97">
        <w:rPr>
          <w:rFonts w:cstheme="minorHAnsi"/>
          <w:b/>
        </w:rPr>
        <w:t xml:space="preserve">ZAKONSKE I DRUGE PODLOGE NA KOJIMA SE PROGRAM ZASNIVA: </w:t>
      </w:r>
    </w:p>
    <w:p w14:paraId="0DAF3E68" w14:textId="77777777" w:rsidR="00D83B97" w:rsidRPr="00D83B97" w:rsidRDefault="00D83B97" w:rsidP="00D83B97">
      <w:pPr>
        <w:spacing w:after="0" w:line="240" w:lineRule="auto"/>
        <w:rPr>
          <w:rFonts w:cs="Calibri"/>
          <w:bCs/>
          <w:lang w:eastAsia="ar-SA"/>
        </w:rPr>
      </w:pPr>
      <w:r w:rsidRPr="00D83B97">
        <w:rPr>
          <w:rFonts w:cs="Calibri"/>
          <w:bCs/>
          <w:lang w:eastAsia="ar-SA"/>
        </w:rPr>
        <w:t>Zakon o proračunu ( NN 144/21), Financijski plan Doma zdravlja Duga Resa, sudske presude po pojedinom radniku, Upute i naputci Ministarstva zdravstva i karlovačke županije vezane za isplatu istih.</w:t>
      </w:r>
    </w:p>
    <w:p w14:paraId="6410F5B9" w14:textId="77777777" w:rsidR="00F35168" w:rsidRDefault="00D83B97" w:rsidP="00D83B97">
      <w:pPr>
        <w:spacing w:after="0" w:line="240" w:lineRule="auto"/>
        <w:rPr>
          <w:rFonts w:cstheme="minorHAnsi"/>
          <w:b/>
        </w:rPr>
      </w:pPr>
      <w:r w:rsidRPr="00D83B97">
        <w:rPr>
          <w:rFonts w:cstheme="minorHAnsi"/>
          <w:b/>
        </w:rPr>
        <w:t>ISHODIŠTE I POKAZATELJI NA KOJIMA SE ZASNIVAJU IZRAČUNI I OCJENE POTREBNIH SREDSTAVA ZA PROVOĐENJE PROGRAMA:</w:t>
      </w:r>
    </w:p>
    <w:p w14:paraId="331EF9F8" w14:textId="77B489A2" w:rsidR="00D83B97" w:rsidRPr="00D83B97" w:rsidRDefault="00D83B97" w:rsidP="00D83B97">
      <w:pPr>
        <w:spacing w:after="0" w:line="240" w:lineRule="auto"/>
        <w:rPr>
          <w:rFonts w:cstheme="minorHAnsi"/>
          <w:b/>
        </w:rPr>
      </w:pPr>
      <w:r w:rsidRPr="00D83B97">
        <w:rPr>
          <w:rFonts w:cs="Calibri"/>
          <w:lang w:eastAsia="ar-SA"/>
        </w:rPr>
        <w:t>Izračun sredstava po ovom programu temelji se na  podnesenim tužbama na osnovi isplatnih lista radnika koje obuhvaćaju glavnicu, te sudskim presudama pojedinog radnika koje uz glavnicu obuhvaćaju i zakonom reguliranu zateznu kamatu na iste, a potom i kamate na doprinose prilikom isplate.</w:t>
      </w:r>
    </w:p>
    <w:p w14:paraId="6F866B69" w14:textId="77777777" w:rsidR="00D83B97" w:rsidRPr="00D83B97" w:rsidRDefault="00D83B97" w:rsidP="00D83B97">
      <w:pPr>
        <w:spacing w:after="0" w:line="240" w:lineRule="auto"/>
        <w:rPr>
          <w:rFonts w:cstheme="minorHAnsi"/>
          <w:b/>
        </w:rPr>
      </w:pPr>
      <w:r w:rsidRPr="00D83B97">
        <w:rPr>
          <w:rFonts w:cstheme="minorHAnsi"/>
          <w:b/>
        </w:rPr>
        <w:t xml:space="preserve">IZVJEŠTAJ O POSTIGNUTIM CILJEVIMA I REZULTATIMA PROGRAMA TEMELJENIM NA POKAZATELJIMA USPJEŠNOSTI U PRETHODNOJ GODINI: </w:t>
      </w:r>
    </w:p>
    <w:p w14:paraId="57DC5B08" w14:textId="77777777" w:rsidR="00D83B97" w:rsidRPr="00D83B97" w:rsidRDefault="00D83B97" w:rsidP="00F35168">
      <w:pPr>
        <w:suppressAutoHyphens/>
        <w:snapToGrid w:val="0"/>
        <w:spacing w:after="0" w:line="240" w:lineRule="auto"/>
        <w:ind w:right="225"/>
        <w:jc w:val="both"/>
        <w:rPr>
          <w:rFonts w:cs="Calibri"/>
          <w:lang w:eastAsia="ar-SA"/>
        </w:rPr>
      </w:pPr>
      <w:r w:rsidRPr="00D83B97">
        <w:rPr>
          <w:rFonts w:cs="Calibri"/>
          <w:lang w:eastAsia="ar-SA"/>
        </w:rPr>
        <w:t>Cilj ovog programa je podmiriti zakonsku obvezu prema zaposlenicima koji su podnijeli tužbe koje su opravdane i koje ih po sudskim presudama pripadaju</w:t>
      </w:r>
    </w:p>
    <w:p w14:paraId="486A51C7" w14:textId="79AFAD5E" w:rsidR="00D83B97" w:rsidRPr="00D83B97" w:rsidRDefault="00D83B97" w:rsidP="00D83B97">
      <w:pPr>
        <w:spacing w:after="0" w:line="240" w:lineRule="auto"/>
        <w:rPr>
          <w:rFonts w:cstheme="minorHAnsi"/>
          <w:b/>
        </w:rPr>
      </w:pPr>
      <w:r w:rsidRPr="00D83B97">
        <w:rPr>
          <w:rFonts w:cstheme="minorHAnsi"/>
          <w:b/>
        </w:rPr>
        <w:t xml:space="preserve">POKAZATELJI USPJEŠNOSTI PROGRAMA: </w:t>
      </w:r>
    </w:p>
    <w:tbl>
      <w:tblPr>
        <w:tblStyle w:val="Reetkatablice"/>
        <w:tblW w:w="9600" w:type="dxa"/>
        <w:tblLayout w:type="fixed"/>
        <w:tblLook w:val="04A0" w:firstRow="1" w:lastRow="0" w:firstColumn="1" w:lastColumn="0" w:noHBand="0" w:noVBand="1"/>
      </w:tblPr>
      <w:tblGrid>
        <w:gridCol w:w="1383"/>
        <w:gridCol w:w="2741"/>
        <w:gridCol w:w="1083"/>
        <w:gridCol w:w="2126"/>
        <w:gridCol w:w="2267"/>
      </w:tblGrid>
      <w:tr w:rsidR="00D83B97" w:rsidRPr="00D83B97" w14:paraId="7B5EBCE3" w14:textId="77777777" w:rsidTr="00F67B0A">
        <w:trPr>
          <w:trHeight w:val="634"/>
        </w:trPr>
        <w:tc>
          <w:tcPr>
            <w:tcW w:w="1384" w:type="dxa"/>
            <w:tcBorders>
              <w:top w:val="single" w:sz="4" w:space="0" w:color="auto"/>
              <w:left w:val="single" w:sz="4" w:space="0" w:color="auto"/>
              <w:bottom w:val="single" w:sz="4" w:space="0" w:color="auto"/>
              <w:right w:val="single" w:sz="4" w:space="0" w:color="auto"/>
            </w:tcBorders>
            <w:vAlign w:val="center"/>
            <w:hideMark/>
          </w:tcPr>
          <w:p w14:paraId="31D01BE8" w14:textId="77777777" w:rsidR="00D83B97" w:rsidRPr="00D83B97" w:rsidRDefault="00D83B97" w:rsidP="00D83B97">
            <w:pPr>
              <w:jc w:val="center"/>
              <w:rPr>
                <w:rFonts w:cstheme="minorHAnsi"/>
                <w:b/>
              </w:rPr>
            </w:pPr>
            <w:r w:rsidRPr="00D83B97">
              <w:rPr>
                <w:rFonts w:cstheme="minorHAnsi"/>
                <w:b/>
              </w:rPr>
              <w:t>Pokazatelj uspješnosti</w:t>
            </w:r>
          </w:p>
        </w:tc>
        <w:tc>
          <w:tcPr>
            <w:tcW w:w="2743" w:type="dxa"/>
            <w:tcBorders>
              <w:top w:val="single" w:sz="4" w:space="0" w:color="auto"/>
              <w:left w:val="single" w:sz="4" w:space="0" w:color="auto"/>
              <w:bottom w:val="single" w:sz="4" w:space="0" w:color="auto"/>
              <w:right w:val="single" w:sz="4" w:space="0" w:color="auto"/>
            </w:tcBorders>
            <w:vAlign w:val="center"/>
            <w:hideMark/>
          </w:tcPr>
          <w:p w14:paraId="17CB5A3E" w14:textId="77777777" w:rsidR="00D83B97" w:rsidRPr="00D83B97" w:rsidRDefault="00D83B97" w:rsidP="00D83B97">
            <w:pPr>
              <w:jc w:val="center"/>
              <w:rPr>
                <w:rFonts w:cstheme="minorHAnsi"/>
                <w:b/>
              </w:rPr>
            </w:pPr>
            <w:r w:rsidRPr="00D83B97">
              <w:rPr>
                <w:rFonts w:cstheme="minorHAnsi"/>
                <w:b/>
              </w:rPr>
              <w:t>Definicija</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F51B085" w14:textId="77777777" w:rsidR="00D83B97" w:rsidRPr="00D83B97" w:rsidRDefault="00D83B97" w:rsidP="00D83B97">
            <w:pPr>
              <w:jc w:val="center"/>
              <w:rPr>
                <w:rFonts w:cstheme="minorHAnsi"/>
                <w:b/>
              </w:rPr>
            </w:pPr>
            <w:r w:rsidRPr="00D83B97">
              <w:rPr>
                <w:rFonts w:cstheme="minorHAnsi"/>
                <w:b/>
              </w:rPr>
              <w:t>Jedinica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BEDE0C5" w14:textId="77777777" w:rsidR="00D83B97" w:rsidRPr="00D83B97" w:rsidRDefault="00D83B97" w:rsidP="00D83B97">
            <w:pPr>
              <w:jc w:val="center"/>
              <w:rPr>
                <w:rFonts w:cstheme="minorHAnsi"/>
                <w:b/>
              </w:rPr>
            </w:pPr>
            <w:r w:rsidRPr="00D83B97">
              <w:rPr>
                <w:rFonts w:cstheme="minorHAnsi"/>
                <w:b/>
              </w:rPr>
              <w:t>Polazna vrijednost 2024.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D4A22F" w14:textId="77777777" w:rsidR="00D83B97" w:rsidRPr="00D83B97" w:rsidRDefault="00D83B97" w:rsidP="00D83B97">
            <w:pPr>
              <w:jc w:val="center"/>
              <w:rPr>
                <w:rFonts w:cstheme="minorHAnsi"/>
                <w:b/>
              </w:rPr>
            </w:pPr>
            <w:r w:rsidRPr="00D83B97">
              <w:rPr>
                <w:rFonts w:cstheme="minorHAnsi"/>
                <w:b/>
              </w:rPr>
              <w:t>Ciljana vrijednost 2024.</w:t>
            </w:r>
          </w:p>
        </w:tc>
      </w:tr>
      <w:tr w:rsidR="00D83B97" w:rsidRPr="00D83B97" w14:paraId="4B057600" w14:textId="77777777" w:rsidTr="00F67B0A">
        <w:trPr>
          <w:trHeight w:val="207"/>
        </w:trPr>
        <w:tc>
          <w:tcPr>
            <w:tcW w:w="1384" w:type="dxa"/>
            <w:tcBorders>
              <w:top w:val="single" w:sz="4" w:space="0" w:color="auto"/>
              <w:left w:val="single" w:sz="4" w:space="0" w:color="auto"/>
              <w:bottom w:val="single" w:sz="4" w:space="0" w:color="auto"/>
              <w:right w:val="single" w:sz="4" w:space="0" w:color="auto"/>
            </w:tcBorders>
            <w:hideMark/>
          </w:tcPr>
          <w:p w14:paraId="7C814C2B" w14:textId="77777777" w:rsidR="00D83B97" w:rsidRPr="00D83B97" w:rsidRDefault="00D83B97" w:rsidP="00D83B97">
            <w:pPr>
              <w:rPr>
                <w:rFonts w:cstheme="minorHAnsi"/>
              </w:rPr>
            </w:pPr>
            <w:r w:rsidRPr="00D83B97">
              <w:rPr>
                <w:rFonts w:cstheme="minorHAnsi"/>
              </w:rPr>
              <w:t>Broj radnika za isplatu</w:t>
            </w:r>
          </w:p>
        </w:tc>
        <w:tc>
          <w:tcPr>
            <w:tcW w:w="2743" w:type="dxa"/>
            <w:tcBorders>
              <w:top w:val="single" w:sz="4" w:space="0" w:color="auto"/>
              <w:left w:val="single" w:sz="4" w:space="0" w:color="auto"/>
              <w:bottom w:val="single" w:sz="4" w:space="0" w:color="auto"/>
              <w:right w:val="single" w:sz="4" w:space="0" w:color="auto"/>
            </w:tcBorders>
            <w:hideMark/>
          </w:tcPr>
          <w:p w14:paraId="075409A2" w14:textId="77777777" w:rsidR="00D83B97" w:rsidRPr="00D83B97" w:rsidRDefault="00D83B97" w:rsidP="00D83B97">
            <w:pPr>
              <w:rPr>
                <w:rFonts w:cstheme="minorHAnsi"/>
              </w:rPr>
            </w:pPr>
            <w:r w:rsidRPr="00D83B97">
              <w:rPr>
                <w:rFonts w:cstheme="minorHAnsi"/>
              </w:rPr>
              <w:t>Broj radnika za isplatu po tužbama za 6%</w:t>
            </w:r>
          </w:p>
        </w:tc>
        <w:tc>
          <w:tcPr>
            <w:tcW w:w="1084" w:type="dxa"/>
            <w:tcBorders>
              <w:top w:val="single" w:sz="4" w:space="0" w:color="auto"/>
              <w:left w:val="single" w:sz="4" w:space="0" w:color="auto"/>
              <w:bottom w:val="single" w:sz="4" w:space="0" w:color="auto"/>
              <w:right w:val="single" w:sz="4" w:space="0" w:color="auto"/>
            </w:tcBorders>
            <w:hideMark/>
          </w:tcPr>
          <w:p w14:paraId="3E0230A4" w14:textId="77777777" w:rsidR="00D83B97" w:rsidRPr="00D83B97" w:rsidRDefault="00D83B97" w:rsidP="00D83B97">
            <w:pPr>
              <w:jc w:val="center"/>
              <w:rPr>
                <w:rFonts w:cstheme="minorHAnsi"/>
                <w:b/>
              </w:rPr>
            </w:pPr>
            <w:r w:rsidRPr="00D83B97">
              <w:rPr>
                <w:rFonts w:cstheme="minorHAnsi"/>
                <w:b/>
              </w:rPr>
              <w:t>Broj radnika</w:t>
            </w:r>
          </w:p>
        </w:tc>
        <w:tc>
          <w:tcPr>
            <w:tcW w:w="2127" w:type="dxa"/>
            <w:tcBorders>
              <w:top w:val="single" w:sz="4" w:space="0" w:color="auto"/>
              <w:left w:val="single" w:sz="4" w:space="0" w:color="auto"/>
              <w:bottom w:val="single" w:sz="4" w:space="0" w:color="auto"/>
              <w:right w:val="single" w:sz="4" w:space="0" w:color="auto"/>
            </w:tcBorders>
          </w:tcPr>
          <w:p w14:paraId="7510E488" w14:textId="77777777" w:rsidR="00D83B97" w:rsidRPr="00D83B97" w:rsidRDefault="00D83B97" w:rsidP="00D83B97">
            <w:pPr>
              <w:jc w:val="right"/>
              <w:rPr>
                <w:rFonts w:cstheme="minorHAnsi"/>
                <w:b/>
              </w:rPr>
            </w:pPr>
          </w:p>
          <w:p w14:paraId="241C3742" w14:textId="77777777" w:rsidR="00D83B97" w:rsidRPr="00D83B97" w:rsidRDefault="00D83B97" w:rsidP="00D83B97">
            <w:pPr>
              <w:jc w:val="right"/>
              <w:rPr>
                <w:rFonts w:cstheme="minorHAnsi"/>
                <w:b/>
              </w:rPr>
            </w:pPr>
            <w:r w:rsidRPr="00D83B97">
              <w:rPr>
                <w:rFonts w:cstheme="minorHAnsi"/>
                <w:b/>
              </w:rPr>
              <w:t>3</w:t>
            </w:r>
          </w:p>
        </w:tc>
        <w:tc>
          <w:tcPr>
            <w:tcW w:w="2268" w:type="dxa"/>
            <w:tcBorders>
              <w:top w:val="single" w:sz="4" w:space="0" w:color="auto"/>
              <w:left w:val="single" w:sz="4" w:space="0" w:color="auto"/>
              <w:bottom w:val="single" w:sz="4" w:space="0" w:color="auto"/>
              <w:right w:val="single" w:sz="4" w:space="0" w:color="auto"/>
            </w:tcBorders>
          </w:tcPr>
          <w:p w14:paraId="6980B092" w14:textId="77777777" w:rsidR="00D83B97" w:rsidRPr="00D83B97" w:rsidRDefault="00D83B97" w:rsidP="00D83B97">
            <w:pPr>
              <w:jc w:val="right"/>
              <w:rPr>
                <w:rFonts w:cstheme="minorHAnsi"/>
                <w:b/>
              </w:rPr>
            </w:pPr>
          </w:p>
          <w:p w14:paraId="0902C9D4" w14:textId="77777777" w:rsidR="00D83B97" w:rsidRPr="00D83B97" w:rsidRDefault="00D83B97" w:rsidP="00D83B97">
            <w:pPr>
              <w:jc w:val="right"/>
              <w:rPr>
                <w:rFonts w:cstheme="minorHAnsi"/>
                <w:b/>
              </w:rPr>
            </w:pPr>
            <w:r w:rsidRPr="00D83B97">
              <w:rPr>
                <w:rFonts w:cstheme="minorHAnsi"/>
                <w:b/>
              </w:rPr>
              <w:t>3</w:t>
            </w:r>
          </w:p>
        </w:tc>
      </w:tr>
      <w:tr w:rsidR="00D83B97" w:rsidRPr="00D83B97" w14:paraId="7BAD9A1A" w14:textId="77777777" w:rsidTr="00F67B0A">
        <w:trPr>
          <w:trHeight w:val="207"/>
        </w:trPr>
        <w:tc>
          <w:tcPr>
            <w:tcW w:w="1384" w:type="dxa"/>
            <w:tcBorders>
              <w:top w:val="single" w:sz="4" w:space="0" w:color="auto"/>
              <w:left w:val="single" w:sz="4" w:space="0" w:color="auto"/>
              <w:bottom w:val="single" w:sz="4" w:space="0" w:color="auto"/>
              <w:right w:val="single" w:sz="4" w:space="0" w:color="auto"/>
            </w:tcBorders>
          </w:tcPr>
          <w:p w14:paraId="2B8CA961" w14:textId="77777777" w:rsidR="00D83B97" w:rsidRPr="00D83B97" w:rsidRDefault="00D83B97" w:rsidP="00D83B97">
            <w:pPr>
              <w:rPr>
                <w:rFonts w:cstheme="minorHAnsi"/>
              </w:rPr>
            </w:pPr>
          </w:p>
        </w:tc>
        <w:tc>
          <w:tcPr>
            <w:tcW w:w="2743" w:type="dxa"/>
            <w:tcBorders>
              <w:top w:val="single" w:sz="4" w:space="0" w:color="auto"/>
              <w:left w:val="single" w:sz="4" w:space="0" w:color="auto"/>
              <w:bottom w:val="single" w:sz="4" w:space="0" w:color="auto"/>
              <w:right w:val="single" w:sz="4" w:space="0" w:color="auto"/>
            </w:tcBorders>
          </w:tcPr>
          <w:p w14:paraId="4E4ABDBD" w14:textId="77777777" w:rsidR="00D83B97" w:rsidRPr="00D83B97" w:rsidRDefault="00D83B97" w:rsidP="00D83B97">
            <w:pPr>
              <w:rPr>
                <w:rFonts w:cstheme="minorHAnsi"/>
              </w:rPr>
            </w:pPr>
          </w:p>
        </w:tc>
        <w:tc>
          <w:tcPr>
            <w:tcW w:w="1084" w:type="dxa"/>
            <w:tcBorders>
              <w:top w:val="single" w:sz="4" w:space="0" w:color="auto"/>
              <w:left w:val="single" w:sz="4" w:space="0" w:color="auto"/>
              <w:bottom w:val="single" w:sz="4" w:space="0" w:color="auto"/>
              <w:right w:val="single" w:sz="4" w:space="0" w:color="auto"/>
            </w:tcBorders>
          </w:tcPr>
          <w:p w14:paraId="245DCAC9" w14:textId="77777777" w:rsidR="00D83B97" w:rsidRPr="00D83B97" w:rsidRDefault="00D83B97" w:rsidP="00D83B97">
            <w:pPr>
              <w:jc w:val="center"/>
              <w:rPr>
                <w:rFonts w:cstheme="minorHAnsi"/>
                <w:b/>
              </w:rPr>
            </w:pPr>
          </w:p>
        </w:tc>
        <w:tc>
          <w:tcPr>
            <w:tcW w:w="2127" w:type="dxa"/>
            <w:tcBorders>
              <w:top w:val="single" w:sz="4" w:space="0" w:color="auto"/>
              <w:left w:val="single" w:sz="4" w:space="0" w:color="auto"/>
              <w:bottom w:val="single" w:sz="4" w:space="0" w:color="auto"/>
              <w:right w:val="single" w:sz="4" w:space="0" w:color="auto"/>
            </w:tcBorders>
          </w:tcPr>
          <w:p w14:paraId="3D3953AA" w14:textId="77777777" w:rsidR="00D83B97" w:rsidRPr="00D83B97" w:rsidRDefault="00D83B97" w:rsidP="00D83B97">
            <w:pPr>
              <w:jc w:val="right"/>
              <w:rPr>
                <w:rFonts w:cstheme="minorHAnsi"/>
                <w:b/>
              </w:rPr>
            </w:pPr>
          </w:p>
        </w:tc>
        <w:tc>
          <w:tcPr>
            <w:tcW w:w="2268" w:type="dxa"/>
            <w:tcBorders>
              <w:top w:val="single" w:sz="4" w:space="0" w:color="auto"/>
              <w:left w:val="single" w:sz="4" w:space="0" w:color="auto"/>
              <w:bottom w:val="single" w:sz="4" w:space="0" w:color="auto"/>
              <w:right w:val="single" w:sz="4" w:space="0" w:color="auto"/>
            </w:tcBorders>
          </w:tcPr>
          <w:p w14:paraId="5B4B8802" w14:textId="77777777" w:rsidR="00D83B97" w:rsidRPr="00D83B97" w:rsidRDefault="00D83B97" w:rsidP="00D83B97">
            <w:pPr>
              <w:jc w:val="right"/>
              <w:rPr>
                <w:rFonts w:cstheme="minorHAnsi"/>
                <w:b/>
              </w:rPr>
            </w:pPr>
          </w:p>
        </w:tc>
      </w:tr>
    </w:tbl>
    <w:p w14:paraId="1CC398E8" w14:textId="639AF651" w:rsidR="00D83B97" w:rsidRPr="00D83B97" w:rsidRDefault="00D83B97" w:rsidP="00D83B97">
      <w:pPr>
        <w:spacing w:after="0" w:line="240" w:lineRule="auto"/>
        <w:rPr>
          <w:rFonts w:cstheme="minorHAnsi"/>
          <w:b/>
        </w:rPr>
      </w:pPr>
      <w:r w:rsidRPr="00D83B97">
        <w:rPr>
          <w:rFonts w:cstheme="minorHAnsi"/>
          <w:b/>
        </w:rPr>
        <w:t>NAČIN I SREDSTVA ZA REALIZACIJU PROGRAMA:</w:t>
      </w:r>
    </w:p>
    <w:p w14:paraId="16CDACD6" w14:textId="77777777" w:rsidR="00D83B97" w:rsidRPr="00D83B97" w:rsidRDefault="00D83B97" w:rsidP="00D83B97">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6"/>
        <w:gridCol w:w="2389"/>
        <w:gridCol w:w="1039"/>
        <w:gridCol w:w="1389"/>
        <w:gridCol w:w="1676"/>
        <w:gridCol w:w="1150"/>
      </w:tblGrid>
      <w:tr w:rsidR="00D83B97" w:rsidRPr="00D83B97" w14:paraId="0EAD5EE9" w14:textId="77777777" w:rsidTr="00F67B0A">
        <w:tc>
          <w:tcPr>
            <w:tcW w:w="1987" w:type="dxa"/>
            <w:tcBorders>
              <w:top w:val="single" w:sz="4" w:space="0" w:color="auto"/>
              <w:left w:val="single" w:sz="4" w:space="0" w:color="auto"/>
              <w:bottom w:val="single" w:sz="4" w:space="0" w:color="auto"/>
              <w:right w:val="single" w:sz="4" w:space="0" w:color="auto"/>
            </w:tcBorders>
            <w:hideMark/>
          </w:tcPr>
          <w:p w14:paraId="6B6C5C31" w14:textId="77777777" w:rsidR="00D83B97" w:rsidRPr="00D83B97" w:rsidRDefault="00D83B97" w:rsidP="00D83B97">
            <w:pPr>
              <w:jc w:val="center"/>
              <w:rPr>
                <w:rFonts w:cstheme="minorHAnsi"/>
                <w:b/>
              </w:rPr>
            </w:pPr>
            <w:r w:rsidRPr="00D83B97">
              <w:rPr>
                <w:rFonts w:cstheme="minorHAnsi"/>
                <w:b/>
              </w:rPr>
              <w:t>Šifra aktivnosti/projekta</w:t>
            </w:r>
          </w:p>
        </w:tc>
        <w:tc>
          <w:tcPr>
            <w:tcW w:w="2714" w:type="dxa"/>
            <w:tcBorders>
              <w:top w:val="single" w:sz="4" w:space="0" w:color="auto"/>
              <w:left w:val="single" w:sz="4" w:space="0" w:color="auto"/>
              <w:bottom w:val="single" w:sz="4" w:space="0" w:color="auto"/>
              <w:right w:val="single" w:sz="4" w:space="0" w:color="auto"/>
            </w:tcBorders>
            <w:hideMark/>
          </w:tcPr>
          <w:p w14:paraId="3719A476" w14:textId="77777777" w:rsidR="00D83B97" w:rsidRPr="00D83B97" w:rsidRDefault="00D83B97" w:rsidP="00D83B97">
            <w:pPr>
              <w:rPr>
                <w:rFonts w:cstheme="minorHAnsi"/>
                <w:b/>
              </w:rPr>
            </w:pPr>
            <w:r w:rsidRPr="00D83B97">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hideMark/>
          </w:tcPr>
          <w:p w14:paraId="6DC702A1" w14:textId="77777777" w:rsidR="00D83B97" w:rsidRPr="00D83B97" w:rsidRDefault="00D83B97" w:rsidP="00D83B97">
            <w:pPr>
              <w:jc w:val="center"/>
              <w:rPr>
                <w:rFonts w:cstheme="minorHAnsi"/>
                <w:b/>
              </w:rPr>
            </w:pPr>
            <w:r w:rsidRPr="00D83B97">
              <w:rPr>
                <w:rFonts w:cstheme="minorHAnsi"/>
                <w:b/>
              </w:rPr>
              <w:t>2024.</w:t>
            </w:r>
          </w:p>
        </w:tc>
        <w:tc>
          <w:tcPr>
            <w:tcW w:w="1269" w:type="dxa"/>
            <w:tcBorders>
              <w:top w:val="single" w:sz="4" w:space="0" w:color="auto"/>
              <w:left w:val="single" w:sz="4" w:space="0" w:color="auto"/>
              <w:bottom w:val="single" w:sz="4" w:space="0" w:color="auto"/>
              <w:right w:val="single" w:sz="4" w:space="0" w:color="auto"/>
            </w:tcBorders>
            <w:hideMark/>
          </w:tcPr>
          <w:p w14:paraId="06BCCA6F" w14:textId="77777777" w:rsidR="00D83B97" w:rsidRPr="00D83B97" w:rsidRDefault="00D83B97" w:rsidP="00D83B97">
            <w:pPr>
              <w:jc w:val="center"/>
              <w:rPr>
                <w:rFonts w:cstheme="minorHAnsi"/>
                <w:b/>
              </w:rPr>
            </w:pPr>
            <w:r w:rsidRPr="00D83B97">
              <w:rPr>
                <w:rFonts w:cstheme="minorHAnsi"/>
                <w:b/>
              </w:rPr>
              <w:t>POVEĆANJE/</w:t>
            </w:r>
          </w:p>
          <w:p w14:paraId="13AEC630" w14:textId="77777777" w:rsidR="00D83B97" w:rsidRPr="00D83B97" w:rsidRDefault="00D83B97" w:rsidP="00D83B97">
            <w:pPr>
              <w:jc w:val="center"/>
              <w:rPr>
                <w:rFonts w:cstheme="minorHAnsi"/>
                <w:b/>
              </w:rPr>
            </w:pPr>
            <w:r w:rsidRPr="00D83B97">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hideMark/>
          </w:tcPr>
          <w:p w14:paraId="32F5EC51" w14:textId="77777777" w:rsidR="00D83B97" w:rsidRPr="00D83B97" w:rsidRDefault="00D83B97" w:rsidP="00D83B97">
            <w:pPr>
              <w:jc w:val="center"/>
              <w:rPr>
                <w:rFonts w:cstheme="minorHAnsi"/>
                <w:b/>
              </w:rPr>
            </w:pPr>
            <w:r w:rsidRPr="00D83B97">
              <w:rPr>
                <w:rFonts w:cstheme="minorHAnsi"/>
                <w:b/>
              </w:rPr>
              <w:t>NOVI PLAN 2024.2.rebalans</w:t>
            </w:r>
          </w:p>
        </w:tc>
        <w:tc>
          <w:tcPr>
            <w:tcW w:w="1251" w:type="dxa"/>
            <w:tcBorders>
              <w:top w:val="single" w:sz="4" w:space="0" w:color="auto"/>
              <w:left w:val="single" w:sz="4" w:space="0" w:color="auto"/>
              <w:bottom w:val="single" w:sz="4" w:space="0" w:color="auto"/>
              <w:right w:val="single" w:sz="4" w:space="0" w:color="auto"/>
            </w:tcBorders>
            <w:hideMark/>
          </w:tcPr>
          <w:p w14:paraId="1F77A0D7" w14:textId="77777777" w:rsidR="00D83B97" w:rsidRPr="00D83B97" w:rsidRDefault="00D83B97" w:rsidP="00D83B97">
            <w:pPr>
              <w:jc w:val="center"/>
              <w:rPr>
                <w:rFonts w:cstheme="minorHAnsi"/>
                <w:b/>
              </w:rPr>
            </w:pPr>
            <w:r w:rsidRPr="00D83B97">
              <w:rPr>
                <w:rFonts w:cstheme="minorHAnsi"/>
                <w:b/>
              </w:rPr>
              <w:t>Indeks</w:t>
            </w:r>
          </w:p>
          <w:p w14:paraId="4B622189" w14:textId="77777777" w:rsidR="00D83B97" w:rsidRPr="00D83B97" w:rsidRDefault="00D83B97" w:rsidP="00D83B97">
            <w:pPr>
              <w:jc w:val="center"/>
              <w:rPr>
                <w:rFonts w:cstheme="minorHAnsi"/>
                <w:b/>
              </w:rPr>
            </w:pPr>
            <w:r w:rsidRPr="00D83B97">
              <w:rPr>
                <w:rFonts w:cstheme="minorHAnsi"/>
                <w:b/>
              </w:rPr>
              <w:t>(5/3)</w:t>
            </w:r>
          </w:p>
        </w:tc>
      </w:tr>
      <w:tr w:rsidR="00D83B97" w:rsidRPr="00D83B97" w14:paraId="0499C7E6" w14:textId="77777777" w:rsidTr="00F67B0A">
        <w:tc>
          <w:tcPr>
            <w:tcW w:w="1987" w:type="dxa"/>
            <w:tcBorders>
              <w:top w:val="single" w:sz="4" w:space="0" w:color="auto"/>
              <w:left w:val="single" w:sz="4" w:space="0" w:color="auto"/>
              <w:bottom w:val="single" w:sz="4" w:space="0" w:color="auto"/>
              <w:right w:val="single" w:sz="4" w:space="0" w:color="auto"/>
            </w:tcBorders>
            <w:hideMark/>
          </w:tcPr>
          <w:p w14:paraId="2C1ED7D4" w14:textId="77777777" w:rsidR="00D83B97" w:rsidRPr="00D83B97" w:rsidRDefault="00D83B97" w:rsidP="00D83B97">
            <w:pPr>
              <w:jc w:val="center"/>
              <w:rPr>
                <w:rFonts w:cstheme="minorHAnsi"/>
                <w:b/>
                <w:bCs/>
              </w:rPr>
            </w:pPr>
            <w:r w:rsidRPr="00D83B97">
              <w:rPr>
                <w:rFonts w:cstheme="minorHAnsi"/>
              </w:rPr>
              <w:t>A100162</w:t>
            </w:r>
            <w:r w:rsidRPr="00D83B97">
              <w:rPr>
                <w:rFonts w:cstheme="minorHAnsi"/>
                <w:b/>
                <w:bCs/>
              </w:rPr>
              <w:t>B</w:t>
            </w:r>
          </w:p>
        </w:tc>
        <w:tc>
          <w:tcPr>
            <w:tcW w:w="2714" w:type="dxa"/>
            <w:tcBorders>
              <w:top w:val="single" w:sz="4" w:space="0" w:color="auto"/>
              <w:left w:val="single" w:sz="4" w:space="0" w:color="auto"/>
              <w:bottom w:val="single" w:sz="4" w:space="0" w:color="auto"/>
              <w:right w:val="single" w:sz="4" w:space="0" w:color="auto"/>
            </w:tcBorders>
            <w:hideMark/>
          </w:tcPr>
          <w:p w14:paraId="364AA8EC" w14:textId="77777777" w:rsidR="00D83B97" w:rsidRPr="00D83B97" w:rsidRDefault="00D83B97" w:rsidP="00D83B97">
            <w:pPr>
              <w:rPr>
                <w:rFonts w:cstheme="minorHAnsi"/>
              </w:rPr>
            </w:pPr>
            <w:r w:rsidRPr="00D83B97">
              <w:rPr>
                <w:rFonts w:cstheme="minorHAnsi"/>
              </w:rPr>
              <w:t>Prijenos sredstava iz nenadležnog proračuna</w:t>
            </w:r>
          </w:p>
        </w:tc>
        <w:tc>
          <w:tcPr>
            <w:tcW w:w="1139" w:type="dxa"/>
            <w:tcBorders>
              <w:top w:val="single" w:sz="4" w:space="0" w:color="auto"/>
              <w:left w:val="single" w:sz="4" w:space="0" w:color="auto"/>
              <w:bottom w:val="single" w:sz="4" w:space="0" w:color="auto"/>
              <w:right w:val="single" w:sz="4" w:space="0" w:color="auto"/>
            </w:tcBorders>
            <w:hideMark/>
          </w:tcPr>
          <w:p w14:paraId="693F3575" w14:textId="77777777" w:rsidR="00D83B97" w:rsidRPr="00D83B97" w:rsidRDefault="00D83B97" w:rsidP="00D83B97">
            <w:pPr>
              <w:jc w:val="right"/>
              <w:rPr>
                <w:rFonts w:cstheme="minorHAnsi"/>
              </w:rPr>
            </w:pPr>
            <w:r w:rsidRPr="00D83B97">
              <w:rPr>
                <w:rFonts w:cstheme="minorHAnsi"/>
              </w:rPr>
              <w:t>0,00</w:t>
            </w:r>
          </w:p>
        </w:tc>
        <w:tc>
          <w:tcPr>
            <w:tcW w:w="1269" w:type="dxa"/>
            <w:tcBorders>
              <w:top w:val="single" w:sz="4" w:space="0" w:color="auto"/>
              <w:left w:val="single" w:sz="4" w:space="0" w:color="auto"/>
              <w:bottom w:val="single" w:sz="4" w:space="0" w:color="auto"/>
              <w:right w:val="single" w:sz="4" w:space="0" w:color="auto"/>
            </w:tcBorders>
            <w:hideMark/>
          </w:tcPr>
          <w:p w14:paraId="38F2AD89" w14:textId="77777777" w:rsidR="00D83B97" w:rsidRPr="00D83B97" w:rsidRDefault="00D83B97" w:rsidP="00D83B97">
            <w:pPr>
              <w:jc w:val="right"/>
              <w:rPr>
                <w:rFonts w:cstheme="minorHAnsi"/>
              </w:rPr>
            </w:pPr>
            <w:r w:rsidRPr="00D83B97">
              <w:rPr>
                <w:rFonts w:cstheme="minorHAnsi"/>
              </w:rPr>
              <w:t>+4.000,00</w:t>
            </w:r>
          </w:p>
        </w:tc>
        <w:tc>
          <w:tcPr>
            <w:tcW w:w="1269" w:type="dxa"/>
            <w:tcBorders>
              <w:top w:val="single" w:sz="4" w:space="0" w:color="auto"/>
              <w:left w:val="single" w:sz="4" w:space="0" w:color="auto"/>
              <w:bottom w:val="single" w:sz="4" w:space="0" w:color="auto"/>
              <w:right w:val="single" w:sz="4" w:space="0" w:color="auto"/>
            </w:tcBorders>
            <w:hideMark/>
          </w:tcPr>
          <w:p w14:paraId="50F8270D" w14:textId="77777777" w:rsidR="00D83B97" w:rsidRPr="00D83B97" w:rsidRDefault="00D83B97" w:rsidP="00D83B97">
            <w:pPr>
              <w:jc w:val="right"/>
              <w:rPr>
                <w:rFonts w:cstheme="minorHAnsi"/>
              </w:rPr>
            </w:pPr>
            <w:r w:rsidRPr="00D83B97">
              <w:rPr>
                <w:rFonts w:cstheme="minorHAnsi"/>
              </w:rPr>
              <w:t>4.000,00</w:t>
            </w:r>
          </w:p>
        </w:tc>
        <w:tc>
          <w:tcPr>
            <w:tcW w:w="1251" w:type="dxa"/>
            <w:tcBorders>
              <w:top w:val="single" w:sz="4" w:space="0" w:color="auto"/>
              <w:left w:val="single" w:sz="4" w:space="0" w:color="auto"/>
              <w:bottom w:val="single" w:sz="4" w:space="0" w:color="auto"/>
              <w:right w:val="single" w:sz="4" w:space="0" w:color="auto"/>
            </w:tcBorders>
            <w:hideMark/>
          </w:tcPr>
          <w:p w14:paraId="5AFF0619" w14:textId="77777777" w:rsidR="00D83B97" w:rsidRPr="00D83B97" w:rsidRDefault="00D83B97" w:rsidP="00D83B97">
            <w:pPr>
              <w:jc w:val="right"/>
              <w:rPr>
                <w:rFonts w:cstheme="minorHAnsi"/>
              </w:rPr>
            </w:pPr>
            <w:r w:rsidRPr="00D83B97">
              <w:rPr>
                <w:rFonts w:cstheme="minorHAnsi"/>
              </w:rPr>
              <w:t>100,00</w:t>
            </w:r>
          </w:p>
        </w:tc>
      </w:tr>
      <w:tr w:rsidR="00D83B97" w:rsidRPr="00D83B97" w14:paraId="40BC1AC4" w14:textId="77777777" w:rsidTr="00F67B0A">
        <w:tc>
          <w:tcPr>
            <w:tcW w:w="1987" w:type="dxa"/>
            <w:tcBorders>
              <w:top w:val="single" w:sz="4" w:space="0" w:color="auto"/>
              <w:left w:val="single" w:sz="4" w:space="0" w:color="auto"/>
              <w:bottom w:val="single" w:sz="4" w:space="0" w:color="auto"/>
              <w:right w:val="single" w:sz="4" w:space="0" w:color="auto"/>
            </w:tcBorders>
          </w:tcPr>
          <w:p w14:paraId="1A967BBA" w14:textId="77777777" w:rsidR="00D83B97" w:rsidRPr="00D83B97" w:rsidRDefault="00D83B97" w:rsidP="00D83B97">
            <w:pPr>
              <w:jc w:val="center"/>
              <w:rPr>
                <w:rFonts w:cstheme="minorHAnsi"/>
              </w:rPr>
            </w:pPr>
          </w:p>
        </w:tc>
        <w:tc>
          <w:tcPr>
            <w:tcW w:w="2714" w:type="dxa"/>
            <w:tcBorders>
              <w:top w:val="single" w:sz="4" w:space="0" w:color="auto"/>
              <w:left w:val="single" w:sz="4" w:space="0" w:color="auto"/>
              <w:bottom w:val="single" w:sz="4" w:space="0" w:color="auto"/>
              <w:right w:val="single" w:sz="4" w:space="0" w:color="auto"/>
            </w:tcBorders>
          </w:tcPr>
          <w:p w14:paraId="1A1558C1" w14:textId="77777777" w:rsidR="00D83B97" w:rsidRPr="00D83B97" w:rsidRDefault="00D83B97" w:rsidP="00D83B97">
            <w:pPr>
              <w:rPr>
                <w:rFonts w:cstheme="minorHAnsi"/>
              </w:rPr>
            </w:pPr>
          </w:p>
        </w:tc>
        <w:tc>
          <w:tcPr>
            <w:tcW w:w="1139" w:type="dxa"/>
            <w:tcBorders>
              <w:top w:val="single" w:sz="4" w:space="0" w:color="auto"/>
              <w:left w:val="single" w:sz="4" w:space="0" w:color="auto"/>
              <w:bottom w:val="single" w:sz="4" w:space="0" w:color="auto"/>
              <w:right w:val="single" w:sz="4" w:space="0" w:color="auto"/>
            </w:tcBorders>
          </w:tcPr>
          <w:p w14:paraId="3FFA90D9" w14:textId="77777777" w:rsidR="00D83B97" w:rsidRPr="00D83B97" w:rsidRDefault="00D83B97" w:rsidP="00D83B97">
            <w:pPr>
              <w:jc w:val="right"/>
              <w:rPr>
                <w:rFonts w:cstheme="minorHAnsi"/>
              </w:rPr>
            </w:pPr>
          </w:p>
        </w:tc>
        <w:tc>
          <w:tcPr>
            <w:tcW w:w="1269" w:type="dxa"/>
            <w:tcBorders>
              <w:top w:val="single" w:sz="4" w:space="0" w:color="auto"/>
              <w:left w:val="single" w:sz="4" w:space="0" w:color="auto"/>
              <w:bottom w:val="single" w:sz="4" w:space="0" w:color="auto"/>
              <w:right w:val="single" w:sz="4" w:space="0" w:color="auto"/>
            </w:tcBorders>
          </w:tcPr>
          <w:p w14:paraId="0A93992C" w14:textId="77777777" w:rsidR="00D83B97" w:rsidRPr="00D83B97" w:rsidRDefault="00D83B97" w:rsidP="00D83B97">
            <w:pPr>
              <w:jc w:val="right"/>
              <w:rPr>
                <w:rFonts w:cstheme="minorHAnsi"/>
              </w:rPr>
            </w:pPr>
          </w:p>
        </w:tc>
        <w:tc>
          <w:tcPr>
            <w:tcW w:w="1269" w:type="dxa"/>
            <w:tcBorders>
              <w:top w:val="single" w:sz="4" w:space="0" w:color="auto"/>
              <w:left w:val="single" w:sz="4" w:space="0" w:color="auto"/>
              <w:bottom w:val="single" w:sz="4" w:space="0" w:color="auto"/>
              <w:right w:val="single" w:sz="4" w:space="0" w:color="auto"/>
            </w:tcBorders>
          </w:tcPr>
          <w:p w14:paraId="5B67D345" w14:textId="77777777" w:rsidR="00D83B97" w:rsidRPr="00D83B97" w:rsidRDefault="00D83B97" w:rsidP="00D83B97">
            <w:pPr>
              <w:jc w:val="right"/>
              <w:rPr>
                <w:rFonts w:cstheme="minorHAnsi"/>
              </w:rPr>
            </w:pPr>
          </w:p>
        </w:tc>
        <w:tc>
          <w:tcPr>
            <w:tcW w:w="1251" w:type="dxa"/>
            <w:tcBorders>
              <w:top w:val="single" w:sz="4" w:space="0" w:color="auto"/>
              <w:left w:val="single" w:sz="4" w:space="0" w:color="auto"/>
              <w:bottom w:val="single" w:sz="4" w:space="0" w:color="auto"/>
              <w:right w:val="single" w:sz="4" w:space="0" w:color="auto"/>
            </w:tcBorders>
          </w:tcPr>
          <w:p w14:paraId="3920F74D" w14:textId="77777777" w:rsidR="00D83B97" w:rsidRPr="00D83B97" w:rsidRDefault="00D83B97" w:rsidP="00D83B97">
            <w:pPr>
              <w:jc w:val="right"/>
              <w:rPr>
                <w:rFonts w:cstheme="minorHAnsi"/>
              </w:rPr>
            </w:pPr>
          </w:p>
        </w:tc>
      </w:tr>
      <w:tr w:rsidR="00D83B97" w:rsidRPr="00D83B97" w14:paraId="19926AB3" w14:textId="77777777" w:rsidTr="00F67B0A">
        <w:tc>
          <w:tcPr>
            <w:tcW w:w="1987" w:type="dxa"/>
            <w:tcBorders>
              <w:top w:val="single" w:sz="4" w:space="0" w:color="auto"/>
              <w:left w:val="single" w:sz="4" w:space="0" w:color="auto"/>
              <w:bottom w:val="single" w:sz="4" w:space="0" w:color="auto"/>
              <w:right w:val="single" w:sz="4" w:space="0" w:color="auto"/>
            </w:tcBorders>
          </w:tcPr>
          <w:p w14:paraId="0B5BAA39" w14:textId="77777777" w:rsidR="00D83B97" w:rsidRPr="00D83B97" w:rsidRDefault="00D83B97" w:rsidP="00D83B97">
            <w:pPr>
              <w:jc w:val="center"/>
              <w:rPr>
                <w:rFonts w:cstheme="minorHAnsi"/>
                <w:b/>
              </w:rPr>
            </w:pPr>
          </w:p>
        </w:tc>
        <w:tc>
          <w:tcPr>
            <w:tcW w:w="2714" w:type="dxa"/>
            <w:tcBorders>
              <w:top w:val="single" w:sz="4" w:space="0" w:color="auto"/>
              <w:left w:val="single" w:sz="4" w:space="0" w:color="auto"/>
              <w:bottom w:val="single" w:sz="4" w:space="0" w:color="auto"/>
              <w:right w:val="single" w:sz="4" w:space="0" w:color="auto"/>
            </w:tcBorders>
            <w:hideMark/>
          </w:tcPr>
          <w:p w14:paraId="569DF817" w14:textId="77777777" w:rsidR="00D83B97" w:rsidRPr="00D83B97" w:rsidRDefault="00D83B97" w:rsidP="00D83B97">
            <w:pPr>
              <w:rPr>
                <w:rFonts w:cstheme="minorHAnsi"/>
                <w:b/>
              </w:rPr>
            </w:pPr>
            <w:r w:rsidRPr="00D83B97">
              <w:rPr>
                <w:rFonts w:cstheme="minorHAnsi"/>
                <w:b/>
              </w:rPr>
              <w:t>Ukupno program:</w:t>
            </w:r>
          </w:p>
        </w:tc>
        <w:tc>
          <w:tcPr>
            <w:tcW w:w="1139" w:type="dxa"/>
            <w:tcBorders>
              <w:top w:val="single" w:sz="4" w:space="0" w:color="auto"/>
              <w:left w:val="single" w:sz="4" w:space="0" w:color="auto"/>
              <w:bottom w:val="single" w:sz="4" w:space="0" w:color="auto"/>
              <w:right w:val="single" w:sz="4" w:space="0" w:color="auto"/>
            </w:tcBorders>
            <w:hideMark/>
          </w:tcPr>
          <w:p w14:paraId="05436AB8" w14:textId="77777777" w:rsidR="00D83B97" w:rsidRPr="00D83B97" w:rsidRDefault="00D83B97" w:rsidP="00D83B97">
            <w:pPr>
              <w:jc w:val="right"/>
              <w:rPr>
                <w:rFonts w:cstheme="minorHAnsi"/>
              </w:rPr>
            </w:pPr>
            <w:r w:rsidRPr="00D83B97">
              <w:rPr>
                <w:rFonts w:cstheme="minorHAnsi"/>
              </w:rPr>
              <w:t>0,00</w:t>
            </w:r>
          </w:p>
        </w:tc>
        <w:tc>
          <w:tcPr>
            <w:tcW w:w="1269" w:type="dxa"/>
            <w:tcBorders>
              <w:top w:val="single" w:sz="4" w:space="0" w:color="auto"/>
              <w:left w:val="single" w:sz="4" w:space="0" w:color="auto"/>
              <w:bottom w:val="single" w:sz="4" w:space="0" w:color="auto"/>
              <w:right w:val="single" w:sz="4" w:space="0" w:color="auto"/>
            </w:tcBorders>
            <w:hideMark/>
          </w:tcPr>
          <w:p w14:paraId="0661B897" w14:textId="77777777" w:rsidR="00D83B97" w:rsidRPr="00D83B97" w:rsidRDefault="00D83B97" w:rsidP="00D83B97">
            <w:pPr>
              <w:jc w:val="right"/>
              <w:rPr>
                <w:rFonts w:cstheme="minorHAnsi"/>
              </w:rPr>
            </w:pPr>
            <w:r w:rsidRPr="00D83B97">
              <w:rPr>
                <w:rFonts w:cstheme="minorHAnsi"/>
              </w:rPr>
              <w:t>+4.000,00</w:t>
            </w:r>
          </w:p>
        </w:tc>
        <w:tc>
          <w:tcPr>
            <w:tcW w:w="1269" w:type="dxa"/>
            <w:tcBorders>
              <w:top w:val="single" w:sz="4" w:space="0" w:color="auto"/>
              <w:left w:val="single" w:sz="4" w:space="0" w:color="auto"/>
              <w:bottom w:val="single" w:sz="4" w:space="0" w:color="auto"/>
              <w:right w:val="single" w:sz="4" w:space="0" w:color="auto"/>
            </w:tcBorders>
            <w:hideMark/>
          </w:tcPr>
          <w:p w14:paraId="6DF31E9E" w14:textId="77777777" w:rsidR="00D83B97" w:rsidRPr="00D83B97" w:rsidRDefault="00D83B97" w:rsidP="00D83B97">
            <w:pPr>
              <w:jc w:val="right"/>
              <w:rPr>
                <w:rFonts w:cstheme="minorHAnsi"/>
              </w:rPr>
            </w:pPr>
            <w:r w:rsidRPr="00D83B97">
              <w:rPr>
                <w:rFonts w:cstheme="minorHAnsi"/>
              </w:rPr>
              <w:t>4.000,00</w:t>
            </w:r>
          </w:p>
        </w:tc>
        <w:tc>
          <w:tcPr>
            <w:tcW w:w="1251" w:type="dxa"/>
            <w:tcBorders>
              <w:top w:val="single" w:sz="4" w:space="0" w:color="auto"/>
              <w:left w:val="single" w:sz="4" w:space="0" w:color="auto"/>
              <w:bottom w:val="single" w:sz="4" w:space="0" w:color="auto"/>
              <w:right w:val="single" w:sz="4" w:space="0" w:color="auto"/>
            </w:tcBorders>
            <w:hideMark/>
          </w:tcPr>
          <w:p w14:paraId="22EA8238" w14:textId="77777777" w:rsidR="00D83B97" w:rsidRPr="00D83B97" w:rsidRDefault="00D83B97" w:rsidP="00D83B97">
            <w:pPr>
              <w:jc w:val="right"/>
              <w:rPr>
                <w:rFonts w:cstheme="minorHAnsi"/>
              </w:rPr>
            </w:pPr>
            <w:r w:rsidRPr="00D83B97">
              <w:rPr>
                <w:rFonts w:cstheme="minorHAnsi"/>
              </w:rPr>
              <w:t>100,00</w:t>
            </w:r>
          </w:p>
        </w:tc>
      </w:tr>
    </w:tbl>
    <w:p w14:paraId="4B8BE7A6" w14:textId="77777777" w:rsidR="00D83B97" w:rsidRPr="00D83B97" w:rsidRDefault="00D83B97" w:rsidP="00D83B97">
      <w:pPr>
        <w:spacing w:after="0" w:line="240" w:lineRule="auto"/>
        <w:rPr>
          <w:rFonts w:cstheme="minorHAnsi"/>
          <w:b/>
        </w:rPr>
      </w:pPr>
    </w:p>
    <w:tbl>
      <w:tblPr>
        <w:tblW w:w="9510" w:type="dxa"/>
        <w:tblInd w:w="93" w:type="dxa"/>
        <w:tblLayout w:type="fixed"/>
        <w:tblLook w:val="04A0" w:firstRow="1" w:lastRow="0" w:firstColumn="1" w:lastColumn="0" w:noHBand="0" w:noVBand="1"/>
      </w:tblPr>
      <w:tblGrid>
        <w:gridCol w:w="1477"/>
        <w:gridCol w:w="1939"/>
        <w:gridCol w:w="1559"/>
        <w:gridCol w:w="2125"/>
        <w:gridCol w:w="2410"/>
      </w:tblGrid>
      <w:tr w:rsidR="00D83B97" w:rsidRPr="00D83B97" w14:paraId="069AD909" w14:textId="77777777" w:rsidTr="00F67B0A">
        <w:trPr>
          <w:trHeight w:val="316"/>
        </w:trPr>
        <w:tc>
          <w:tcPr>
            <w:tcW w:w="9514" w:type="dxa"/>
            <w:gridSpan w:val="5"/>
            <w:tcBorders>
              <w:top w:val="single" w:sz="4" w:space="0" w:color="auto"/>
              <w:left w:val="single" w:sz="4" w:space="0" w:color="auto"/>
              <w:bottom w:val="single" w:sz="4" w:space="0" w:color="auto"/>
              <w:right w:val="single" w:sz="4" w:space="0" w:color="auto"/>
            </w:tcBorders>
            <w:hideMark/>
          </w:tcPr>
          <w:p w14:paraId="5142B15B" w14:textId="77777777" w:rsidR="00D83B97" w:rsidRPr="00D83B97" w:rsidRDefault="00D83B97" w:rsidP="00D83B97">
            <w:pPr>
              <w:spacing w:after="0" w:line="240" w:lineRule="auto"/>
              <w:rPr>
                <w:rFonts w:eastAsia="Times New Roman" w:cstheme="minorHAnsi"/>
                <w:b/>
                <w:bCs/>
                <w:lang w:eastAsia="hr-HR"/>
              </w:rPr>
            </w:pPr>
            <w:r w:rsidRPr="00D83B97">
              <w:rPr>
                <w:rFonts w:eastAsia="Times New Roman" w:cstheme="minorHAnsi"/>
                <w:b/>
                <w:bCs/>
                <w:lang w:eastAsia="hr-HR"/>
              </w:rPr>
              <w:t>Šifra i naziv aktivnosti/projekta u Proračunu:  A 100162B- Prijenos sredstava iz nenadležnog proračuna</w:t>
            </w:r>
          </w:p>
        </w:tc>
      </w:tr>
      <w:tr w:rsidR="00D83B97" w:rsidRPr="00D83B97" w14:paraId="2FB82621" w14:textId="77777777" w:rsidTr="00F67B0A">
        <w:trPr>
          <w:trHeight w:val="536"/>
        </w:trPr>
        <w:tc>
          <w:tcPr>
            <w:tcW w:w="9514" w:type="dxa"/>
            <w:gridSpan w:val="5"/>
            <w:vMerge w:val="restart"/>
            <w:tcBorders>
              <w:top w:val="single" w:sz="4" w:space="0" w:color="auto"/>
              <w:left w:val="single" w:sz="4" w:space="0" w:color="auto"/>
              <w:bottom w:val="single" w:sz="4" w:space="0" w:color="auto"/>
              <w:right w:val="single" w:sz="4" w:space="0" w:color="auto"/>
            </w:tcBorders>
            <w:hideMark/>
          </w:tcPr>
          <w:p w14:paraId="7D84F419" w14:textId="77777777" w:rsidR="00D83B97" w:rsidRPr="00D83B97" w:rsidRDefault="00D83B97" w:rsidP="00D83B97">
            <w:pPr>
              <w:spacing w:after="0" w:line="240" w:lineRule="auto"/>
              <w:rPr>
                <w:rFonts w:eastAsia="Times New Roman" w:cstheme="minorHAnsi"/>
                <w:color w:val="000000"/>
                <w:lang w:eastAsia="hr-HR"/>
              </w:rPr>
            </w:pPr>
            <w:r w:rsidRPr="00D83B97">
              <w:rPr>
                <w:rFonts w:eastAsia="Times New Roman" w:cstheme="minorHAnsi"/>
                <w:color w:val="000000"/>
                <w:lang w:eastAsia="hr-HR"/>
              </w:rPr>
              <w:t>Obrazloženje aktivnosti/projekta :</w:t>
            </w:r>
          </w:p>
          <w:p w14:paraId="70956E5F" w14:textId="77777777" w:rsidR="00D83B97" w:rsidRPr="00D83B97" w:rsidRDefault="00D83B97" w:rsidP="00D83B97">
            <w:pPr>
              <w:spacing w:after="0" w:line="240" w:lineRule="auto"/>
              <w:rPr>
                <w:rFonts w:eastAsia="Times New Roman" w:cstheme="minorHAnsi"/>
                <w:color w:val="000000"/>
                <w:lang w:eastAsia="hr-HR"/>
              </w:rPr>
            </w:pPr>
            <w:r w:rsidRPr="00D83B97">
              <w:rPr>
                <w:rFonts w:cstheme="minorHAnsi"/>
                <w:bCs/>
              </w:rPr>
              <w:t>Ovaj projekt/ aktivnost  omogućuje za c</w:t>
            </w:r>
            <w:r w:rsidRPr="00D83B97">
              <w:rPr>
                <w:rFonts w:cs="Calibri"/>
                <w:lang w:eastAsia="ar-SA"/>
              </w:rPr>
              <w:t xml:space="preserve">iljanu skupinu , radnike koji su podnijeli tužbe za isplatu razlike plaće 6% realizaciju, te Ustanovi osiguranje i refundaciju sredstava za isplatu isti.  </w:t>
            </w:r>
          </w:p>
        </w:tc>
      </w:tr>
      <w:tr w:rsidR="00D83B97" w:rsidRPr="00D83B97" w14:paraId="563BDBCC" w14:textId="77777777" w:rsidTr="00F67B0A">
        <w:trPr>
          <w:trHeight w:val="509"/>
        </w:trPr>
        <w:tc>
          <w:tcPr>
            <w:tcW w:w="17551" w:type="dxa"/>
            <w:gridSpan w:val="5"/>
            <w:vMerge/>
            <w:tcBorders>
              <w:top w:val="single" w:sz="4" w:space="0" w:color="auto"/>
              <w:left w:val="single" w:sz="4" w:space="0" w:color="auto"/>
              <w:bottom w:val="single" w:sz="4" w:space="0" w:color="auto"/>
              <w:right w:val="single" w:sz="4" w:space="0" w:color="auto"/>
            </w:tcBorders>
            <w:vAlign w:val="center"/>
            <w:hideMark/>
          </w:tcPr>
          <w:p w14:paraId="469B7DF4" w14:textId="77777777" w:rsidR="00D83B97" w:rsidRPr="00D83B97" w:rsidRDefault="00D83B97" w:rsidP="00D83B97">
            <w:pPr>
              <w:spacing w:after="0" w:line="240" w:lineRule="auto"/>
              <w:rPr>
                <w:rFonts w:eastAsia="Times New Roman" w:cstheme="minorHAnsi"/>
                <w:color w:val="000000"/>
                <w:lang w:eastAsia="hr-HR"/>
              </w:rPr>
            </w:pPr>
          </w:p>
        </w:tc>
      </w:tr>
      <w:tr w:rsidR="00D83B97" w:rsidRPr="00D83B97" w14:paraId="363C5150" w14:textId="77777777" w:rsidTr="00F67B0A">
        <w:trPr>
          <w:trHeight w:val="594"/>
        </w:trPr>
        <w:tc>
          <w:tcPr>
            <w:tcW w:w="9514" w:type="dxa"/>
            <w:gridSpan w:val="5"/>
            <w:tcBorders>
              <w:top w:val="single" w:sz="4" w:space="0" w:color="auto"/>
              <w:left w:val="single" w:sz="4" w:space="0" w:color="auto"/>
              <w:bottom w:val="single" w:sz="4" w:space="0" w:color="auto"/>
              <w:right w:val="single" w:sz="4" w:space="0" w:color="auto"/>
            </w:tcBorders>
            <w:noWrap/>
            <w:vAlign w:val="center"/>
            <w:hideMark/>
          </w:tcPr>
          <w:p w14:paraId="516BF900"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cstheme="minorHAnsi"/>
                <w:b/>
              </w:rPr>
              <w:t>Pokazatelji rezultata (navesti pokazatelje na razini aktivnosti/projekta):</w:t>
            </w:r>
          </w:p>
        </w:tc>
      </w:tr>
      <w:tr w:rsidR="00D83B97" w:rsidRPr="00D83B97" w14:paraId="707CCADB" w14:textId="77777777" w:rsidTr="00F67B0A">
        <w:trPr>
          <w:trHeight w:val="594"/>
        </w:trPr>
        <w:tc>
          <w:tcPr>
            <w:tcW w:w="1477" w:type="dxa"/>
            <w:tcBorders>
              <w:top w:val="single" w:sz="4" w:space="0" w:color="auto"/>
              <w:left w:val="single" w:sz="4" w:space="0" w:color="auto"/>
              <w:bottom w:val="single" w:sz="4" w:space="0" w:color="auto"/>
              <w:right w:val="single" w:sz="4" w:space="0" w:color="auto"/>
            </w:tcBorders>
            <w:noWrap/>
            <w:vAlign w:val="center"/>
            <w:hideMark/>
          </w:tcPr>
          <w:p w14:paraId="43083B82"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Pokazatelj</w:t>
            </w:r>
          </w:p>
          <w:p w14:paraId="2DDFD513"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rezultata</w:t>
            </w:r>
          </w:p>
        </w:tc>
        <w:tc>
          <w:tcPr>
            <w:tcW w:w="1940" w:type="dxa"/>
            <w:tcBorders>
              <w:top w:val="single" w:sz="4" w:space="0" w:color="auto"/>
              <w:left w:val="nil"/>
              <w:bottom w:val="single" w:sz="4" w:space="0" w:color="auto"/>
              <w:right w:val="single" w:sz="4" w:space="0" w:color="auto"/>
            </w:tcBorders>
            <w:noWrap/>
            <w:vAlign w:val="center"/>
            <w:hideMark/>
          </w:tcPr>
          <w:p w14:paraId="7EFE147D"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Definicija pokazatelja</w:t>
            </w:r>
          </w:p>
        </w:tc>
        <w:tc>
          <w:tcPr>
            <w:tcW w:w="1560" w:type="dxa"/>
            <w:tcBorders>
              <w:top w:val="single" w:sz="4" w:space="0" w:color="auto"/>
              <w:left w:val="nil"/>
              <w:bottom w:val="single" w:sz="4" w:space="0" w:color="auto"/>
              <w:right w:val="single" w:sz="4" w:space="0" w:color="auto"/>
            </w:tcBorders>
            <w:vAlign w:val="center"/>
            <w:hideMark/>
          </w:tcPr>
          <w:p w14:paraId="7464F066"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Jedinica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6775F5"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Polazna vrijednost 2024.</w:t>
            </w:r>
          </w:p>
        </w:tc>
        <w:tc>
          <w:tcPr>
            <w:tcW w:w="2411" w:type="dxa"/>
            <w:tcBorders>
              <w:top w:val="single" w:sz="4" w:space="0" w:color="auto"/>
              <w:left w:val="nil"/>
              <w:bottom w:val="single" w:sz="4" w:space="0" w:color="auto"/>
              <w:right w:val="single" w:sz="4" w:space="0" w:color="auto"/>
            </w:tcBorders>
            <w:vAlign w:val="center"/>
            <w:hideMark/>
          </w:tcPr>
          <w:p w14:paraId="1F25306A"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Ciljana vrijednost</w:t>
            </w:r>
          </w:p>
          <w:p w14:paraId="70BF285F" w14:textId="77777777" w:rsidR="00D83B97" w:rsidRPr="00D83B97" w:rsidRDefault="00D83B97" w:rsidP="00D83B97">
            <w:pPr>
              <w:spacing w:after="0" w:line="240" w:lineRule="auto"/>
              <w:jc w:val="center"/>
              <w:rPr>
                <w:rFonts w:eastAsia="Times New Roman" w:cstheme="minorHAnsi"/>
                <w:color w:val="000000"/>
                <w:lang w:eastAsia="hr-HR"/>
              </w:rPr>
            </w:pPr>
            <w:r w:rsidRPr="00D83B97">
              <w:rPr>
                <w:rFonts w:eastAsia="Times New Roman" w:cstheme="minorHAnsi"/>
                <w:color w:val="000000"/>
                <w:lang w:eastAsia="hr-HR"/>
              </w:rPr>
              <w:t>2024.</w:t>
            </w:r>
          </w:p>
        </w:tc>
      </w:tr>
      <w:tr w:rsidR="00D83B97" w:rsidRPr="00D83B97" w14:paraId="7D8988AF" w14:textId="77777777" w:rsidTr="00F67B0A">
        <w:trPr>
          <w:trHeight w:val="297"/>
        </w:trPr>
        <w:tc>
          <w:tcPr>
            <w:tcW w:w="1477" w:type="dxa"/>
            <w:tcBorders>
              <w:top w:val="single" w:sz="4" w:space="0" w:color="auto"/>
              <w:left w:val="single" w:sz="4" w:space="0" w:color="auto"/>
              <w:bottom w:val="single" w:sz="4" w:space="0" w:color="auto"/>
              <w:right w:val="single" w:sz="4" w:space="0" w:color="auto"/>
            </w:tcBorders>
          </w:tcPr>
          <w:p w14:paraId="7E7F279E" w14:textId="77777777" w:rsidR="00D83B97" w:rsidRPr="00D83B97" w:rsidRDefault="00D83B97" w:rsidP="00D83B97">
            <w:pPr>
              <w:spacing w:after="0" w:line="240" w:lineRule="auto"/>
              <w:rPr>
                <w:rFonts w:eastAsia="Times New Roman" w:cstheme="minorHAnsi"/>
                <w:lang w:eastAsia="hr-HR"/>
              </w:rPr>
            </w:pPr>
          </w:p>
          <w:p w14:paraId="6F1FE689" w14:textId="77777777" w:rsidR="00D83B97" w:rsidRPr="00D83B97" w:rsidRDefault="00D83B97" w:rsidP="00D83B97">
            <w:pPr>
              <w:spacing w:after="0" w:line="240" w:lineRule="auto"/>
              <w:rPr>
                <w:rFonts w:eastAsia="Times New Roman" w:cstheme="minorHAnsi"/>
                <w:lang w:eastAsia="hr-HR"/>
              </w:rPr>
            </w:pPr>
          </w:p>
          <w:p w14:paraId="35DC05A3" w14:textId="77777777" w:rsidR="00D83B97" w:rsidRPr="00D83B97" w:rsidRDefault="00D83B97" w:rsidP="00D83B97">
            <w:pPr>
              <w:spacing w:after="0" w:line="240" w:lineRule="auto"/>
              <w:rPr>
                <w:rFonts w:eastAsia="Times New Roman" w:cstheme="minorHAnsi"/>
                <w:lang w:eastAsia="hr-HR"/>
              </w:rPr>
            </w:pPr>
            <w:r w:rsidRPr="00D83B97">
              <w:rPr>
                <w:rFonts w:eastAsia="Times New Roman" w:cstheme="minorHAnsi"/>
                <w:lang w:eastAsia="hr-HR"/>
              </w:rPr>
              <w:t>Broj radnika za isplatu</w:t>
            </w:r>
          </w:p>
        </w:tc>
        <w:tc>
          <w:tcPr>
            <w:tcW w:w="1940" w:type="dxa"/>
            <w:tcBorders>
              <w:top w:val="nil"/>
              <w:left w:val="nil"/>
              <w:bottom w:val="single" w:sz="4" w:space="0" w:color="auto"/>
              <w:right w:val="single" w:sz="4" w:space="0" w:color="auto"/>
            </w:tcBorders>
            <w:noWrap/>
            <w:vAlign w:val="bottom"/>
            <w:hideMark/>
          </w:tcPr>
          <w:p w14:paraId="54D11F65" w14:textId="77777777" w:rsidR="00D83B97" w:rsidRPr="00D83B97" w:rsidRDefault="00D83B97" w:rsidP="00D83B97">
            <w:pPr>
              <w:spacing w:after="0" w:line="240" w:lineRule="auto"/>
              <w:rPr>
                <w:rFonts w:eastAsia="Times New Roman" w:cstheme="minorHAnsi"/>
                <w:lang w:eastAsia="hr-HR"/>
              </w:rPr>
            </w:pPr>
            <w:r w:rsidRPr="00D83B97">
              <w:rPr>
                <w:rFonts w:eastAsia="Times New Roman" w:cstheme="minorHAnsi"/>
                <w:lang w:eastAsia="hr-HR"/>
              </w:rPr>
              <w:t>Broj  radnika za isplatu po tužbama</w:t>
            </w:r>
          </w:p>
        </w:tc>
        <w:tc>
          <w:tcPr>
            <w:tcW w:w="1560" w:type="dxa"/>
            <w:tcBorders>
              <w:top w:val="nil"/>
              <w:left w:val="nil"/>
              <w:bottom w:val="single" w:sz="4" w:space="0" w:color="auto"/>
              <w:right w:val="single" w:sz="4" w:space="0" w:color="auto"/>
            </w:tcBorders>
          </w:tcPr>
          <w:p w14:paraId="75AE5615" w14:textId="77777777" w:rsidR="00D83B97" w:rsidRPr="00D83B97" w:rsidRDefault="00D83B97" w:rsidP="00D83B97">
            <w:pPr>
              <w:spacing w:after="0" w:line="240" w:lineRule="auto"/>
              <w:rPr>
                <w:rFonts w:eastAsia="Times New Roman" w:cstheme="minorHAnsi"/>
                <w:lang w:eastAsia="hr-HR"/>
              </w:rPr>
            </w:pPr>
          </w:p>
          <w:p w14:paraId="3C294F27" w14:textId="77777777" w:rsidR="00D83B97" w:rsidRPr="00D83B97" w:rsidRDefault="00D83B97" w:rsidP="00D83B97">
            <w:pPr>
              <w:spacing w:after="0" w:line="240" w:lineRule="auto"/>
              <w:rPr>
                <w:rFonts w:eastAsia="Times New Roman" w:cstheme="minorHAnsi"/>
                <w:lang w:eastAsia="hr-HR"/>
              </w:rPr>
            </w:pPr>
            <w:r w:rsidRPr="00D83B97">
              <w:rPr>
                <w:rFonts w:eastAsia="Times New Roman" w:cstheme="minorHAnsi"/>
                <w:lang w:eastAsia="hr-HR"/>
              </w:rPr>
              <w:t>Broj radnika</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17CE57D3" w14:textId="77777777" w:rsidR="00D83B97" w:rsidRPr="00D83B97" w:rsidRDefault="00D83B97" w:rsidP="00D83B97">
            <w:pPr>
              <w:spacing w:after="0" w:line="240" w:lineRule="auto"/>
              <w:rPr>
                <w:rFonts w:eastAsia="Times New Roman" w:cstheme="minorHAnsi"/>
                <w:lang w:eastAsia="hr-HR"/>
              </w:rPr>
            </w:pPr>
            <w:r w:rsidRPr="00D83B97">
              <w:rPr>
                <w:rFonts w:eastAsia="Times New Roman" w:cstheme="minorHAnsi"/>
                <w:lang w:eastAsia="hr-HR"/>
              </w:rPr>
              <w:t>3</w:t>
            </w:r>
          </w:p>
        </w:tc>
        <w:tc>
          <w:tcPr>
            <w:tcW w:w="2411" w:type="dxa"/>
            <w:tcBorders>
              <w:top w:val="nil"/>
              <w:left w:val="nil"/>
              <w:bottom w:val="single" w:sz="4" w:space="0" w:color="auto"/>
              <w:right w:val="single" w:sz="4" w:space="0" w:color="auto"/>
            </w:tcBorders>
            <w:noWrap/>
            <w:vAlign w:val="bottom"/>
            <w:hideMark/>
          </w:tcPr>
          <w:p w14:paraId="620BE628" w14:textId="77777777" w:rsidR="00D83B97" w:rsidRPr="00D83B97" w:rsidRDefault="00D83B97" w:rsidP="00D83B97">
            <w:pPr>
              <w:spacing w:after="0" w:line="240" w:lineRule="auto"/>
              <w:rPr>
                <w:rFonts w:eastAsia="Times New Roman" w:cstheme="minorHAnsi"/>
                <w:lang w:eastAsia="hr-HR"/>
              </w:rPr>
            </w:pPr>
            <w:r w:rsidRPr="00D83B97">
              <w:rPr>
                <w:rFonts w:eastAsia="Times New Roman" w:cstheme="minorHAnsi"/>
                <w:lang w:eastAsia="hr-HR"/>
              </w:rPr>
              <w:t>3</w:t>
            </w:r>
          </w:p>
        </w:tc>
      </w:tr>
    </w:tbl>
    <w:p w14:paraId="4BB17E32" w14:textId="77777777" w:rsidR="00DE2FBE" w:rsidRDefault="00DE2FBE" w:rsidP="00B420F1">
      <w:pPr>
        <w:pBdr>
          <w:bottom w:val="double" w:sz="4" w:space="2" w:color="auto"/>
        </w:pBdr>
        <w:spacing w:after="0" w:line="240" w:lineRule="auto"/>
        <w:rPr>
          <w:rFonts w:cstheme="minorHAnsi"/>
        </w:rPr>
      </w:pPr>
    </w:p>
    <w:p w14:paraId="6038535B" w14:textId="78F84B6F" w:rsidR="00B420F1" w:rsidRDefault="00B420F1" w:rsidP="00B420F1">
      <w:pPr>
        <w:pBdr>
          <w:bottom w:val="double" w:sz="4" w:space="2" w:color="auto"/>
        </w:pBdr>
        <w:spacing w:after="0" w:line="240" w:lineRule="auto"/>
        <w:rPr>
          <w:rFonts w:cstheme="minorHAnsi"/>
        </w:rPr>
      </w:pPr>
      <w:r>
        <w:rPr>
          <w:rFonts w:cstheme="minorHAnsi"/>
        </w:rPr>
        <w:lastRenderedPageBreak/>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Ravnateljica Doma zdravlja Karlovačke županije</w:t>
      </w:r>
      <w:r>
        <w:rPr>
          <w:rFonts w:cstheme="minorHAnsi"/>
        </w:rPr>
        <w:tab/>
        <w:t>:</w:t>
      </w:r>
      <w:r>
        <w:rPr>
          <w:rFonts w:cstheme="minorHAnsi"/>
        </w:rPr>
        <w:tab/>
        <w:t xml:space="preserve">                                                                                             v.d. Tatjana Šterk-Tudić, mag.oec.</w:t>
      </w:r>
    </w:p>
    <w:sectPr w:rsidR="00B420F1" w:rsidSect="00041292">
      <w:headerReference w:type="default" r:id="rId9"/>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5CE4" w14:textId="77777777" w:rsidR="001F23E6" w:rsidRDefault="001F23E6" w:rsidP="00BD6C77">
      <w:pPr>
        <w:spacing w:after="0" w:line="240" w:lineRule="auto"/>
      </w:pPr>
      <w:r>
        <w:separator/>
      </w:r>
    </w:p>
  </w:endnote>
  <w:endnote w:type="continuationSeparator" w:id="0">
    <w:p w14:paraId="736275B5" w14:textId="77777777" w:rsidR="001F23E6" w:rsidRDefault="001F23E6"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15E55" w14:textId="77777777" w:rsidR="001F23E6" w:rsidRDefault="001F23E6" w:rsidP="00BD6C77">
      <w:pPr>
        <w:spacing w:after="0" w:line="240" w:lineRule="auto"/>
      </w:pPr>
      <w:r>
        <w:separator/>
      </w:r>
    </w:p>
  </w:footnote>
  <w:footnote w:type="continuationSeparator" w:id="0">
    <w:p w14:paraId="087A8F5B" w14:textId="77777777" w:rsidR="001F23E6" w:rsidRDefault="001F23E6"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0602" w14:textId="4A3687E3" w:rsidR="002E7F25" w:rsidRDefault="002E7F25" w:rsidP="00800948">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1A7459"/>
    <w:multiLevelType w:val="hybridMultilevel"/>
    <w:tmpl w:val="69181CD4"/>
    <w:lvl w:ilvl="0" w:tplc="49F6D664">
      <w:start w:val="1"/>
      <w:numFmt w:val="upperRoman"/>
      <w:lvlText w:val="%1."/>
      <w:lvlJc w:val="left"/>
      <w:pPr>
        <w:ind w:left="4830" w:hanging="720"/>
      </w:pPr>
      <w:rPr>
        <w:rFonts w:hint="default"/>
      </w:rPr>
    </w:lvl>
    <w:lvl w:ilvl="1" w:tplc="041A0019" w:tentative="1">
      <w:start w:val="1"/>
      <w:numFmt w:val="lowerLetter"/>
      <w:lvlText w:val="%2."/>
      <w:lvlJc w:val="left"/>
      <w:pPr>
        <w:ind w:left="5190" w:hanging="360"/>
      </w:pPr>
    </w:lvl>
    <w:lvl w:ilvl="2" w:tplc="041A001B" w:tentative="1">
      <w:start w:val="1"/>
      <w:numFmt w:val="lowerRoman"/>
      <w:lvlText w:val="%3."/>
      <w:lvlJc w:val="right"/>
      <w:pPr>
        <w:ind w:left="5910" w:hanging="180"/>
      </w:pPr>
    </w:lvl>
    <w:lvl w:ilvl="3" w:tplc="041A000F" w:tentative="1">
      <w:start w:val="1"/>
      <w:numFmt w:val="decimal"/>
      <w:lvlText w:val="%4."/>
      <w:lvlJc w:val="left"/>
      <w:pPr>
        <w:ind w:left="6630" w:hanging="360"/>
      </w:pPr>
    </w:lvl>
    <w:lvl w:ilvl="4" w:tplc="041A0019" w:tentative="1">
      <w:start w:val="1"/>
      <w:numFmt w:val="lowerLetter"/>
      <w:lvlText w:val="%5."/>
      <w:lvlJc w:val="left"/>
      <w:pPr>
        <w:ind w:left="7350" w:hanging="360"/>
      </w:pPr>
    </w:lvl>
    <w:lvl w:ilvl="5" w:tplc="041A001B" w:tentative="1">
      <w:start w:val="1"/>
      <w:numFmt w:val="lowerRoman"/>
      <w:lvlText w:val="%6."/>
      <w:lvlJc w:val="right"/>
      <w:pPr>
        <w:ind w:left="8070" w:hanging="180"/>
      </w:pPr>
    </w:lvl>
    <w:lvl w:ilvl="6" w:tplc="041A000F" w:tentative="1">
      <w:start w:val="1"/>
      <w:numFmt w:val="decimal"/>
      <w:lvlText w:val="%7."/>
      <w:lvlJc w:val="left"/>
      <w:pPr>
        <w:ind w:left="8790" w:hanging="360"/>
      </w:pPr>
    </w:lvl>
    <w:lvl w:ilvl="7" w:tplc="041A0019" w:tentative="1">
      <w:start w:val="1"/>
      <w:numFmt w:val="lowerLetter"/>
      <w:lvlText w:val="%8."/>
      <w:lvlJc w:val="left"/>
      <w:pPr>
        <w:ind w:left="9510" w:hanging="360"/>
      </w:pPr>
    </w:lvl>
    <w:lvl w:ilvl="8" w:tplc="041A001B" w:tentative="1">
      <w:start w:val="1"/>
      <w:numFmt w:val="lowerRoman"/>
      <w:lvlText w:val="%9."/>
      <w:lvlJc w:val="right"/>
      <w:pPr>
        <w:ind w:left="10230" w:hanging="180"/>
      </w:pPr>
    </w:lvl>
  </w:abstractNum>
  <w:abstractNum w:abstractNumId="2" w15:restartNumberingAfterBreak="0">
    <w:nsid w:val="26AC50E4"/>
    <w:multiLevelType w:val="hybridMultilevel"/>
    <w:tmpl w:val="075A8ABA"/>
    <w:lvl w:ilvl="0" w:tplc="FC2E22EC">
      <w:start w:val="1"/>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FED5EE4"/>
    <w:multiLevelType w:val="multilevel"/>
    <w:tmpl w:val="42807490"/>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3977381D"/>
    <w:multiLevelType w:val="multilevel"/>
    <w:tmpl w:val="CB90EC0C"/>
    <w:styleLink w:val="WW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0A4090C"/>
    <w:multiLevelType w:val="hybridMultilevel"/>
    <w:tmpl w:val="6AA4A9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965501B"/>
    <w:multiLevelType w:val="hybridMultilevel"/>
    <w:tmpl w:val="9CA26A02"/>
    <w:lvl w:ilvl="0" w:tplc="CA943F60">
      <w:start w:val="1"/>
      <w:numFmt w:val="upperRoman"/>
      <w:lvlText w:val="%1."/>
      <w:lvlJc w:val="left"/>
      <w:pPr>
        <w:ind w:left="4110" w:hanging="720"/>
      </w:pPr>
      <w:rPr>
        <w:rFonts w:hint="default"/>
      </w:rPr>
    </w:lvl>
    <w:lvl w:ilvl="1" w:tplc="041A0019" w:tentative="1">
      <w:start w:val="1"/>
      <w:numFmt w:val="lowerLetter"/>
      <w:lvlText w:val="%2."/>
      <w:lvlJc w:val="left"/>
      <w:pPr>
        <w:ind w:left="4470" w:hanging="360"/>
      </w:pPr>
    </w:lvl>
    <w:lvl w:ilvl="2" w:tplc="041A001B" w:tentative="1">
      <w:start w:val="1"/>
      <w:numFmt w:val="lowerRoman"/>
      <w:lvlText w:val="%3."/>
      <w:lvlJc w:val="right"/>
      <w:pPr>
        <w:ind w:left="5190" w:hanging="180"/>
      </w:pPr>
    </w:lvl>
    <w:lvl w:ilvl="3" w:tplc="041A000F" w:tentative="1">
      <w:start w:val="1"/>
      <w:numFmt w:val="decimal"/>
      <w:lvlText w:val="%4."/>
      <w:lvlJc w:val="left"/>
      <w:pPr>
        <w:ind w:left="5910" w:hanging="360"/>
      </w:pPr>
    </w:lvl>
    <w:lvl w:ilvl="4" w:tplc="041A0019" w:tentative="1">
      <w:start w:val="1"/>
      <w:numFmt w:val="lowerLetter"/>
      <w:lvlText w:val="%5."/>
      <w:lvlJc w:val="left"/>
      <w:pPr>
        <w:ind w:left="6630" w:hanging="360"/>
      </w:pPr>
    </w:lvl>
    <w:lvl w:ilvl="5" w:tplc="041A001B" w:tentative="1">
      <w:start w:val="1"/>
      <w:numFmt w:val="lowerRoman"/>
      <w:lvlText w:val="%6."/>
      <w:lvlJc w:val="right"/>
      <w:pPr>
        <w:ind w:left="7350" w:hanging="180"/>
      </w:pPr>
    </w:lvl>
    <w:lvl w:ilvl="6" w:tplc="041A000F" w:tentative="1">
      <w:start w:val="1"/>
      <w:numFmt w:val="decimal"/>
      <w:lvlText w:val="%7."/>
      <w:lvlJc w:val="left"/>
      <w:pPr>
        <w:ind w:left="8070" w:hanging="360"/>
      </w:pPr>
    </w:lvl>
    <w:lvl w:ilvl="7" w:tplc="041A0019" w:tentative="1">
      <w:start w:val="1"/>
      <w:numFmt w:val="lowerLetter"/>
      <w:lvlText w:val="%8."/>
      <w:lvlJc w:val="left"/>
      <w:pPr>
        <w:ind w:left="8790" w:hanging="360"/>
      </w:pPr>
    </w:lvl>
    <w:lvl w:ilvl="8" w:tplc="041A001B" w:tentative="1">
      <w:start w:val="1"/>
      <w:numFmt w:val="lowerRoman"/>
      <w:lvlText w:val="%9."/>
      <w:lvlJc w:val="right"/>
      <w:pPr>
        <w:ind w:left="9510" w:hanging="180"/>
      </w:pPr>
    </w:lvl>
  </w:abstractNum>
  <w:abstractNum w:abstractNumId="7" w15:restartNumberingAfterBreak="0">
    <w:nsid w:val="7B681B1D"/>
    <w:multiLevelType w:val="multilevel"/>
    <w:tmpl w:val="A2F6331E"/>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1134103865">
    <w:abstractNumId w:val="0"/>
  </w:num>
  <w:num w:numId="2" w16cid:durableId="592053840">
    <w:abstractNumId w:val="5"/>
  </w:num>
  <w:num w:numId="3" w16cid:durableId="456219120">
    <w:abstractNumId w:val="2"/>
  </w:num>
  <w:num w:numId="4" w16cid:durableId="713043741">
    <w:abstractNumId w:val="7"/>
  </w:num>
  <w:num w:numId="5" w16cid:durableId="235282038">
    <w:abstractNumId w:val="3"/>
  </w:num>
  <w:num w:numId="6" w16cid:durableId="653290634">
    <w:abstractNumId w:val="4"/>
  </w:num>
  <w:num w:numId="7" w16cid:durableId="249002988">
    <w:abstractNumId w:val="4"/>
  </w:num>
  <w:num w:numId="8" w16cid:durableId="1296636873">
    <w:abstractNumId w:val="3"/>
    <w:lvlOverride w:ilvl="0">
      <w:startOverride w:val="1"/>
    </w:lvlOverride>
  </w:num>
  <w:num w:numId="9" w16cid:durableId="350684439">
    <w:abstractNumId w:val="6"/>
  </w:num>
  <w:num w:numId="10" w16cid:durableId="2017268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92"/>
    <w:rsid w:val="00003946"/>
    <w:rsid w:val="00005AD7"/>
    <w:rsid w:val="00012FAD"/>
    <w:rsid w:val="0001494D"/>
    <w:rsid w:val="0001651C"/>
    <w:rsid w:val="000165F5"/>
    <w:rsid w:val="000239A8"/>
    <w:rsid w:val="00041292"/>
    <w:rsid w:val="000466BA"/>
    <w:rsid w:val="0005616D"/>
    <w:rsid w:val="00061CC5"/>
    <w:rsid w:val="00067BAE"/>
    <w:rsid w:val="000962DA"/>
    <w:rsid w:val="000A3371"/>
    <w:rsid w:val="000A4649"/>
    <w:rsid w:val="000B157C"/>
    <w:rsid w:val="000B5F4E"/>
    <w:rsid w:val="000B7D54"/>
    <w:rsid w:val="000C5520"/>
    <w:rsid w:val="000C5A62"/>
    <w:rsid w:val="000C7146"/>
    <w:rsid w:val="000C7CC1"/>
    <w:rsid w:val="000D251C"/>
    <w:rsid w:val="000D35D1"/>
    <w:rsid w:val="000F4356"/>
    <w:rsid w:val="00123E1E"/>
    <w:rsid w:val="00125605"/>
    <w:rsid w:val="00136336"/>
    <w:rsid w:val="001B0906"/>
    <w:rsid w:val="001C4649"/>
    <w:rsid w:val="001D1D44"/>
    <w:rsid w:val="001E2764"/>
    <w:rsid w:val="001E6D4E"/>
    <w:rsid w:val="001E7ED0"/>
    <w:rsid w:val="001F133F"/>
    <w:rsid w:val="001F23E6"/>
    <w:rsid w:val="001F6A85"/>
    <w:rsid w:val="00237B87"/>
    <w:rsid w:val="002448D1"/>
    <w:rsid w:val="0025016F"/>
    <w:rsid w:val="002B4DBE"/>
    <w:rsid w:val="002D37EE"/>
    <w:rsid w:val="002D7646"/>
    <w:rsid w:val="002E1F8B"/>
    <w:rsid w:val="002E7F25"/>
    <w:rsid w:val="003079B2"/>
    <w:rsid w:val="00320BA9"/>
    <w:rsid w:val="00332D52"/>
    <w:rsid w:val="0034781F"/>
    <w:rsid w:val="00352286"/>
    <w:rsid w:val="00377DF3"/>
    <w:rsid w:val="00383D24"/>
    <w:rsid w:val="003975D5"/>
    <w:rsid w:val="003C556A"/>
    <w:rsid w:val="00411FE9"/>
    <w:rsid w:val="004145CD"/>
    <w:rsid w:val="00421CC8"/>
    <w:rsid w:val="004244C7"/>
    <w:rsid w:val="00430A7B"/>
    <w:rsid w:val="00434AEE"/>
    <w:rsid w:val="004410D7"/>
    <w:rsid w:val="00450E43"/>
    <w:rsid w:val="0046436F"/>
    <w:rsid w:val="00467056"/>
    <w:rsid w:val="00474C77"/>
    <w:rsid w:val="00492421"/>
    <w:rsid w:val="00497307"/>
    <w:rsid w:val="004B2479"/>
    <w:rsid w:val="004B2C9A"/>
    <w:rsid w:val="004E741A"/>
    <w:rsid w:val="00503CA7"/>
    <w:rsid w:val="005107E4"/>
    <w:rsid w:val="00557442"/>
    <w:rsid w:val="00560D2D"/>
    <w:rsid w:val="00565359"/>
    <w:rsid w:val="00570313"/>
    <w:rsid w:val="005B04BA"/>
    <w:rsid w:val="005E27AD"/>
    <w:rsid w:val="006041C8"/>
    <w:rsid w:val="00611899"/>
    <w:rsid w:val="006167EA"/>
    <w:rsid w:val="00616C53"/>
    <w:rsid w:val="006512D3"/>
    <w:rsid w:val="00662460"/>
    <w:rsid w:val="00666E3D"/>
    <w:rsid w:val="0066774E"/>
    <w:rsid w:val="006764ED"/>
    <w:rsid w:val="006A1C21"/>
    <w:rsid w:val="006E28D1"/>
    <w:rsid w:val="006E33DD"/>
    <w:rsid w:val="006E3B12"/>
    <w:rsid w:val="006E405E"/>
    <w:rsid w:val="006F4C13"/>
    <w:rsid w:val="006F6FE1"/>
    <w:rsid w:val="006F783B"/>
    <w:rsid w:val="00715503"/>
    <w:rsid w:val="0074216D"/>
    <w:rsid w:val="00742729"/>
    <w:rsid w:val="00745A71"/>
    <w:rsid w:val="00745C8A"/>
    <w:rsid w:val="00762B7A"/>
    <w:rsid w:val="007631A4"/>
    <w:rsid w:val="00766B49"/>
    <w:rsid w:val="0078019E"/>
    <w:rsid w:val="00782B4C"/>
    <w:rsid w:val="00782B7F"/>
    <w:rsid w:val="00797702"/>
    <w:rsid w:val="007E3FAA"/>
    <w:rsid w:val="007E7F03"/>
    <w:rsid w:val="007F0B02"/>
    <w:rsid w:val="00800948"/>
    <w:rsid w:val="0080374B"/>
    <w:rsid w:val="00812D8A"/>
    <w:rsid w:val="00816B2C"/>
    <w:rsid w:val="00817E8C"/>
    <w:rsid w:val="00830C49"/>
    <w:rsid w:val="00830DC9"/>
    <w:rsid w:val="0083635B"/>
    <w:rsid w:val="00847ABC"/>
    <w:rsid w:val="008507DB"/>
    <w:rsid w:val="00851685"/>
    <w:rsid w:val="00854FBC"/>
    <w:rsid w:val="008601C3"/>
    <w:rsid w:val="00873545"/>
    <w:rsid w:val="00886EB5"/>
    <w:rsid w:val="008874B8"/>
    <w:rsid w:val="008D180C"/>
    <w:rsid w:val="008E6007"/>
    <w:rsid w:val="008F50BE"/>
    <w:rsid w:val="00921EE9"/>
    <w:rsid w:val="00922D1E"/>
    <w:rsid w:val="00931C46"/>
    <w:rsid w:val="00941C2B"/>
    <w:rsid w:val="00941C84"/>
    <w:rsid w:val="00947B10"/>
    <w:rsid w:val="00950AF2"/>
    <w:rsid w:val="00956A13"/>
    <w:rsid w:val="00970B56"/>
    <w:rsid w:val="009A2736"/>
    <w:rsid w:val="009A4EB5"/>
    <w:rsid w:val="009C7513"/>
    <w:rsid w:val="009D4E29"/>
    <w:rsid w:val="009E4DEC"/>
    <w:rsid w:val="009E508B"/>
    <w:rsid w:val="009F2EDF"/>
    <w:rsid w:val="009F408E"/>
    <w:rsid w:val="00A062E3"/>
    <w:rsid w:val="00A1522C"/>
    <w:rsid w:val="00A25610"/>
    <w:rsid w:val="00A476AB"/>
    <w:rsid w:val="00A60BD1"/>
    <w:rsid w:val="00AC1CB2"/>
    <w:rsid w:val="00AD44AD"/>
    <w:rsid w:val="00AD472E"/>
    <w:rsid w:val="00AE1C6F"/>
    <w:rsid w:val="00B05EAF"/>
    <w:rsid w:val="00B321B1"/>
    <w:rsid w:val="00B36200"/>
    <w:rsid w:val="00B420F1"/>
    <w:rsid w:val="00B60E49"/>
    <w:rsid w:val="00B6185A"/>
    <w:rsid w:val="00B6622A"/>
    <w:rsid w:val="00B83B33"/>
    <w:rsid w:val="00BA666B"/>
    <w:rsid w:val="00BB0922"/>
    <w:rsid w:val="00BB6917"/>
    <w:rsid w:val="00BD421C"/>
    <w:rsid w:val="00BD6C77"/>
    <w:rsid w:val="00C1421C"/>
    <w:rsid w:val="00C24317"/>
    <w:rsid w:val="00C36BEC"/>
    <w:rsid w:val="00C57D28"/>
    <w:rsid w:val="00C600DF"/>
    <w:rsid w:val="00C744E7"/>
    <w:rsid w:val="00C76199"/>
    <w:rsid w:val="00C769CC"/>
    <w:rsid w:val="00C81037"/>
    <w:rsid w:val="00C833F5"/>
    <w:rsid w:val="00C95DE7"/>
    <w:rsid w:val="00CA722F"/>
    <w:rsid w:val="00CB5E40"/>
    <w:rsid w:val="00CD51D1"/>
    <w:rsid w:val="00D10AFD"/>
    <w:rsid w:val="00D129C2"/>
    <w:rsid w:val="00D3621B"/>
    <w:rsid w:val="00D3713E"/>
    <w:rsid w:val="00D43E1B"/>
    <w:rsid w:val="00D467EC"/>
    <w:rsid w:val="00D475A5"/>
    <w:rsid w:val="00D70965"/>
    <w:rsid w:val="00D73B33"/>
    <w:rsid w:val="00D74693"/>
    <w:rsid w:val="00D80FD1"/>
    <w:rsid w:val="00D83B97"/>
    <w:rsid w:val="00D855CA"/>
    <w:rsid w:val="00DA5F65"/>
    <w:rsid w:val="00DA7DC6"/>
    <w:rsid w:val="00DE2FBE"/>
    <w:rsid w:val="00DE3194"/>
    <w:rsid w:val="00DE4686"/>
    <w:rsid w:val="00DF2FA3"/>
    <w:rsid w:val="00E15532"/>
    <w:rsid w:val="00E2211A"/>
    <w:rsid w:val="00E2304C"/>
    <w:rsid w:val="00E3764C"/>
    <w:rsid w:val="00E426F1"/>
    <w:rsid w:val="00E646C3"/>
    <w:rsid w:val="00EA357D"/>
    <w:rsid w:val="00EB408E"/>
    <w:rsid w:val="00ED040F"/>
    <w:rsid w:val="00ED376C"/>
    <w:rsid w:val="00F35168"/>
    <w:rsid w:val="00F36E51"/>
    <w:rsid w:val="00F425F6"/>
    <w:rsid w:val="00F44DF2"/>
    <w:rsid w:val="00F45283"/>
    <w:rsid w:val="00F5526A"/>
    <w:rsid w:val="00F64F96"/>
    <w:rsid w:val="00F65E70"/>
    <w:rsid w:val="00F70306"/>
    <w:rsid w:val="00F85B9E"/>
    <w:rsid w:val="00FA6877"/>
    <w:rsid w:val="00FB0150"/>
    <w:rsid w:val="00FB55C9"/>
    <w:rsid w:val="00FB56FF"/>
    <w:rsid w:val="00FB752E"/>
    <w:rsid w:val="00FC4729"/>
    <w:rsid w:val="00FC73F0"/>
    <w:rsid w:val="00FD54DD"/>
    <w:rsid w:val="00FD7999"/>
    <w:rsid w:val="00FF0DCD"/>
    <w:rsid w:val="00FF635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8FDC5"/>
  <w15:docId w15:val="{9CA4E591-6297-4AC9-AAB4-F8ABA0B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Heading"/>
    <w:next w:val="Textbody"/>
    <w:link w:val="Naslov2Char"/>
    <w:uiPriority w:val="9"/>
    <w:semiHidden/>
    <w:unhideWhenUsed/>
    <w:qFormat/>
    <w:rsid w:val="00970B56"/>
    <w:pPr>
      <w:spacing w:before="200" w:after="0"/>
      <w:outlineLvl w:val="1"/>
    </w:pPr>
    <w:rPr>
      <w:rFonts w:ascii="Liberation Serif" w:eastAsia="NSimSun" w:hAnsi="Liberation Serif" w:cs="Liberation Serif"/>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paragraph" w:styleId="Bezproreda">
    <w:name w:val="No Spacing"/>
    <w:uiPriority w:val="1"/>
    <w:qFormat/>
    <w:rsid w:val="00411FE9"/>
    <w:pPr>
      <w:spacing w:after="0" w:line="240" w:lineRule="auto"/>
    </w:pPr>
    <w:rPr>
      <w:rFonts w:ascii="Calibri" w:eastAsia="Calibri" w:hAnsi="Calibri" w:cs="Times New Roman"/>
    </w:rPr>
  </w:style>
  <w:style w:type="character" w:styleId="Referencakomentara">
    <w:name w:val="annotation reference"/>
    <w:basedOn w:val="Zadanifontodlomka"/>
    <w:uiPriority w:val="99"/>
    <w:semiHidden/>
    <w:unhideWhenUsed/>
    <w:rsid w:val="00AD472E"/>
    <w:rPr>
      <w:sz w:val="16"/>
      <w:szCs w:val="16"/>
    </w:rPr>
  </w:style>
  <w:style w:type="paragraph" w:styleId="Tekstkomentara">
    <w:name w:val="annotation text"/>
    <w:basedOn w:val="Normal"/>
    <w:link w:val="TekstkomentaraChar"/>
    <w:uiPriority w:val="99"/>
    <w:semiHidden/>
    <w:unhideWhenUsed/>
    <w:rsid w:val="00AD472E"/>
    <w:pPr>
      <w:spacing w:line="240" w:lineRule="auto"/>
    </w:pPr>
    <w:rPr>
      <w:sz w:val="20"/>
      <w:szCs w:val="20"/>
    </w:rPr>
  </w:style>
  <w:style w:type="character" w:customStyle="1" w:styleId="TekstkomentaraChar">
    <w:name w:val="Tekst komentara Char"/>
    <w:basedOn w:val="Zadanifontodlomka"/>
    <w:link w:val="Tekstkomentara"/>
    <w:uiPriority w:val="99"/>
    <w:semiHidden/>
    <w:rsid w:val="00AD472E"/>
    <w:rPr>
      <w:sz w:val="20"/>
      <w:szCs w:val="20"/>
    </w:rPr>
  </w:style>
  <w:style w:type="paragraph" w:styleId="Predmetkomentara">
    <w:name w:val="annotation subject"/>
    <w:basedOn w:val="Tekstkomentara"/>
    <w:next w:val="Tekstkomentara"/>
    <w:link w:val="PredmetkomentaraChar"/>
    <w:uiPriority w:val="99"/>
    <w:semiHidden/>
    <w:unhideWhenUsed/>
    <w:rsid w:val="00AD472E"/>
    <w:rPr>
      <w:b/>
      <w:bCs/>
    </w:rPr>
  </w:style>
  <w:style w:type="character" w:customStyle="1" w:styleId="PredmetkomentaraChar">
    <w:name w:val="Predmet komentara Char"/>
    <w:basedOn w:val="TekstkomentaraChar"/>
    <w:link w:val="Predmetkomentara"/>
    <w:uiPriority w:val="99"/>
    <w:semiHidden/>
    <w:rsid w:val="00AD472E"/>
    <w:rPr>
      <w:b/>
      <w:bCs/>
      <w:sz w:val="20"/>
      <w:szCs w:val="20"/>
    </w:rPr>
  </w:style>
  <w:style w:type="character" w:customStyle="1" w:styleId="Naslov2Char">
    <w:name w:val="Naslov 2 Char"/>
    <w:basedOn w:val="Zadanifontodlomka"/>
    <w:link w:val="Naslov2"/>
    <w:uiPriority w:val="9"/>
    <w:semiHidden/>
    <w:rsid w:val="00970B56"/>
    <w:rPr>
      <w:rFonts w:ascii="Liberation Serif" w:eastAsia="NSimSun" w:hAnsi="Liberation Serif" w:cs="Liberation Serif"/>
      <w:b/>
      <w:bCs/>
      <w:kern w:val="3"/>
      <w:sz w:val="36"/>
      <w:szCs w:val="36"/>
      <w:lang w:eastAsia="zh-CN" w:bidi="hi-IN"/>
    </w:rPr>
  </w:style>
  <w:style w:type="paragraph" w:customStyle="1" w:styleId="Standard">
    <w:name w:val="Standard"/>
    <w:rsid w:val="00970B5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970B56"/>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970B56"/>
    <w:pPr>
      <w:spacing w:after="140" w:line="276" w:lineRule="auto"/>
    </w:pPr>
  </w:style>
  <w:style w:type="paragraph" w:styleId="Popis">
    <w:name w:val="List"/>
    <w:basedOn w:val="Textbody"/>
    <w:rsid w:val="00970B56"/>
  </w:style>
  <w:style w:type="paragraph" w:styleId="Opisslike">
    <w:name w:val="caption"/>
    <w:basedOn w:val="Standard"/>
    <w:rsid w:val="00970B56"/>
    <w:pPr>
      <w:suppressLineNumbers/>
      <w:spacing w:before="120" w:after="120"/>
    </w:pPr>
    <w:rPr>
      <w:i/>
      <w:iCs/>
    </w:rPr>
  </w:style>
  <w:style w:type="paragraph" w:customStyle="1" w:styleId="Index">
    <w:name w:val="Index"/>
    <w:basedOn w:val="Standard"/>
    <w:rsid w:val="00970B56"/>
    <w:pPr>
      <w:suppressLineNumbers/>
    </w:pPr>
  </w:style>
  <w:style w:type="paragraph" w:customStyle="1" w:styleId="Standarduser">
    <w:name w:val="Standard (user)"/>
    <w:rsid w:val="00970B5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kstbalonia">
    <w:name w:val="Balloon Text"/>
    <w:basedOn w:val="Normal"/>
    <w:link w:val="TekstbaloniaChar"/>
    <w:uiPriority w:val="99"/>
    <w:rsid w:val="00970B56"/>
    <w:pPr>
      <w:suppressAutoHyphens/>
      <w:autoSpaceDN w:val="0"/>
      <w:spacing w:after="0" w:line="240" w:lineRule="auto"/>
      <w:textAlignment w:val="baseline"/>
    </w:pPr>
    <w:rPr>
      <w:rFonts w:ascii="Segoe UI" w:eastAsia="Segoe UI" w:hAnsi="Segoe UI" w:cs="Mangal"/>
      <w:kern w:val="3"/>
      <w:sz w:val="18"/>
      <w:szCs w:val="16"/>
      <w:lang w:eastAsia="zh-CN" w:bidi="hi-IN"/>
    </w:rPr>
  </w:style>
  <w:style w:type="character" w:customStyle="1" w:styleId="TekstbaloniaChar">
    <w:name w:val="Tekst balončića Char"/>
    <w:basedOn w:val="Zadanifontodlomka"/>
    <w:link w:val="Tekstbalonia"/>
    <w:uiPriority w:val="99"/>
    <w:rsid w:val="00970B56"/>
    <w:rPr>
      <w:rFonts w:ascii="Segoe UI" w:eastAsia="Segoe UI" w:hAnsi="Segoe UI" w:cs="Mangal"/>
      <w:kern w:val="3"/>
      <w:sz w:val="18"/>
      <w:szCs w:val="16"/>
      <w:lang w:eastAsia="zh-CN" w:bidi="hi-IN"/>
    </w:rPr>
  </w:style>
  <w:style w:type="paragraph" w:customStyle="1" w:styleId="TableContents">
    <w:name w:val="Table Contents"/>
    <w:basedOn w:val="Standard"/>
    <w:rsid w:val="00970B56"/>
    <w:pPr>
      <w:suppressLineNumbers/>
    </w:pPr>
  </w:style>
  <w:style w:type="numbering" w:customStyle="1" w:styleId="WWNum2">
    <w:name w:val="WWNum2"/>
    <w:basedOn w:val="Bezpopisa"/>
    <w:rsid w:val="00970B56"/>
    <w:pPr>
      <w:numPr>
        <w:numId w:val="4"/>
      </w:numPr>
    </w:pPr>
  </w:style>
  <w:style w:type="numbering" w:customStyle="1" w:styleId="WWNum1">
    <w:name w:val="WWNum1"/>
    <w:basedOn w:val="Bezpopisa"/>
    <w:rsid w:val="00970B56"/>
    <w:pPr>
      <w:numPr>
        <w:numId w:val="5"/>
      </w:numPr>
    </w:pPr>
  </w:style>
  <w:style w:type="numbering" w:customStyle="1" w:styleId="WWNum11">
    <w:name w:val="WWNum11"/>
    <w:basedOn w:val="Bezpopisa"/>
    <w:rsid w:val="00970B5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CB75-1ACB-4F48-A3B3-2BBC552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81</Pages>
  <Words>30187</Words>
  <Characters>172072</Characters>
  <Application>Microsoft Office Word</Application>
  <DocSecurity>0</DocSecurity>
  <Lines>1433</Lines>
  <Paragraphs>403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201856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DZKA Računovodstvo</cp:lastModifiedBy>
  <cp:revision>24</cp:revision>
  <cp:lastPrinted>2024-11-26T12:47:00Z</cp:lastPrinted>
  <dcterms:created xsi:type="dcterms:W3CDTF">2024-11-19T09:54:00Z</dcterms:created>
  <dcterms:modified xsi:type="dcterms:W3CDTF">2024-12-20T13:49:00Z</dcterms:modified>
</cp:coreProperties>
</file>