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310A" w14:textId="77777777" w:rsidR="00030930" w:rsidRPr="00F2198A" w:rsidRDefault="00030930" w:rsidP="00144B81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2E401012" w14:textId="77777777" w:rsidR="00030930" w:rsidRPr="00F2198A" w:rsidRDefault="00030930" w:rsidP="00144B81">
      <w:pPr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  <w:b/>
        </w:rPr>
        <w:t>DOM ZDRAVLJA KARLOVAC</w:t>
      </w:r>
    </w:p>
    <w:p w14:paraId="6AB5484C" w14:textId="77777777" w:rsidR="00030930" w:rsidRPr="00F2198A" w:rsidRDefault="00030930" w:rsidP="00144B81">
      <w:pPr>
        <w:rPr>
          <w:rFonts w:ascii="Times New Roman" w:hAnsi="Times New Roman" w:cs="Times New Roman"/>
          <w:b/>
        </w:rPr>
      </w:pPr>
    </w:p>
    <w:p w14:paraId="47A36992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6315D756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57F2DB27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1ACE4A00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76F9ABE0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6343B452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3769A90C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6B87037A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359D6285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71D96440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3BE7E695" w14:textId="77777777" w:rsidR="00871976" w:rsidRPr="00F2198A" w:rsidRDefault="00871976" w:rsidP="00144B81">
      <w:pPr>
        <w:rPr>
          <w:rFonts w:ascii="Times New Roman" w:hAnsi="Times New Roman" w:cs="Times New Roman"/>
        </w:rPr>
      </w:pPr>
    </w:p>
    <w:p w14:paraId="4A85BB5E" w14:textId="77777777" w:rsidR="00871976" w:rsidRPr="00F2198A" w:rsidRDefault="00871976" w:rsidP="00144B81">
      <w:pPr>
        <w:rPr>
          <w:rFonts w:ascii="Times New Roman" w:hAnsi="Times New Roman" w:cs="Times New Roman"/>
        </w:rPr>
      </w:pPr>
    </w:p>
    <w:p w14:paraId="0771EBCE" w14:textId="77777777" w:rsidR="00871976" w:rsidRPr="00F2198A" w:rsidRDefault="00871976" w:rsidP="00144B81">
      <w:pPr>
        <w:rPr>
          <w:rFonts w:ascii="Times New Roman" w:hAnsi="Times New Roman" w:cs="Times New Roman"/>
        </w:rPr>
      </w:pPr>
    </w:p>
    <w:p w14:paraId="386FEB78" w14:textId="77777777" w:rsidR="00871976" w:rsidRPr="00F2198A" w:rsidRDefault="00871976" w:rsidP="00144B81">
      <w:pPr>
        <w:rPr>
          <w:rFonts w:ascii="Times New Roman" w:hAnsi="Times New Roman" w:cs="Times New Roman"/>
        </w:rPr>
      </w:pPr>
    </w:p>
    <w:p w14:paraId="38A925D3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4C1CD137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0893025A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0ACDE23B" w14:textId="77777777" w:rsidR="00030930" w:rsidRPr="00F2198A" w:rsidRDefault="00030930" w:rsidP="0003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8A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14:paraId="176CB95E" w14:textId="3BDE6B2E" w:rsidR="00030930" w:rsidRPr="00F2198A" w:rsidRDefault="00030930" w:rsidP="0003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8A">
        <w:rPr>
          <w:rFonts w:ascii="Times New Roman" w:hAnsi="Times New Roman" w:cs="Times New Roman"/>
          <w:b/>
          <w:sz w:val="24"/>
          <w:szCs w:val="24"/>
        </w:rPr>
        <w:t xml:space="preserve">o izmjenama </w:t>
      </w:r>
      <w:r w:rsidR="000726F1">
        <w:rPr>
          <w:rFonts w:ascii="Times New Roman" w:hAnsi="Times New Roman" w:cs="Times New Roman"/>
          <w:b/>
          <w:sz w:val="24"/>
          <w:szCs w:val="24"/>
        </w:rPr>
        <w:t xml:space="preserve">i dopunama </w:t>
      </w:r>
      <w:r w:rsidRPr="00F2198A">
        <w:rPr>
          <w:rFonts w:ascii="Times New Roman" w:hAnsi="Times New Roman" w:cs="Times New Roman"/>
          <w:b/>
          <w:sz w:val="24"/>
          <w:szCs w:val="24"/>
        </w:rPr>
        <w:t>Pravilnika o unutarnjem ustroju</w:t>
      </w:r>
    </w:p>
    <w:p w14:paraId="41100D03" w14:textId="77777777" w:rsidR="00030930" w:rsidRPr="00F2198A" w:rsidRDefault="00030930" w:rsidP="0003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8A">
        <w:rPr>
          <w:rFonts w:ascii="Times New Roman" w:hAnsi="Times New Roman" w:cs="Times New Roman"/>
          <w:b/>
          <w:sz w:val="24"/>
          <w:szCs w:val="24"/>
        </w:rPr>
        <w:t>i sistematizaciji radnih mjesta Doma zdravlja Karlovac</w:t>
      </w:r>
    </w:p>
    <w:p w14:paraId="1FCFF8F8" w14:textId="77777777" w:rsidR="00030930" w:rsidRPr="00F2198A" w:rsidRDefault="00030930" w:rsidP="00030930">
      <w:pPr>
        <w:jc w:val="center"/>
        <w:rPr>
          <w:rFonts w:ascii="Times New Roman" w:hAnsi="Times New Roman" w:cs="Times New Roman"/>
          <w:b/>
        </w:rPr>
      </w:pPr>
    </w:p>
    <w:p w14:paraId="088F0383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71865BA7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4A77162B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559A5D3D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1DF7E366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49DB8BA8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06899070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6676DB72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78CD9E8B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03483D8D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056DF1DD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65E46222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0595A1B1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5868A458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4175A1C7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58CC3904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2DB4339C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752CA363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4C850440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2600EBAF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0C5E69A6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1D07CD50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4F5C3EE4" w14:textId="50C2338C" w:rsidR="00030930" w:rsidRPr="00F2198A" w:rsidRDefault="00030930" w:rsidP="00144B81">
      <w:pPr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 xml:space="preserve">Karlovac, </w:t>
      </w:r>
      <w:r w:rsidR="00AE4FB4" w:rsidRPr="00F2198A">
        <w:rPr>
          <w:rFonts w:ascii="Times New Roman" w:hAnsi="Times New Roman" w:cs="Times New Roman"/>
        </w:rPr>
        <w:t>svibanj</w:t>
      </w:r>
      <w:r w:rsidR="00C7609E" w:rsidRPr="00F2198A">
        <w:rPr>
          <w:rFonts w:ascii="Times New Roman" w:hAnsi="Times New Roman" w:cs="Times New Roman"/>
        </w:rPr>
        <w:t xml:space="preserve"> </w:t>
      </w:r>
      <w:r w:rsidRPr="00F2198A">
        <w:rPr>
          <w:rFonts w:ascii="Times New Roman" w:hAnsi="Times New Roman" w:cs="Times New Roman"/>
        </w:rPr>
        <w:t>20</w:t>
      </w:r>
      <w:r w:rsidR="00800E0D" w:rsidRPr="00F2198A">
        <w:rPr>
          <w:rFonts w:ascii="Times New Roman" w:hAnsi="Times New Roman" w:cs="Times New Roman"/>
        </w:rPr>
        <w:t>2</w:t>
      </w:r>
      <w:r w:rsidR="00CB6628" w:rsidRPr="00F2198A">
        <w:rPr>
          <w:rFonts w:ascii="Times New Roman" w:hAnsi="Times New Roman" w:cs="Times New Roman"/>
        </w:rPr>
        <w:t>3</w:t>
      </w:r>
      <w:r w:rsidRPr="00F2198A">
        <w:rPr>
          <w:rFonts w:ascii="Times New Roman" w:hAnsi="Times New Roman" w:cs="Times New Roman"/>
        </w:rPr>
        <w:t xml:space="preserve">. </w:t>
      </w:r>
    </w:p>
    <w:p w14:paraId="20E59FF3" w14:textId="77777777" w:rsidR="00030930" w:rsidRPr="00F2198A" w:rsidRDefault="00030930" w:rsidP="00144B81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2435EF11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44212515" w14:textId="77777777" w:rsidR="00030930" w:rsidRPr="00F2198A" w:rsidRDefault="00030930" w:rsidP="00144B81">
      <w:pPr>
        <w:rPr>
          <w:rFonts w:ascii="Times New Roman" w:hAnsi="Times New Roman" w:cs="Times New Roman"/>
        </w:rPr>
      </w:pPr>
    </w:p>
    <w:p w14:paraId="46988287" w14:textId="3F7493FB" w:rsidR="001905F1" w:rsidRPr="00F2198A" w:rsidRDefault="00102847" w:rsidP="00144B81">
      <w:pPr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lastRenderedPageBreak/>
        <w:t>Na temelju član</w:t>
      </w:r>
      <w:r w:rsidR="00130A32" w:rsidRPr="00F2198A">
        <w:rPr>
          <w:rFonts w:ascii="Times New Roman" w:hAnsi="Times New Roman" w:cs="Times New Roman"/>
        </w:rPr>
        <w:t>a</w:t>
      </w:r>
      <w:r w:rsidRPr="00F2198A">
        <w:rPr>
          <w:rFonts w:ascii="Times New Roman" w:hAnsi="Times New Roman" w:cs="Times New Roman"/>
        </w:rPr>
        <w:t>ka 26. i 27. Zakona o radu (NN br. 93/14</w:t>
      </w:r>
      <w:r w:rsidR="00757167" w:rsidRPr="00F2198A">
        <w:rPr>
          <w:rFonts w:ascii="Times New Roman" w:hAnsi="Times New Roman" w:cs="Times New Roman"/>
        </w:rPr>
        <w:t>,</w:t>
      </w:r>
      <w:r w:rsidRPr="00F2198A">
        <w:rPr>
          <w:rFonts w:ascii="Times New Roman" w:hAnsi="Times New Roman" w:cs="Times New Roman"/>
        </w:rPr>
        <w:t xml:space="preserve"> 127/17</w:t>
      </w:r>
      <w:r w:rsidR="00C912D6" w:rsidRPr="00F2198A">
        <w:rPr>
          <w:rFonts w:ascii="Times New Roman" w:hAnsi="Times New Roman" w:cs="Times New Roman"/>
        </w:rPr>
        <w:t xml:space="preserve">, </w:t>
      </w:r>
      <w:r w:rsidR="00757167" w:rsidRPr="00F2198A">
        <w:rPr>
          <w:rFonts w:ascii="Times New Roman" w:hAnsi="Times New Roman" w:cs="Times New Roman"/>
        </w:rPr>
        <w:t>98/19</w:t>
      </w:r>
      <w:r w:rsidR="00C912D6" w:rsidRPr="00F2198A">
        <w:rPr>
          <w:rFonts w:ascii="Times New Roman" w:hAnsi="Times New Roman" w:cs="Times New Roman"/>
        </w:rPr>
        <w:t xml:space="preserve"> i 151/22</w:t>
      </w:r>
      <w:r w:rsidRPr="00F2198A">
        <w:rPr>
          <w:rFonts w:ascii="Times New Roman" w:hAnsi="Times New Roman" w:cs="Times New Roman"/>
        </w:rPr>
        <w:t>) i član</w:t>
      </w:r>
      <w:r w:rsidR="00130A32" w:rsidRPr="00F2198A">
        <w:rPr>
          <w:rFonts w:ascii="Times New Roman" w:hAnsi="Times New Roman" w:cs="Times New Roman"/>
        </w:rPr>
        <w:t>a</w:t>
      </w:r>
      <w:r w:rsidRPr="00F2198A">
        <w:rPr>
          <w:rFonts w:ascii="Times New Roman" w:hAnsi="Times New Roman" w:cs="Times New Roman"/>
        </w:rPr>
        <w:t xml:space="preserve">ka </w:t>
      </w:r>
      <w:r w:rsidR="005C1600" w:rsidRPr="00F2198A">
        <w:rPr>
          <w:rFonts w:ascii="Times New Roman" w:hAnsi="Times New Roman" w:cs="Times New Roman"/>
        </w:rPr>
        <w:t xml:space="preserve">19. </w:t>
      </w:r>
      <w:r w:rsidRPr="00F2198A">
        <w:rPr>
          <w:rFonts w:ascii="Times New Roman" w:hAnsi="Times New Roman" w:cs="Times New Roman"/>
        </w:rPr>
        <w:t xml:space="preserve">i </w:t>
      </w:r>
      <w:r w:rsidR="005C1600" w:rsidRPr="00F2198A">
        <w:rPr>
          <w:rFonts w:ascii="Times New Roman" w:hAnsi="Times New Roman" w:cs="Times New Roman"/>
        </w:rPr>
        <w:t>42</w:t>
      </w:r>
      <w:r w:rsidR="00186EF2" w:rsidRPr="00F2198A">
        <w:rPr>
          <w:rFonts w:ascii="Times New Roman" w:hAnsi="Times New Roman" w:cs="Times New Roman"/>
        </w:rPr>
        <w:t>.</w:t>
      </w:r>
      <w:r w:rsidRPr="00F2198A">
        <w:rPr>
          <w:rFonts w:ascii="Times New Roman" w:hAnsi="Times New Roman" w:cs="Times New Roman"/>
        </w:rPr>
        <w:t xml:space="preserve"> Statuta Doma zdravlja Karlovac, Upravno vijeće Doma zdravlja Karlovac nakon izvršenog savjetovanja sa Radničkim vijećem Doma zdravlja Karlovac, na </w:t>
      </w:r>
      <w:r w:rsidR="00C912D6" w:rsidRPr="00F2198A">
        <w:rPr>
          <w:rFonts w:ascii="Times New Roman" w:hAnsi="Times New Roman" w:cs="Times New Roman"/>
        </w:rPr>
        <w:t>1</w:t>
      </w:r>
      <w:r w:rsidR="00AE4FB4" w:rsidRPr="00F2198A">
        <w:rPr>
          <w:rFonts w:ascii="Times New Roman" w:hAnsi="Times New Roman" w:cs="Times New Roman"/>
        </w:rPr>
        <w:t>9</w:t>
      </w:r>
      <w:r w:rsidR="000F6718" w:rsidRPr="00F2198A">
        <w:rPr>
          <w:rFonts w:ascii="Times New Roman" w:hAnsi="Times New Roman" w:cs="Times New Roman"/>
        </w:rPr>
        <w:t>.</w:t>
      </w:r>
      <w:r w:rsidRPr="00F2198A">
        <w:rPr>
          <w:rFonts w:ascii="Times New Roman" w:hAnsi="Times New Roman" w:cs="Times New Roman"/>
        </w:rPr>
        <w:t xml:space="preserve"> sjednici održanoj dana </w:t>
      </w:r>
      <w:r w:rsidR="00AE4FB4" w:rsidRPr="00F2198A">
        <w:rPr>
          <w:rFonts w:ascii="Times New Roman" w:hAnsi="Times New Roman" w:cs="Times New Roman"/>
        </w:rPr>
        <w:softHyphen/>
      </w:r>
      <w:r w:rsidR="00AE4FB4" w:rsidRPr="00F2198A">
        <w:rPr>
          <w:rFonts w:ascii="Times New Roman" w:hAnsi="Times New Roman" w:cs="Times New Roman"/>
        </w:rPr>
        <w:softHyphen/>
      </w:r>
      <w:r w:rsidR="00AE4FB4" w:rsidRPr="00F2198A">
        <w:rPr>
          <w:rFonts w:ascii="Times New Roman" w:hAnsi="Times New Roman" w:cs="Times New Roman"/>
        </w:rPr>
        <w:softHyphen/>
      </w:r>
      <w:r w:rsidR="00AE4FB4" w:rsidRPr="00F2198A">
        <w:rPr>
          <w:rFonts w:ascii="Times New Roman" w:hAnsi="Times New Roman" w:cs="Times New Roman"/>
        </w:rPr>
        <w:softHyphen/>
      </w:r>
      <w:r w:rsidR="00C9360F">
        <w:rPr>
          <w:rFonts w:ascii="Times New Roman" w:hAnsi="Times New Roman" w:cs="Times New Roman"/>
        </w:rPr>
        <w:t>29. svibnja</w:t>
      </w:r>
      <w:r w:rsidR="00C912D6" w:rsidRPr="00F2198A">
        <w:rPr>
          <w:rFonts w:ascii="Times New Roman" w:hAnsi="Times New Roman" w:cs="Times New Roman"/>
        </w:rPr>
        <w:t xml:space="preserve"> </w:t>
      </w:r>
      <w:r w:rsidR="0077113F" w:rsidRPr="00F2198A">
        <w:rPr>
          <w:rFonts w:ascii="Times New Roman" w:hAnsi="Times New Roman" w:cs="Times New Roman"/>
        </w:rPr>
        <w:t>202</w:t>
      </w:r>
      <w:r w:rsidR="00C912D6" w:rsidRPr="00F2198A">
        <w:rPr>
          <w:rFonts w:ascii="Times New Roman" w:hAnsi="Times New Roman" w:cs="Times New Roman"/>
        </w:rPr>
        <w:t>3</w:t>
      </w:r>
      <w:r w:rsidR="0077113F" w:rsidRPr="00F2198A">
        <w:rPr>
          <w:rFonts w:ascii="Times New Roman" w:hAnsi="Times New Roman" w:cs="Times New Roman"/>
        </w:rPr>
        <w:t xml:space="preserve">. </w:t>
      </w:r>
      <w:r w:rsidRPr="00F2198A">
        <w:rPr>
          <w:rFonts w:ascii="Times New Roman" w:hAnsi="Times New Roman" w:cs="Times New Roman"/>
        </w:rPr>
        <w:t xml:space="preserve">godine donijelo je </w:t>
      </w:r>
    </w:p>
    <w:p w14:paraId="63D43E19" w14:textId="77777777" w:rsidR="00102847" w:rsidRPr="00F2198A" w:rsidRDefault="00102847">
      <w:pPr>
        <w:rPr>
          <w:rFonts w:ascii="Times New Roman" w:hAnsi="Times New Roman" w:cs="Times New Roman"/>
        </w:rPr>
      </w:pPr>
    </w:p>
    <w:p w14:paraId="605F22BE" w14:textId="77777777" w:rsidR="00102847" w:rsidRPr="00F2198A" w:rsidRDefault="00102847" w:rsidP="00270CC6">
      <w:pPr>
        <w:spacing w:line="240" w:lineRule="auto"/>
        <w:jc w:val="center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P R A V I L N I K</w:t>
      </w:r>
    </w:p>
    <w:p w14:paraId="3CC4AED0" w14:textId="6D57B07A" w:rsidR="00102847" w:rsidRPr="00F2198A" w:rsidRDefault="00102847" w:rsidP="00270CC6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Hlk507752555"/>
      <w:r w:rsidRPr="00F2198A">
        <w:rPr>
          <w:rFonts w:ascii="Times New Roman" w:hAnsi="Times New Roman" w:cs="Times New Roman"/>
        </w:rPr>
        <w:t xml:space="preserve">o izmjenama </w:t>
      </w:r>
      <w:r w:rsidR="000726F1">
        <w:rPr>
          <w:rFonts w:ascii="Times New Roman" w:hAnsi="Times New Roman" w:cs="Times New Roman"/>
        </w:rPr>
        <w:t xml:space="preserve">i dopunama </w:t>
      </w:r>
      <w:r w:rsidRPr="00F2198A">
        <w:rPr>
          <w:rFonts w:ascii="Times New Roman" w:hAnsi="Times New Roman" w:cs="Times New Roman"/>
        </w:rPr>
        <w:t>Pravilnika o un</w:t>
      </w:r>
      <w:r w:rsidR="00626032" w:rsidRPr="00F2198A">
        <w:rPr>
          <w:rFonts w:ascii="Times New Roman" w:hAnsi="Times New Roman" w:cs="Times New Roman"/>
        </w:rPr>
        <w:t>utarnjem ustroju i sistematizaciji</w:t>
      </w:r>
    </w:p>
    <w:p w14:paraId="60732898" w14:textId="77777777" w:rsidR="00626032" w:rsidRPr="00F2198A" w:rsidRDefault="00626032" w:rsidP="00270CC6">
      <w:pPr>
        <w:spacing w:line="240" w:lineRule="auto"/>
        <w:jc w:val="center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radnih mjesta Doma zdravlja Karlovac</w:t>
      </w:r>
    </w:p>
    <w:bookmarkEnd w:id="0"/>
    <w:p w14:paraId="3CE9308D" w14:textId="77777777" w:rsidR="00626032" w:rsidRPr="00F2198A" w:rsidRDefault="00626032" w:rsidP="00102847">
      <w:pPr>
        <w:jc w:val="center"/>
        <w:rPr>
          <w:rFonts w:ascii="Times New Roman" w:hAnsi="Times New Roman" w:cs="Times New Roman"/>
        </w:rPr>
      </w:pPr>
    </w:p>
    <w:p w14:paraId="58F86930" w14:textId="77777777" w:rsidR="00626032" w:rsidRPr="00F2198A" w:rsidRDefault="00626032" w:rsidP="00102847">
      <w:pPr>
        <w:jc w:val="center"/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  <w:b/>
        </w:rPr>
        <w:t>Članak 1.</w:t>
      </w:r>
    </w:p>
    <w:p w14:paraId="4CE839B8" w14:textId="77777777" w:rsidR="00BE7659" w:rsidRPr="00F2198A" w:rsidRDefault="00BE7659" w:rsidP="00102847">
      <w:pPr>
        <w:jc w:val="center"/>
        <w:rPr>
          <w:rFonts w:ascii="Times New Roman" w:hAnsi="Times New Roman" w:cs="Times New Roman"/>
          <w:b/>
        </w:rPr>
      </w:pPr>
    </w:p>
    <w:p w14:paraId="7EBCE747" w14:textId="3EE405DE" w:rsidR="006D0377" w:rsidRPr="00F2198A" w:rsidRDefault="00C7609E" w:rsidP="00C912D6">
      <w:pPr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U Pravilniku o unutarnjem ustroju i sistematizaciji radnih mjesta (Br. 12-1431/16, 01-355/17, 01-1293/2-17, 12-1518/17, 01-1668/17, 01-371/2-18, 12-1501/18, 12-1681/18, 12-518/19, 12-1031/19, 12-1941/19, 12-2182/19, 12-1515/20, 12-1517/20 – pročišćeni tekst, 12-2098/20, 12-1037/21, 12-1257/21</w:t>
      </w:r>
      <w:r w:rsidR="00FE362E" w:rsidRPr="00F2198A">
        <w:rPr>
          <w:rFonts w:ascii="Times New Roman" w:hAnsi="Times New Roman" w:cs="Times New Roman"/>
        </w:rPr>
        <w:t xml:space="preserve">, </w:t>
      </w:r>
      <w:r w:rsidRPr="00F2198A">
        <w:rPr>
          <w:rFonts w:ascii="Times New Roman" w:hAnsi="Times New Roman" w:cs="Times New Roman"/>
        </w:rPr>
        <w:t>12-1424/2-21</w:t>
      </w:r>
      <w:r w:rsidR="00F34384" w:rsidRPr="00F2198A">
        <w:rPr>
          <w:rFonts w:ascii="Times New Roman" w:hAnsi="Times New Roman" w:cs="Times New Roman"/>
        </w:rPr>
        <w:t xml:space="preserve">, </w:t>
      </w:r>
      <w:r w:rsidR="00FE362E" w:rsidRPr="00F2198A">
        <w:rPr>
          <w:rFonts w:ascii="Times New Roman" w:hAnsi="Times New Roman" w:cs="Times New Roman"/>
        </w:rPr>
        <w:t>12-2271/21</w:t>
      </w:r>
      <w:r w:rsidR="00C912D6" w:rsidRPr="00F2198A">
        <w:rPr>
          <w:rFonts w:ascii="Times New Roman" w:hAnsi="Times New Roman" w:cs="Times New Roman"/>
        </w:rPr>
        <w:t xml:space="preserve">, </w:t>
      </w:r>
      <w:r w:rsidR="00F34384" w:rsidRPr="00F2198A">
        <w:rPr>
          <w:rFonts w:ascii="Times New Roman" w:hAnsi="Times New Roman" w:cs="Times New Roman"/>
        </w:rPr>
        <w:t>12-1097/22</w:t>
      </w:r>
      <w:r w:rsidR="000726F1">
        <w:rPr>
          <w:rFonts w:ascii="Times New Roman" w:hAnsi="Times New Roman" w:cs="Times New Roman"/>
        </w:rPr>
        <w:t xml:space="preserve">, </w:t>
      </w:r>
      <w:r w:rsidR="00C912D6" w:rsidRPr="00F2198A">
        <w:rPr>
          <w:rFonts w:ascii="Times New Roman" w:hAnsi="Times New Roman" w:cs="Times New Roman"/>
        </w:rPr>
        <w:t>12</w:t>
      </w:r>
      <w:r w:rsidR="00C912D6" w:rsidRPr="000726F1">
        <w:rPr>
          <w:rFonts w:ascii="Times New Roman" w:hAnsi="Times New Roman" w:cs="Times New Roman"/>
        </w:rPr>
        <w:t>-1486/22</w:t>
      </w:r>
      <w:r w:rsidR="000726F1" w:rsidRPr="000726F1">
        <w:rPr>
          <w:rFonts w:ascii="Times New Roman" w:hAnsi="Times New Roman" w:cs="Times New Roman"/>
        </w:rPr>
        <w:t xml:space="preserve"> i</w:t>
      </w:r>
      <w:r w:rsidR="000726F1">
        <w:rPr>
          <w:rFonts w:ascii="Times New Roman" w:hAnsi="Times New Roman" w:cs="Times New Roman"/>
        </w:rPr>
        <w:t xml:space="preserve"> 496/23</w:t>
      </w:r>
      <w:r w:rsidRPr="00F2198A">
        <w:rPr>
          <w:rFonts w:ascii="Times New Roman" w:hAnsi="Times New Roman" w:cs="Times New Roman"/>
        </w:rPr>
        <w:t xml:space="preserve">), </w:t>
      </w:r>
      <w:bookmarkStart w:id="1" w:name="_Hlk3542872"/>
      <w:r w:rsidRPr="00F2198A">
        <w:rPr>
          <w:rFonts w:ascii="Times New Roman" w:hAnsi="Times New Roman" w:cs="Times New Roman"/>
        </w:rPr>
        <w:t>u</w:t>
      </w:r>
      <w:r w:rsidR="009B66C4" w:rsidRPr="00F2198A">
        <w:rPr>
          <w:rFonts w:ascii="Times New Roman" w:hAnsi="Times New Roman" w:cs="Times New Roman"/>
        </w:rPr>
        <w:t xml:space="preserve"> </w:t>
      </w:r>
      <w:r w:rsidR="00144B81" w:rsidRPr="00F2198A">
        <w:rPr>
          <w:rFonts w:ascii="Times New Roman" w:hAnsi="Times New Roman" w:cs="Times New Roman"/>
        </w:rPr>
        <w:t xml:space="preserve">Privitku broj </w:t>
      </w:r>
      <w:r w:rsidR="005C1600" w:rsidRPr="00F2198A">
        <w:rPr>
          <w:rFonts w:ascii="Times New Roman" w:hAnsi="Times New Roman" w:cs="Times New Roman"/>
        </w:rPr>
        <w:t>1</w:t>
      </w:r>
      <w:r w:rsidR="00144B81" w:rsidRPr="00F2198A">
        <w:rPr>
          <w:rFonts w:ascii="Times New Roman" w:hAnsi="Times New Roman" w:cs="Times New Roman"/>
        </w:rPr>
        <w:t xml:space="preserve">. </w:t>
      </w:r>
      <w:r w:rsidR="005C1600" w:rsidRPr="00F2198A">
        <w:rPr>
          <w:rFonts w:ascii="Times New Roman" w:hAnsi="Times New Roman" w:cs="Times New Roman"/>
        </w:rPr>
        <w:t>- Tabelarni prikaz ranih mjesta,</w:t>
      </w:r>
      <w:r w:rsidR="00552A1F" w:rsidRPr="00F2198A">
        <w:rPr>
          <w:rFonts w:ascii="Times New Roman" w:hAnsi="Times New Roman" w:cs="Times New Roman"/>
        </w:rPr>
        <w:t xml:space="preserve"> </w:t>
      </w:r>
      <w:bookmarkEnd w:id="1"/>
      <w:r w:rsidR="001905B3" w:rsidRPr="00F2198A">
        <w:rPr>
          <w:rFonts w:ascii="Times New Roman" w:hAnsi="Times New Roman" w:cs="Times New Roman"/>
        </w:rPr>
        <w:t xml:space="preserve">u </w:t>
      </w:r>
      <w:r w:rsidR="00420F82" w:rsidRPr="00F2198A">
        <w:rPr>
          <w:rFonts w:ascii="Times New Roman" w:hAnsi="Times New Roman" w:cs="Times New Roman"/>
        </w:rPr>
        <w:t xml:space="preserve">organizacijskoj jedinici </w:t>
      </w:r>
      <w:r w:rsidR="00C76D6E" w:rsidRPr="00F2198A">
        <w:rPr>
          <w:rFonts w:ascii="Times New Roman" w:hAnsi="Times New Roman" w:cs="Times New Roman"/>
        </w:rPr>
        <w:t xml:space="preserve">1. Uprava mijenjaju se odredbe u stupcu tablice pod nazivom Radna mjesta po Uredbi* za radna mjesta pod rednim brojem 1. Ravnatelj Doma zdravlja, </w:t>
      </w:r>
      <w:r w:rsidR="006D0377" w:rsidRPr="00F2198A">
        <w:rPr>
          <w:rFonts w:ascii="Times New Roman" w:hAnsi="Times New Roman" w:cs="Times New Roman"/>
        </w:rPr>
        <w:t>2. Z</w:t>
      </w:r>
      <w:r w:rsidR="00C76D6E" w:rsidRPr="00F2198A">
        <w:rPr>
          <w:rFonts w:ascii="Times New Roman" w:hAnsi="Times New Roman" w:cs="Times New Roman"/>
        </w:rPr>
        <w:t xml:space="preserve">amjenik ravnatelja, </w:t>
      </w:r>
      <w:r w:rsidR="006D0377" w:rsidRPr="00F2198A">
        <w:rPr>
          <w:rFonts w:ascii="Times New Roman" w:hAnsi="Times New Roman" w:cs="Times New Roman"/>
        </w:rPr>
        <w:t xml:space="preserve">3. </w:t>
      </w:r>
      <w:r w:rsidR="00095B91" w:rsidRPr="00F2198A">
        <w:rPr>
          <w:rFonts w:ascii="Times New Roman" w:hAnsi="Times New Roman" w:cs="Times New Roman"/>
        </w:rPr>
        <w:t>P</w:t>
      </w:r>
      <w:r w:rsidR="00C76D6E" w:rsidRPr="00F2198A">
        <w:rPr>
          <w:rFonts w:ascii="Times New Roman" w:hAnsi="Times New Roman" w:cs="Times New Roman"/>
        </w:rPr>
        <w:t xml:space="preserve">omoćnik ravnatelja za </w:t>
      </w:r>
      <w:r w:rsidR="00095B91" w:rsidRPr="00F2198A">
        <w:rPr>
          <w:rFonts w:ascii="Times New Roman" w:hAnsi="Times New Roman" w:cs="Times New Roman"/>
        </w:rPr>
        <w:t>kv</w:t>
      </w:r>
      <w:r w:rsidR="00C76D6E" w:rsidRPr="00F2198A">
        <w:rPr>
          <w:rFonts w:ascii="Times New Roman" w:hAnsi="Times New Roman" w:cs="Times New Roman"/>
        </w:rPr>
        <w:t>a</w:t>
      </w:r>
      <w:r w:rsidR="00095B91" w:rsidRPr="00F2198A">
        <w:rPr>
          <w:rFonts w:ascii="Times New Roman" w:hAnsi="Times New Roman" w:cs="Times New Roman"/>
        </w:rPr>
        <w:t>l</w:t>
      </w:r>
      <w:r w:rsidR="00C76D6E" w:rsidRPr="00F2198A">
        <w:rPr>
          <w:rFonts w:ascii="Times New Roman" w:hAnsi="Times New Roman" w:cs="Times New Roman"/>
        </w:rPr>
        <w:t>itetu zdravstvene zaštite</w:t>
      </w:r>
      <w:r w:rsidR="00095B91" w:rsidRPr="00F2198A">
        <w:rPr>
          <w:rFonts w:ascii="Times New Roman" w:hAnsi="Times New Roman" w:cs="Times New Roman"/>
        </w:rPr>
        <w:t>, 4.</w:t>
      </w:r>
      <w:r w:rsidR="00C76D6E" w:rsidRPr="00F2198A">
        <w:rPr>
          <w:rFonts w:ascii="Times New Roman" w:hAnsi="Times New Roman" w:cs="Times New Roman"/>
        </w:rPr>
        <w:t xml:space="preserve"> Pomoćnik ravnatelja za sestrinstvo – glavna sestra Doma zdravlja</w:t>
      </w:r>
      <w:r w:rsidR="00095B91" w:rsidRPr="00F2198A">
        <w:rPr>
          <w:rFonts w:ascii="Times New Roman" w:hAnsi="Times New Roman" w:cs="Times New Roman"/>
        </w:rPr>
        <w:t xml:space="preserve">, </w:t>
      </w:r>
      <w:r w:rsidR="00C912D6" w:rsidRPr="00F2198A">
        <w:rPr>
          <w:rFonts w:ascii="Times New Roman" w:hAnsi="Times New Roman" w:cs="Times New Roman"/>
        </w:rPr>
        <w:t xml:space="preserve">koje sada </w:t>
      </w:r>
      <w:r w:rsidR="00413E82" w:rsidRPr="00F2198A">
        <w:rPr>
          <w:rFonts w:ascii="Times New Roman" w:hAnsi="Times New Roman" w:cs="Times New Roman"/>
        </w:rPr>
        <w:t>glas</w:t>
      </w:r>
      <w:r w:rsidR="00C912D6" w:rsidRPr="00F2198A">
        <w:rPr>
          <w:rFonts w:ascii="Times New Roman" w:hAnsi="Times New Roman" w:cs="Times New Roman"/>
        </w:rPr>
        <w:t>e</w:t>
      </w:r>
      <w:r w:rsidR="00CC253C" w:rsidRPr="00F2198A">
        <w:rPr>
          <w:rFonts w:ascii="Times New Roman" w:hAnsi="Times New Roman" w:cs="Times New Roman"/>
        </w:rPr>
        <w:t>:</w:t>
      </w:r>
    </w:p>
    <w:p w14:paraId="48D1879F" w14:textId="77777777" w:rsidR="006D0377" w:rsidRPr="00F2198A" w:rsidRDefault="006D0377" w:rsidP="00C912D6">
      <w:pPr>
        <w:rPr>
          <w:rFonts w:ascii="Times New Roman" w:hAnsi="Times New Roman" w:cs="Times New Roman"/>
        </w:rPr>
      </w:pPr>
    </w:p>
    <w:tbl>
      <w:tblPr>
        <w:tblW w:w="9796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75"/>
        <w:gridCol w:w="3827"/>
        <w:gridCol w:w="2410"/>
        <w:gridCol w:w="1701"/>
        <w:gridCol w:w="1283"/>
      </w:tblGrid>
      <w:tr w:rsidR="006D0377" w:rsidRPr="006D0377" w14:paraId="1A33A631" w14:textId="77777777" w:rsidTr="001E363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CD68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Red.</w:t>
            </w:r>
          </w:p>
          <w:p w14:paraId="6F12F7AE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4B370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4B8D0" w14:textId="77777777" w:rsidR="006D0377" w:rsidRPr="006D0377" w:rsidRDefault="006D0377" w:rsidP="006D0377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 po</w:t>
            </w:r>
          </w:p>
          <w:p w14:paraId="0D42D756" w14:textId="77777777" w:rsidR="006D0377" w:rsidRPr="006D0377" w:rsidRDefault="006D0377" w:rsidP="006D0377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Uredbi*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BB490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izvršitelja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EC99" w14:textId="1FE06105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Uvjeti i opis poslova utvrđeni u Privitku br.2.</w:t>
            </w:r>
          </w:p>
        </w:tc>
      </w:tr>
      <w:tr w:rsidR="006D0377" w:rsidRPr="006D0377" w14:paraId="7282C604" w14:textId="77777777" w:rsidTr="001E3635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7B5BF9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8445CE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Doma zdravlja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76F4AF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 xml:space="preserve">Položaj I vrste – </w:t>
            </w:r>
          </w:p>
          <w:p w14:paraId="0895B95D" w14:textId="3421FF89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>a) toč.4.</w:t>
            </w:r>
            <w:r w:rsidR="00095B91" w:rsidRPr="00F2198A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 xml:space="preserve"> ravnatelj DZ i ljekarničke ustanove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F4EBD0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242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>toč.1.</w:t>
            </w:r>
          </w:p>
        </w:tc>
      </w:tr>
      <w:tr w:rsidR="006D0377" w:rsidRPr="006D0377" w14:paraId="7171A9F8" w14:textId="77777777" w:rsidTr="001E3635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F371B4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DCFBF" w14:textId="77777777" w:rsidR="006D0377" w:rsidRPr="006D0377" w:rsidRDefault="006D0377" w:rsidP="006D037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Zamjenik ravnatelja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7A58E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 xml:space="preserve">Položaj I vrste – </w:t>
            </w:r>
          </w:p>
          <w:p w14:paraId="73972A40" w14:textId="61E7A25D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>a) toč.</w:t>
            </w:r>
            <w:r w:rsidR="00095B91" w:rsidRPr="00F2198A">
              <w:rPr>
                <w:rFonts w:ascii="Times New Roman" w:eastAsia="Times New Roman" w:hAnsi="Times New Roman" w:cs="Times New Roman"/>
                <w:lang w:eastAsia="hr-HR"/>
              </w:rPr>
              <w:t xml:space="preserve"> 4.b) zamjenik</w:t>
            </w: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 xml:space="preserve"> ravnatelja pod 4.</w:t>
            </w:r>
            <w:r w:rsidR="00095B91" w:rsidRPr="00F2198A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3CC839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E6A1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lang w:eastAsia="ar-SA"/>
              </w:rPr>
              <w:t>toč. 2.</w:t>
            </w:r>
          </w:p>
        </w:tc>
      </w:tr>
      <w:tr w:rsidR="006D0377" w:rsidRPr="006D0377" w14:paraId="65F1DB5E" w14:textId="77777777" w:rsidTr="001E3635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92761F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CA53CE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kvalitetu</w:t>
            </w:r>
          </w:p>
          <w:p w14:paraId="55FE1027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zdravstvene zaštite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E8E00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 xml:space="preserve">Položaj I vrste – </w:t>
            </w:r>
          </w:p>
          <w:p w14:paraId="3F5A43B5" w14:textId="0D050CF9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>a) toč.</w:t>
            </w:r>
            <w:r w:rsidR="00095B91" w:rsidRPr="00F2198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>7. b</w:t>
            </w:r>
            <w:r w:rsidR="00095B91" w:rsidRPr="00F2198A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 xml:space="preserve"> pomoćnik ravnatelja pod 4.</w:t>
            </w:r>
            <w:r w:rsidR="00095B91" w:rsidRPr="00F2198A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448F4" w14:textId="77777777" w:rsidR="006D0377" w:rsidRPr="006D0377" w:rsidRDefault="006D0377" w:rsidP="006D037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0  </w:t>
            </w:r>
            <w:r w:rsidRPr="006D03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(obavlja zamjenik  ravnatelja)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7615" w14:textId="77777777" w:rsidR="006D0377" w:rsidRPr="006D0377" w:rsidRDefault="006D0377" w:rsidP="006D037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lang w:eastAsia="ar-SA"/>
              </w:rPr>
              <w:t>toč. 3.</w:t>
            </w:r>
          </w:p>
        </w:tc>
      </w:tr>
      <w:tr w:rsidR="006D0377" w:rsidRPr="006D0377" w14:paraId="1868767B" w14:textId="77777777" w:rsidTr="001E3635">
        <w:trPr>
          <w:trHeight w:val="547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A7999E4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6D0377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6117327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Pomoćnik ravnatelja  za sestrinstvo - glavna sestra Doma zdravlja</w:t>
            </w:r>
            <w:r w:rsidRPr="006D03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67B8945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 xml:space="preserve">Položaj II vrste- </w:t>
            </w:r>
          </w:p>
          <w:p w14:paraId="1C4DD756" w14:textId="04E525A6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lang w:eastAsia="hr-HR"/>
              </w:rPr>
              <w:t>a) t.1. glavna sestra/ tehničar u županijskoj ustanovi ili Položaji I. vrste  a) t. 7. b) pomoćnik ravnatelja pod 4.</w:t>
            </w:r>
            <w:r w:rsidR="00095B91" w:rsidRPr="00F2198A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14ACBB7" w14:textId="77777777" w:rsidR="006D0377" w:rsidRPr="006D0377" w:rsidRDefault="006D0377" w:rsidP="006D037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624A3" w14:textId="77777777" w:rsidR="006D0377" w:rsidRPr="006D0377" w:rsidRDefault="006D0377" w:rsidP="006D037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0377">
              <w:rPr>
                <w:rFonts w:ascii="Times New Roman" w:eastAsia="Times New Roman" w:hAnsi="Times New Roman" w:cs="Times New Roman"/>
                <w:lang w:eastAsia="ar-SA"/>
              </w:rPr>
              <w:t>toč. 4.</w:t>
            </w:r>
          </w:p>
        </w:tc>
      </w:tr>
    </w:tbl>
    <w:p w14:paraId="00D6CC2A" w14:textId="77777777" w:rsidR="006D0377" w:rsidRPr="00F2198A" w:rsidRDefault="006D0377" w:rsidP="00C912D6">
      <w:pPr>
        <w:rPr>
          <w:rFonts w:ascii="Times New Roman" w:hAnsi="Times New Roman" w:cs="Times New Roman"/>
        </w:rPr>
      </w:pPr>
    </w:p>
    <w:p w14:paraId="51A3B904" w14:textId="0E2F2CAA" w:rsidR="00E67150" w:rsidRPr="00BB3FEC" w:rsidRDefault="00E67150" w:rsidP="00E67150">
      <w:pPr>
        <w:rPr>
          <w:rFonts w:ascii="Times New Roman" w:hAnsi="Times New Roman" w:cs="Times New Roman"/>
        </w:rPr>
      </w:pPr>
      <w:r w:rsidRPr="00BB3FEC">
        <w:rPr>
          <w:rFonts w:ascii="Times New Roman" w:hAnsi="Times New Roman" w:cs="Times New Roman"/>
        </w:rPr>
        <w:t xml:space="preserve">U Privitku broj 1. - Tabelarni prikaz radnih mjesta, u organizacijskoj jedinici </w:t>
      </w:r>
      <w:r w:rsidR="00D74D51" w:rsidRPr="00BB3FEC">
        <w:rPr>
          <w:rFonts w:ascii="Times New Roman" w:hAnsi="Times New Roman" w:cs="Times New Roman"/>
        </w:rPr>
        <w:t>3</w:t>
      </w:r>
      <w:r w:rsidRPr="00BB3FEC">
        <w:rPr>
          <w:rFonts w:ascii="Times New Roman" w:hAnsi="Times New Roman" w:cs="Times New Roman"/>
        </w:rPr>
        <w:t xml:space="preserve">. </w:t>
      </w:r>
      <w:r w:rsidR="00D74D51" w:rsidRPr="00BB3FEC">
        <w:rPr>
          <w:rFonts w:ascii="Times New Roman" w:hAnsi="Times New Roman" w:cs="Times New Roman"/>
        </w:rPr>
        <w:t>OSTALE ZDRAVSTVENE DJELATNOSTI, točka 3.1. Djelatnost palijativne skrbi, mij</w:t>
      </w:r>
      <w:r w:rsidRPr="00BB3FEC">
        <w:rPr>
          <w:rFonts w:ascii="Times New Roman" w:hAnsi="Times New Roman" w:cs="Times New Roman"/>
        </w:rPr>
        <w:t>enja</w:t>
      </w:r>
      <w:r w:rsidR="00EB53D1" w:rsidRPr="00BB3FEC">
        <w:rPr>
          <w:rFonts w:ascii="Times New Roman" w:hAnsi="Times New Roman" w:cs="Times New Roman"/>
        </w:rPr>
        <w:t>ju</w:t>
      </w:r>
      <w:r w:rsidRPr="00BB3FEC">
        <w:rPr>
          <w:rFonts w:ascii="Times New Roman" w:hAnsi="Times New Roman" w:cs="Times New Roman"/>
        </w:rPr>
        <w:t xml:space="preserve"> se odredbe u stupcu tablice pod nazivom Radna mjesta po Uredbi* za radna mjesta pod rednim brojem </w:t>
      </w:r>
      <w:r w:rsidR="00D74D51" w:rsidRPr="00BB3FEC">
        <w:rPr>
          <w:rFonts w:ascii="Times New Roman" w:hAnsi="Times New Roman" w:cs="Times New Roman"/>
        </w:rPr>
        <w:t>10</w:t>
      </w:r>
      <w:r w:rsidRPr="00BB3FEC">
        <w:rPr>
          <w:rFonts w:ascii="Times New Roman" w:hAnsi="Times New Roman" w:cs="Times New Roman"/>
        </w:rPr>
        <w:t xml:space="preserve">. </w:t>
      </w:r>
      <w:r w:rsidR="00D74D51" w:rsidRPr="00BB3FEC">
        <w:rPr>
          <w:rFonts w:ascii="Times New Roman" w:hAnsi="Times New Roman" w:cs="Times New Roman"/>
        </w:rPr>
        <w:t>Koordinato</w:t>
      </w:r>
      <w:r w:rsidR="009D7F69" w:rsidRPr="00BB3FEC">
        <w:rPr>
          <w:rFonts w:ascii="Times New Roman" w:hAnsi="Times New Roman" w:cs="Times New Roman"/>
        </w:rPr>
        <w:t>r</w:t>
      </w:r>
      <w:r w:rsidR="00D74D51" w:rsidRPr="00BB3FEC">
        <w:rPr>
          <w:rFonts w:ascii="Times New Roman" w:hAnsi="Times New Roman" w:cs="Times New Roman"/>
        </w:rPr>
        <w:t xml:space="preserve"> za palijativnu skrb bolesnika i rednim brojem 10.a Doktor medicine specijalist u mobilnom palijativnom timu</w:t>
      </w:r>
      <w:r w:rsidRPr="00BB3FEC">
        <w:rPr>
          <w:rFonts w:ascii="Times New Roman" w:hAnsi="Times New Roman" w:cs="Times New Roman"/>
        </w:rPr>
        <w:t xml:space="preserve">, </w:t>
      </w:r>
      <w:r w:rsidR="00EB53D1" w:rsidRPr="00BB3FEC">
        <w:rPr>
          <w:rFonts w:ascii="Times New Roman" w:hAnsi="Times New Roman" w:cs="Times New Roman"/>
        </w:rPr>
        <w:t xml:space="preserve">točka </w:t>
      </w:r>
      <w:r w:rsidR="00EB53D1" w:rsidRPr="009D7F69">
        <w:rPr>
          <w:rFonts w:ascii="Times New Roman" w:hAnsi="Times New Roman" w:cs="Times New Roman"/>
        </w:rPr>
        <w:t>3.2. Djelatnost opće/obiteljske medicine</w:t>
      </w:r>
      <w:r w:rsidR="00EB53D1" w:rsidRPr="00BB3FEC">
        <w:rPr>
          <w:rFonts w:ascii="Times New Roman" w:hAnsi="Times New Roman" w:cs="Times New Roman"/>
        </w:rPr>
        <w:t xml:space="preserve">, za radno mjesto pod rednim brojem 11. </w:t>
      </w:r>
      <w:r w:rsidR="00EB53D1" w:rsidRPr="009D7F69">
        <w:rPr>
          <w:rFonts w:ascii="Times New Roman" w:hAnsi="Times New Roman" w:cs="Times New Roman"/>
        </w:rPr>
        <w:t>Doktor medicine specijalist opće/obiteljske medicine ili doktor medicine</w:t>
      </w:r>
      <w:r w:rsidR="00EB53D1" w:rsidRPr="00BB3FEC">
        <w:rPr>
          <w:rFonts w:ascii="Times New Roman" w:hAnsi="Times New Roman" w:cs="Times New Roman"/>
        </w:rPr>
        <w:t xml:space="preserve">, točka </w:t>
      </w:r>
      <w:r w:rsidR="00EB53D1" w:rsidRPr="009D7F69">
        <w:rPr>
          <w:rFonts w:ascii="Times New Roman" w:hAnsi="Times New Roman" w:cs="Times New Roman"/>
        </w:rPr>
        <w:t>3.3. Odsjek patronažne zdravstvene zaštite</w:t>
      </w:r>
      <w:r w:rsidR="00EB53D1" w:rsidRPr="00BB3FEC">
        <w:rPr>
          <w:rFonts w:ascii="Times New Roman" w:hAnsi="Times New Roman" w:cs="Times New Roman"/>
        </w:rPr>
        <w:t xml:space="preserve">, za radno mjesto pod rednim brojem 13. Voditelj Odsjeka, točka </w:t>
      </w:r>
      <w:r w:rsidR="00EB53D1" w:rsidRPr="009D7F69">
        <w:rPr>
          <w:rFonts w:ascii="Times New Roman" w:hAnsi="Times New Roman" w:cs="Times New Roman"/>
        </w:rPr>
        <w:t>3.4. Djelatnost zdravstvene zaštite predškolske djece</w:t>
      </w:r>
      <w:r w:rsidR="00EB53D1" w:rsidRPr="00BB3FEC">
        <w:rPr>
          <w:rFonts w:ascii="Times New Roman" w:hAnsi="Times New Roman" w:cs="Times New Roman"/>
        </w:rPr>
        <w:t xml:space="preserve">, za radno mjesto pod rednim brojem 15. </w:t>
      </w:r>
      <w:r w:rsidR="00EB53D1" w:rsidRPr="009D7F69">
        <w:rPr>
          <w:rFonts w:ascii="Times New Roman" w:hAnsi="Times New Roman" w:cs="Times New Roman"/>
        </w:rPr>
        <w:t>Doktor medicine specijalist pedijatar</w:t>
      </w:r>
      <w:r w:rsidR="00EB53D1" w:rsidRPr="00BB3FEC">
        <w:rPr>
          <w:rFonts w:ascii="Times New Roman" w:hAnsi="Times New Roman" w:cs="Times New Roman"/>
        </w:rPr>
        <w:t xml:space="preserve">, točka </w:t>
      </w:r>
      <w:r w:rsidR="00EB53D1" w:rsidRPr="00893E70">
        <w:rPr>
          <w:rFonts w:ascii="Times New Roman" w:hAnsi="Times New Roman" w:cs="Times New Roman"/>
        </w:rPr>
        <w:t>3.5. Djelatnost dentalne zdravstvene zaštite</w:t>
      </w:r>
      <w:r w:rsidR="00EB53D1" w:rsidRPr="00BB3FEC">
        <w:rPr>
          <w:rFonts w:ascii="Times New Roman" w:hAnsi="Times New Roman" w:cs="Times New Roman"/>
        </w:rPr>
        <w:t xml:space="preserve">, za radno mjesto pod rednim brojem 17. Doktor dentalne medicine, točka </w:t>
      </w:r>
      <w:r w:rsidR="00EB53D1" w:rsidRPr="00893E70">
        <w:rPr>
          <w:rFonts w:ascii="Times New Roman" w:hAnsi="Times New Roman" w:cs="Times New Roman"/>
        </w:rPr>
        <w:t>3.7. Djelatnost specijalističko konzilijarne zdravstvene zaštite – ortodoncija</w:t>
      </w:r>
      <w:r w:rsidR="00EB53D1" w:rsidRPr="00BB3FEC">
        <w:rPr>
          <w:rFonts w:ascii="Times New Roman" w:hAnsi="Times New Roman" w:cs="Times New Roman"/>
        </w:rPr>
        <w:t>, za radno mjesto pod rednim brojem 20.</w:t>
      </w:r>
      <w:r w:rsidR="00EB53D1" w:rsidRPr="00BB3F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53D1" w:rsidRPr="00BB3FEC">
        <w:rPr>
          <w:rFonts w:ascii="Times New Roman" w:hAnsi="Times New Roman" w:cs="Times New Roman"/>
        </w:rPr>
        <w:t>Doktor dentalne medicine specijalist ortodon</w:t>
      </w:r>
      <w:r w:rsidR="00AA1549" w:rsidRPr="00BB3FEC">
        <w:rPr>
          <w:rFonts w:ascii="Times New Roman" w:hAnsi="Times New Roman" w:cs="Times New Roman"/>
        </w:rPr>
        <w:t>t, te točka</w:t>
      </w:r>
      <w:r w:rsidR="00AA1549" w:rsidRPr="00BB3FEC">
        <w:rPr>
          <w:rFonts w:ascii="Times New Roman" w:eastAsia="Calibri" w:hAnsi="Times New Roman" w:cs="Times New Roman"/>
        </w:rPr>
        <w:t xml:space="preserve"> </w:t>
      </w:r>
      <w:r w:rsidR="00EB53D1" w:rsidRPr="00EB53D1">
        <w:rPr>
          <w:rFonts w:ascii="Times New Roman" w:hAnsi="Times New Roman" w:cs="Times New Roman"/>
        </w:rPr>
        <w:t>3.8. Djelatnost zdravstvene zaštite žena</w:t>
      </w:r>
      <w:r w:rsidR="00AA1549" w:rsidRPr="00BB3FEC">
        <w:rPr>
          <w:rFonts w:ascii="Times New Roman" w:hAnsi="Times New Roman" w:cs="Times New Roman"/>
        </w:rPr>
        <w:t xml:space="preserve">, za radno mjesto </w:t>
      </w:r>
      <w:r w:rsidR="00AA1549" w:rsidRPr="00EB53D1">
        <w:rPr>
          <w:rFonts w:ascii="Times New Roman" w:hAnsi="Times New Roman" w:cs="Times New Roman"/>
        </w:rPr>
        <w:t>Doktor medicine specijalist ginekologije i opstetricije ili doktor medicine specijalist ginekologije i opstetricije, uži specijalist</w:t>
      </w:r>
      <w:r w:rsidR="00AA1549" w:rsidRPr="00BB3FEC">
        <w:rPr>
          <w:rFonts w:ascii="Times New Roman" w:hAnsi="Times New Roman" w:cs="Times New Roman"/>
        </w:rPr>
        <w:t xml:space="preserve">, </w:t>
      </w:r>
      <w:r w:rsidRPr="00BB3FEC">
        <w:rPr>
          <w:rFonts w:ascii="Times New Roman" w:hAnsi="Times New Roman" w:cs="Times New Roman"/>
        </w:rPr>
        <w:t>koje sada glase:</w:t>
      </w:r>
    </w:p>
    <w:p w14:paraId="7732B144" w14:textId="77777777" w:rsidR="00D74D51" w:rsidRDefault="00D74D51" w:rsidP="00D74D51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4D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3.1.  </w:t>
      </w:r>
      <w:r w:rsidRPr="00D74D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Djelatnost palijativne skrbi </w:t>
      </w:r>
    </w:p>
    <w:p w14:paraId="2F7EF48B" w14:textId="77777777" w:rsidR="00C9360F" w:rsidRPr="00D74D51" w:rsidRDefault="00C9360F" w:rsidP="00D74D51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2231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745"/>
        <w:gridCol w:w="3402"/>
        <w:gridCol w:w="2410"/>
        <w:gridCol w:w="2410"/>
        <w:gridCol w:w="1654"/>
        <w:gridCol w:w="1610"/>
      </w:tblGrid>
      <w:tr w:rsidR="00C9360F" w:rsidRPr="00C9360F" w14:paraId="3C9CBBB6" w14:textId="77777777" w:rsidTr="00C9360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77716" w14:textId="0138FBA5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93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</w:t>
            </w:r>
          </w:p>
          <w:p w14:paraId="75306AB8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B0C0E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9AD0" w14:textId="77777777" w:rsidR="00C9360F" w:rsidRPr="00C9360F" w:rsidRDefault="00C9360F" w:rsidP="00D74D51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A4EA0" w14:textId="777AEDB8" w:rsidR="00C9360F" w:rsidRPr="00C9360F" w:rsidRDefault="00C9360F" w:rsidP="00D74D51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93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Radno mjesto po</w:t>
            </w:r>
          </w:p>
          <w:p w14:paraId="58F72C49" w14:textId="77777777" w:rsidR="00C9360F" w:rsidRPr="00C9360F" w:rsidRDefault="00C9360F" w:rsidP="00D74D51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93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Uredbi*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AD665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izvršitelja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AD6B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9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Uvjeti i opis poslova utvrđeni su:</w:t>
            </w:r>
          </w:p>
        </w:tc>
      </w:tr>
      <w:tr w:rsidR="00C9360F" w:rsidRPr="00D74D51" w14:paraId="174461E3" w14:textId="77777777" w:rsidTr="00C9360F"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DA06CA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34CC6" w14:textId="77777777" w:rsidR="00C9360F" w:rsidRPr="00C9360F" w:rsidRDefault="00C9360F" w:rsidP="00D74D5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C9360F">
              <w:rPr>
                <w:rFonts w:ascii="Times New Roman" w:eastAsia="Times New Roman" w:hAnsi="Times New Roman" w:cs="Times New Roman"/>
                <w:bCs/>
                <w:lang w:eastAsia="hr-HR"/>
              </w:rPr>
              <w:t>Koordinator za palijativnu skrb bolesnika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3B51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E51628" w14:textId="5F85F7D9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>Radna mjesta II. vrste – d) t. 1. zdravstveni</w:t>
            </w:r>
          </w:p>
          <w:p w14:paraId="0D8FC84A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 xml:space="preserve">djelatnik u primarnoj </w:t>
            </w:r>
          </w:p>
          <w:p w14:paraId="6003647F" w14:textId="051A88A8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 xml:space="preserve">zdravstvenoj zaštiti ili Radna mjesta I. vrste – c) t. 5. k) </w:t>
            </w:r>
            <w:bookmarkStart w:id="2" w:name="_Hlk111032314"/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 xml:space="preserve">magistra sestrinstva/diplomirana medicinska sestra </w:t>
            </w:r>
            <w:bookmarkEnd w:id="2"/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>na poslovima koordinatora palijativne skrbi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333D04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BD56" w14:textId="77777777" w:rsidR="00C9360F" w:rsidRPr="00C9360F" w:rsidRDefault="00C9360F" w:rsidP="00D74D5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>toč. 10.</w:t>
            </w:r>
          </w:p>
        </w:tc>
      </w:tr>
      <w:tr w:rsidR="00C9360F" w:rsidRPr="00D74D51" w14:paraId="5CD107CC" w14:textId="77777777" w:rsidTr="00C9360F"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6C0C8B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C9360F">
              <w:rPr>
                <w:rFonts w:ascii="Times New Roman" w:eastAsia="Times New Roman" w:hAnsi="Times New Roman" w:cs="Times New Roman"/>
                <w:lang w:eastAsia="hr-HR"/>
              </w:rPr>
              <w:t>10.a.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2A0A7D" w14:textId="77777777" w:rsidR="00C9360F" w:rsidRPr="00C9360F" w:rsidRDefault="00C9360F" w:rsidP="00D74D5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C9360F">
              <w:rPr>
                <w:rFonts w:ascii="Times New Roman" w:eastAsia="Times New Roman" w:hAnsi="Times New Roman" w:cs="Times New Roman"/>
                <w:bCs/>
                <w:lang w:eastAsia="hr-HR"/>
              </w:rPr>
              <w:t>Doktor medicine specijalist u mobilnom palijativnom timu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69D4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E116A8" w14:textId="6C2A5316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>Radna mjesta I. vrste – c) t. 3. d) ugovorni zdravstveni djelatnik primarne zdravstvene zaštite specijalist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2EFC2D" w14:textId="77777777" w:rsidR="00C9360F" w:rsidRPr="00C9360F" w:rsidRDefault="00C9360F" w:rsidP="00D74D5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3FB0" w14:textId="77777777" w:rsidR="00C9360F" w:rsidRPr="00C9360F" w:rsidRDefault="00C9360F" w:rsidP="00D74D5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9360F">
              <w:rPr>
                <w:rFonts w:ascii="Times New Roman" w:eastAsia="Times New Roman" w:hAnsi="Times New Roman" w:cs="Times New Roman"/>
                <w:lang w:eastAsia="ar-SA"/>
              </w:rPr>
              <w:t>toč. 10.a.</w:t>
            </w:r>
          </w:p>
        </w:tc>
      </w:tr>
    </w:tbl>
    <w:p w14:paraId="7C8CEFA0" w14:textId="77777777" w:rsidR="009D7F69" w:rsidRPr="00F2198A" w:rsidRDefault="009D7F69" w:rsidP="00C912D6">
      <w:pPr>
        <w:rPr>
          <w:rFonts w:ascii="Times New Roman" w:hAnsi="Times New Roman" w:cs="Times New Roman"/>
        </w:rPr>
      </w:pPr>
    </w:p>
    <w:p w14:paraId="5B5274E2" w14:textId="77777777" w:rsidR="009D7F69" w:rsidRPr="009D7F69" w:rsidRDefault="009D7F69" w:rsidP="009D7F69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7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3.2. Djelatnost opće/obiteljske medicine</w:t>
      </w:r>
    </w:p>
    <w:p w14:paraId="055AE024" w14:textId="77777777" w:rsidR="009D7F69" w:rsidRPr="009D7F69" w:rsidRDefault="009D7F69" w:rsidP="009D7F69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96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75"/>
        <w:gridCol w:w="3714"/>
        <w:gridCol w:w="2523"/>
        <w:gridCol w:w="1437"/>
        <w:gridCol w:w="1547"/>
      </w:tblGrid>
      <w:tr w:rsidR="009D7F69" w:rsidRPr="009D7F69" w14:paraId="6FDDB3AB" w14:textId="77777777" w:rsidTr="009D7F6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576FC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Red.</w:t>
            </w:r>
          </w:p>
          <w:p w14:paraId="0BC253FA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C5AAA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EF21E" w14:textId="77777777" w:rsidR="009D7F69" w:rsidRPr="009D7F69" w:rsidRDefault="009D7F69" w:rsidP="009D7F6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 po</w:t>
            </w:r>
          </w:p>
          <w:p w14:paraId="112B31E2" w14:textId="77777777" w:rsidR="009D7F69" w:rsidRPr="009D7F69" w:rsidRDefault="009D7F69" w:rsidP="009D7F6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Uredbi*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55B6E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izvršitelja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6ADE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Uvjeti i opis poslova utvrđeni su:</w:t>
            </w:r>
          </w:p>
        </w:tc>
      </w:tr>
      <w:tr w:rsidR="009D7F69" w:rsidRPr="009D7F69" w14:paraId="2A77E27A" w14:textId="77777777" w:rsidTr="009D7F69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428BFA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00BC2E" w14:textId="77777777" w:rsidR="009D7F69" w:rsidRPr="009D7F69" w:rsidRDefault="009D7F69" w:rsidP="009D7F6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bookmarkStart w:id="3" w:name="_Hlk135817818"/>
            <w:r w:rsidRPr="009D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Doktor medicine specijalist opće/obiteljske medicine ili doktor medicine</w:t>
            </w:r>
            <w:bookmarkEnd w:id="3"/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3FF9B2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 xml:space="preserve">Radna mjesta I. vrste – </w:t>
            </w:r>
          </w:p>
          <w:p w14:paraId="235AD1FF" w14:textId="016597C9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c) 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 xml:space="preserve">t.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ugovorni zdravstveni djelatnik primarne zdravstvene zaštite 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>specijalist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ili t.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6E36DD2E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ugovorni zdravstveni</w:t>
            </w:r>
          </w:p>
          <w:p w14:paraId="49D01ABB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djelatnik primarne</w:t>
            </w:r>
          </w:p>
          <w:p w14:paraId="4F9E5CDD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zdravstvene zaštite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5D5777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2727" w14:textId="77777777" w:rsidR="009D7F69" w:rsidRPr="009D7F69" w:rsidRDefault="009D7F69" w:rsidP="009D7F6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toč. 11.</w:t>
            </w:r>
          </w:p>
        </w:tc>
      </w:tr>
    </w:tbl>
    <w:p w14:paraId="1CD75021" w14:textId="77777777" w:rsidR="009D7F69" w:rsidRPr="00F2198A" w:rsidRDefault="009D7F69" w:rsidP="00C912D6">
      <w:pPr>
        <w:rPr>
          <w:rFonts w:ascii="Times New Roman" w:hAnsi="Times New Roman" w:cs="Times New Roman"/>
        </w:rPr>
      </w:pPr>
    </w:p>
    <w:p w14:paraId="0F671433" w14:textId="77777777" w:rsidR="009D7F69" w:rsidRPr="009D7F69" w:rsidRDefault="009D7F69" w:rsidP="009D7F69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4" w:name="_Hlk135817837"/>
      <w:r w:rsidRPr="009D7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3.3. Odsjek patronažne zdravstvene zaštite  </w:t>
      </w:r>
    </w:p>
    <w:bookmarkEnd w:id="4"/>
    <w:p w14:paraId="007E9F4E" w14:textId="77777777" w:rsidR="009D7F69" w:rsidRPr="009D7F69" w:rsidRDefault="009D7F69" w:rsidP="009D7F69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96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75"/>
        <w:gridCol w:w="3827"/>
        <w:gridCol w:w="2410"/>
        <w:gridCol w:w="1437"/>
        <w:gridCol w:w="1547"/>
      </w:tblGrid>
      <w:tr w:rsidR="009D7F69" w:rsidRPr="009D7F69" w14:paraId="4ADFCE9A" w14:textId="77777777" w:rsidTr="001E363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21E59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Red.</w:t>
            </w:r>
          </w:p>
          <w:p w14:paraId="1042F9DA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7E40A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452E6" w14:textId="77777777" w:rsidR="009D7F69" w:rsidRPr="009D7F69" w:rsidRDefault="009D7F69" w:rsidP="009D7F6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 po</w:t>
            </w:r>
          </w:p>
          <w:p w14:paraId="279D1C25" w14:textId="77777777" w:rsidR="009D7F69" w:rsidRPr="009D7F69" w:rsidRDefault="009D7F69" w:rsidP="009D7F6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Uredbi*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D8212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izvršitelja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C315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Uvjeti i opis poslova utvrđeni su:</w:t>
            </w:r>
          </w:p>
        </w:tc>
      </w:tr>
      <w:tr w:rsidR="009D7F69" w:rsidRPr="009D7F69" w14:paraId="24232999" w14:textId="77777777" w:rsidTr="001E3635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05B8D9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911A94" w14:textId="77777777" w:rsidR="009D7F69" w:rsidRPr="009D7F69" w:rsidRDefault="009D7F69" w:rsidP="009D7F6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Voditelj Odsjeka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14F0DE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Radna mjesta II. vrste – d) t.1. zdravstveni</w:t>
            </w:r>
          </w:p>
          <w:p w14:paraId="6269773F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 xml:space="preserve">djelatnik u primarnoj </w:t>
            </w:r>
          </w:p>
          <w:p w14:paraId="636458EC" w14:textId="6A3A02A0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zdravstvenoj zaštiti</w:t>
            </w:r>
            <w:r w:rsidRPr="00F2198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B43C64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75F5" w14:textId="77777777" w:rsidR="009D7F69" w:rsidRPr="009D7F69" w:rsidRDefault="009D7F69" w:rsidP="009D7F6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toč. 13.</w:t>
            </w:r>
          </w:p>
        </w:tc>
      </w:tr>
    </w:tbl>
    <w:p w14:paraId="5B17BCE9" w14:textId="77777777" w:rsidR="009D7F69" w:rsidRPr="00F2198A" w:rsidRDefault="009D7F69" w:rsidP="00C912D6">
      <w:pPr>
        <w:rPr>
          <w:rFonts w:ascii="Times New Roman" w:hAnsi="Times New Roman" w:cs="Times New Roman"/>
        </w:rPr>
      </w:pPr>
    </w:p>
    <w:p w14:paraId="1B8D38F2" w14:textId="77777777" w:rsidR="009D7F69" w:rsidRPr="009D7F69" w:rsidRDefault="009D7F69" w:rsidP="009D7F69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5" w:name="_Hlk135817876"/>
      <w:r w:rsidRPr="009D7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3.4. Djelatnost zdravstvene zaštite predškolske djece</w:t>
      </w:r>
    </w:p>
    <w:bookmarkEnd w:id="5"/>
    <w:p w14:paraId="13CE4FB1" w14:textId="77777777" w:rsidR="009D7F69" w:rsidRPr="009D7F69" w:rsidRDefault="009D7F69" w:rsidP="009D7F69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96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75"/>
        <w:gridCol w:w="3827"/>
        <w:gridCol w:w="2410"/>
        <w:gridCol w:w="1437"/>
        <w:gridCol w:w="1547"/>
      </w:tblGrid>
      <w:tr w:rsidR="009D7F69" w:rsidRPr="009D7F69" w14:paraId="5564EC69" w14:textId="77777777" w:rsidTr="001E363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4007B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Red.</w:t>
            </w:r>
          </w:p>
          <w:p w14:paraId="1C235DF4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82971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A98AF" w14:textId="77777777" w:rsidR="009D7F69" w:rsidRPr="009D7F69" w:rsidRDefault="009D7F69" w:rsidP="009D7F6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 po</w:t>
            </w:r>
          </w:p>
          <w:p w14:paraId="1F805A1A" w14:textId="77777777" w:rsidR="009D7F69" w:rsidRPr="009D7F69" w:rsidRDefault="009D7F69" w:rsidP="009D7F6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Uredbi*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D59D6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izvršitelja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17AC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Uvjeti i opis poslova utvrđeni su:</w:t>
            </w:r>
          </w:p>
        </w:tc>
      </w:tr>
      <w:tr w:rsidR="009D7F69" w:rsidRPr="009D7F69" w14:paraId="2017FC85" w14:textId="77777777" w:rsidTr="001E3635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CE6A90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DAD7CC" w14:textId="77777777" w:rsidR="009D7F69" w:rsidRPr="009D7F69" w:rsidRDefault="009D7F69" w:rsidP="009D7F6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bookmarkStart w:id="6" w:name="_Hlk135817932"/>
            <w:r w:rsidRPr="009D7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Doktor medicine specijalist pedijatar</w:t>
            </w:r>
            <w:bookmarkEnd w:id="6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89EEB2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 xml:space="preserve">Radna mjesta I. vrste – </w:t>
            </w:r>
          </w:p>
          <w:p w14:paraId="2DBC7808" w14:textId="0AF47FAD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c) 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 xml:space="preserve">t.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ugovorni zdravstveni djelatnik primarne zdravstvene zaštite 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>specijalist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559277" w14:textId="77777777" w:rsidR="009D7F69" w:rsidRPr="009D7F69" w:rsidRDefault="009D7F69" w:rsidP="009D7F69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A49E" w14:textId="77777777" w:rsidR="009D7F69" w:rsidRPr="009D7F69" w:rsidRDefault="009D7F69" w:rsidP="009D7F6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toč. 15.</w:t>
            </w:r>
          </w:p>
        </w:tc>
      </w:tr>
    </w:tbl>
    <w:p w14:paraId="612E6028" w14:textId="77777777" w:rsidR="009D7F69" w:rsidRPr="00F2198A" w:rsidRDefault="009D7F69" w:rsidP="00C912D6">
      <w:pPr>
        <w:rPr>
          <w:rFonts w:ascii="Times New Roman" w:hAnsi="Times New Roman" w:cs="Times New Roman"/>
        </w:rPr>
      </w:pPr>
    </w:p>
    <w:p w14:paraId="11FB5ABF" w14:textId="77777777" w:rsidR="00893E70" w:rsidRPr="00893E70" w:rsidRDefault="00893E70" w:rsidP="00893E70">
      <w:pPr>
        <w:keepNext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3E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3.5. Djelatnost dentalne zdravstvene zaštite</w:t>
      </w:r>
    </w:p>
    <w:p w14:paraId="72D4FAF8" w14:textId="77777777" w:rsidR="00893E70" w:rsidRPr="00893E70" w:rsidRDefault="00893E70" w:rsidP="00893E70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96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75"/>
        <w:gridCol w:w="3827"/>
        <w:gridCol w:w="2410"/>
        <w:gridCol w:w="1437"/>
        <w:gridCol w:w="1547"/>
      </w:tblGrid>
      <w:tr w:rsidR="00893E70" w:rsidRPr="00893E70" w14:paraId="049B9152" w14:textId="77777777" w:rsidTr="001E363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CF507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Red.</w:t>
            </w:r>
          </w:p>
          <w:p w14:paraId="5940EDF9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60F8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2D911" w14:textId="77777777" w:rsidR="00893E70" w:rsidRPr="00893E70" w:rsidRDefault="00893E70" w:rsidP="00893E70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 po</w:t>
            </w:r>
          </w:p>
          <w:p w14:paraId="277E4C40" w14:textId="77777777" w:rsidR="00893E70" w:rsidRPr="00893E70" w:rsidRDefault="00893E70" w:rsidP="00893E70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Uredbi*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FFC62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izvršitelja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F9DE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Uvjeti i opis poslova utvrđeni su:</w:t>
            </w:r>
          </w:p>
        </w:tc>
      </w:tr>
      <w:tr w:rsidR="00893E70" w:rsidRPr="00893E70" w14:paraId="06E06714" w14:textId="77777777" w:rsidTr="001E3635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2297D5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27A430" w14:textId="77777777" w:rsidR="00893E70" w:rsidRPr="00893E70" w:rsidRDefault="00893E70" w:rsidP="00893E7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Doktor dentalne medicine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720A4D" w14:textId="5C29EEDB" w:rsidR="00893E70" w:rsidRPr="009D7F69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lang w:eastAsia="ar-SA"/>
              </w:rPr>
              <w:t xml:space="preserve">Radna mjesta I. vrste -  c) </w:t>
            </w: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t.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67020C41" w14:textId="77777777" w:rsidR="00893E70" w:rsidRPr="009D7F69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ugovorni zdravstveni</w:t>
            </w:r>
          </w:p>
          <w:p w14:paraId="549D031D" w14:textId="77777777" w:rsidR="00893E70" w:rsidRPr="009D7F69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djelatnik primarne</w:t>
            </w:r>
          </w:p>
          <w:p w14:paraId="51713AF9" w14:textId="22195B5A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>zdravstvene zaštite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F042E3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F5E7" w14:textId="77777777" w:rsidR="00893E70" w:rsidRPr="00893E70" w:rsidRDefault="00893E70" w:rsidP="00893E7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lang w:eastAsia="ar-SA"/>
              </w:rPr>
              <w:t>toč. 17.</w:t>
            </w:r>
          </w:p>
        </w:tc>
      </w:tr>
    </w:tbl>
    <w:p w14:paraId="7B892036" w14:textId="77777777" w:rsidR="00893E70" w:rsidRPr="00F2198A" w:rsidRDefault="00893E70" w:rsidP="00C912D6">
      <w:pPr>
        <w:rPr>
          <w:rFonts w:ascii="Times New Roman" w:hAnsi="Times New Roman" w:cs="Times New Roman"/>
        </w:rPr>
      </w:pPr>
    </w:p>
    <w:p w14:paraId="44C63395" w14:textId="77777777" w:rsidR="00893E70" w:rsidRPr="00893E70" w:rsidRDefault="00893E70" w:rsidP="00893E70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3E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3.7. Djelatnost specijalističko konzilijarne zdravstvene zaštite – ortodoncija</w:t>
      </w:r>
    </w:p>
    <w:p w14:paraId="02B5B1AD" w14:textId="77777777" w:rsidR="00893E70" w:rsidRPr="00893E70" w:rsidRDefault="00893E70" w:rsidP="00893E70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796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75"/>
        <w:gridCol w:w="3827"/>
        <w:gridCol w:w="2410"/>
        <w:gridCol w:w="1437"/>
        <w:gridCol w:w="1547"/>
      </w:tblGrid>
      <w:tr w:rsidR="00893E70" w:rsidRPr="00893E70" w14:paraId="07E59192" w14:textId="77777777" w:rsidTr="001E363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DE576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Red.</w:t>
            </w:r>
          </w:p>
          <w:p w14:paraId="06088869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5D287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A493B" w14:textId="77777777" w:rsidR="00893E70" w:rsidRPr="00893E70" w:rsidRDefault="00893E70" w:rsidP="00893E70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 po</w:t>
            </w:r>
          </w:p>
          <w:p w14:paraId="15E81B27" w14:textId="77777777" w:rsidR="00893E70" w:rsidRPr="00893E70" w:rsidRDefault="00893E70" w:rsidP="00893E70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Uredbi*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65BEC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izvršitelja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B6A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Uvjeti i opis poslova utvrđeni su:</w:t>
            </w:r>
          </w:p>
        </w:tc>
      </w:tr>
      <w:tr w:rsidR="00893E70" w:rsidRPr="00893E70" w14:paraId="1CA67388" w14:textId="77777777" w:rsidTr="001E3635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0E3C46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2AFFAD" w14:textId="77777777" w:rsidR="00893E70" w:rsidRPr="00893E70" w:rsidRDefault="00893E70" w:rsidP="00893E7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Doktor dentalne medicine </w:t>
            </w:r>
          </w:p>
          <w:p w14:paraId="6A9F7D2A" w14:textId="77777777" w:rsidR="00893E70" w:rsidRPr="00893E70" w:rsidRDefault="00893E70" w:rsidP="00893E7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specijalist ortodont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91B510" w14:textId="7AE811B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lang w:eastAsia="ar-SA"/>
              </w:rPr>
              <w:t xml:space="preserve">Radna mjesta I. vrste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893E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c) </w:t>
            </w:r>
            <w:r w:rsidRPr="00893E70">
              <w:rPr>
                <w:rFonts w:ascii="Times New Roman" w:eastAsia="Times New Roman" w:hAnsi="Times New Roman" w:cs="Times New Roman"/>
                <w:lang w:eastAsia="ar-SA"/>
              </w:rPr>
              <w:t xml:space="preserve">t.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93E70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Pr="00893E70">
              <w:rPr>
                <w:rFonts w:ascii="Times New Roman" w:eastAsia="Times New Roman" w:hAnsi="Times New Roman" w:cs="Times New Roman"/>
                <w:lang w:eastAsia="ar-SA"/>
              </w:rPr>
              <w:t>) Doktor dentalne medicine specijalist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DBE382" w14:textId="77777777" w:rsidR="00893E70" w:rsidRPr="00893E70" w:rsidRDefault="00893E70" w:rsidP="00893E7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AAA6" w14:textId="77777777" w:rsidR="00893E70" w:rsidRPr="00893E70" w:rsidRDefault="00893E70" w:rsidP="00893E7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93E70">
              <w:rPr>
                <w:rFonts w:ascii="Times New Roman" w:eastAsia="Times New Roman" w:hAnsi="Times New Roman" w:cs="Times New Roman"/>
                <w:lang w:eastAsia="ar-SA"/>
              </w:rPr>
              <w:t>toč. 20.</w:t>
            </w:r>
          </w:p>
        </w:tc>
      </w:tr>
    </w:tbl>
    <w:p w14:paraId="3B0BA553" w14:textId="77777777" w:rsidR="00EB53D1" w:rsidRPr="00F2198A" w:rsidRDefault="00EB53D1" w:rsidP="00EB53D1">
      <w:pPr>
        <w:rPr>
          <w:rFonts w:ascii="Times New Roman" w:eastAsia="Calibri" w:hAnsi="Times New Roman" w:cs="Times New Roman"/>
          <w:b/>
          <w:bCs/>
        </w:rPr>
      </w:pPr>
    </w:p>
    <w:p w14:paraId="11D0F1DB" w14:textId="5478D837" w:rsidR="00EB53D1" w:rsidRPr="00EB53D1" w:rsidRDefault="00EB53D1" w:rsidP="00EB53D1">
      <w:pPr>
        <w:rPr>
          <w:rFonts w:ascii="Times New Roman" w:eastAsia="Calibri" w:hAnsi="Times New Roman" w:cs="Times New Roman"/>
          <w:b/>
          <w:bCs/>
        </w:rPr>
      </w:pPr>
      <w:bookmarkStart w:id="7" w:name="_Hlk135818130"/>
      <w:r w:rsidRPr="00EB53D1">
        <w:rPr>
          <w:rFonts w:ascii="Times New Roman" w:eastAsia="Calibri" w:hAnsi="Times New Roman" w:cs="Times New Roman"/>
          <w:b/>
          <w:bCs/>
        </w:rPr>
        <w:t xml:space="preserve">3.8. Djelatnost zdravstvene zaštite žena </w:t>
      </w:r>
    </w:p>
    <w:p w14:paraId="17DB2598" w14:textId="77777777" w:rsidR="00EB53D1" w:rsidRPr="00EB53D1" w:rsidRDefault="00EB53D1" w:rsidP="00EB53D1">
      <w:pPr>
        <w:rPr>
          <w:rFonts w:ascii="Times New Roman" w:eastAsia="Calibri" w:hAnsi="Times New Roman" w:cs="Times New Roman"/>
        </w:rPr>
      </w:pPr>
    </w:p>
    <w:tbl>
      <w:tblPr>
        <w:tblW w:w="9796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603"/>
        <w:gridCol w:w="3799"/>
        <w:gridCol w:w="2410"/>
        <w:gridCol w:w="1437"/>
        <w:gridCol w:w="1547"/>
      </w:tblGrid>
      <w:tr w:rsidR="00EB53D1" w:rsidRPr="00EB53D1" w14:paraId="78DFFD51" w14:textId="77777777" w:rsidTr="001E363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7"/>
          <w:p w14:paraId="4D3DF330" w14:textId="77777777" w:rsidR="00EB53D1" w:rsidRPr="00EB53D1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B5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Red.</w:t>
            </w:r>
          </w:p>
          <w:p w14:paraId="5CA75067" w14:textId="77777777" w:rsidR="00EB53D1" w:rsidRPr="00EB53D1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B5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462B3" w14:textId="77777777" w:rsidR="00EB53D1" w:rsidRPr="00EB53D1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B53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B3A5B" w14:textId="77777777" w:rsidR="00EB53D1" w:rsidRPr="00EB53D1" w:rsidRDefault="00EB53D1" w:rsidP="00EB53D1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B53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mjesto po</w:t>
            </w:r>
          </w:p>
          <w:p w14:paraId="2FCA79EB" w14:textId="77777777" w:rsidR="00EB53D1" w:rsidRPr="00EB53D1" w:rsidRDefault="00EB53D1" w:rsidP="00EB53D1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B53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Uredbi*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0371" w14:textId="77777777" w:rsidR="00EB53D1" w:rsidRPr="00EB53D1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B53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izvršitelja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BC12" w14:textId="77777777" w:rsidR="00EB53D1" w:rsidRPr="00EB53D1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B53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Uvjeti i opis poslova utvrđeni su:</w:t>
            </w:r>
          </w:p>
        </w:tc>
      </w:tr>
      <w:tr w:rsidR="00EB53D1" w:rsidRPr="00EB53D1" w14:paraId="6729225B" w14:textId="77777777" w:rsidTr="001E3635"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05F327" w14:textId="77777777" w:rsidR="00EB53D1" w:rsidRPr="00EB53D1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3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21.a.</w:t>
            </w:r>
          </w:p>
        </w:tc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DFA35" w14:textId="77777777" w:rsidR="00EB53D1" w:rsidRPr="00EB53D1" w:rsidRDefault="00EB53D1" w:rsidP="00EB5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8" w:name="_Hlk72873838"/>
            <w:r w:rsidRPr="00EB53D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Doktor medicine specijalist ginekologije i opstetricije ili doktor medicine specijalist ginekologije i opstetricije, uži specijalist </w:t>
            </w:r>
            <w:bookmarkEnd w:id="8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4AC1FA" w14:textId="77777777" w:rsidR="00EB53D1" w:rsidRPr="009D7F69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 xml:space="preserve">Radna mjesta I. vrste – </w:t>
            </w:r>
          </w:p>
          <w:p w14:paraId="51849154" w14:textId="7CFBC466" w:rsidR="00EB53D1" w:rsidRPr="00F2198A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c) 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 xml:space="preserve">t.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ugovorni zdravstveni djelatnik primarne zdravstvene zaštite </w:t>
            </w:r>
            <w:r w:rsidRPr="00D74D51">
              <w:rPr>
                <w:rFonts w:ascii="Times New Roman" w:eastAsia="Times New Roman" w:hAnsi="Times New Roman" w:cs="Times New Roman"/>
                <w:lang w:eastAsia="ar-SA"/>
              </w:rPr>
              <w:t>specijalist</w:t>
            </w:r>
            <w:r w:rsidRPr="00F2198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D7F6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65C827B1" w14:textId="7AD45786" w:rsidR="00EB53D1" w:rsidRPr="00EB53D1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A7ABE2" w14:textId="77777777" w:rsidR="00EB53D1" w:rsidRPr="00EB53D1" w:rsidRDefault="00EB53D1" w:rsidP="00EB53D1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B53D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DD3D" w14:textId="77777777" w:rsidR="00EB53D1" w:rsidRPr="00EB53D1" w:rsidRDefault="00EB53D1" w:rsidP="00EB5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EB53D1">
              <w:rPr>
                <w:rFonts w:ascii="Times New Roman" w:eastAsia="Times New Roman" w:hAnsi="Times New Roman" w:cs="Times New Roman"/>
                <w:lang w:eastAsia="ar-SA"/>
              </w:rPr>
              <w:t>toč. 21.a.</w:t>
            </w:r>
          </w:p>
        </w:tc>
      </w:tr>
    </w:tbl>
    <w:p w14:paraId="2F083F59" w14:textId="77777777" w:rsidR="00893E70" w:rsidRPr="00F2198A" w:rsidRDefault="00893E70" w:rsidP="00C912D6">
      <w:pPr>
        <w:rPr>
          <w:rFonts w:ascii="Times New Roman" w:hAnsi="Times New Roman" w:cs="Times New Roman"/>
        </w:rPr>
      </w:pPr>
    </w:p>
    <w:p w14:paraId="6158C05C" w14:textId="77777777" w:rsidR="00CC253C" w:rsidRDefault="00CC253C" w:rsidP="00321116">
      <w:pPr>
        <w:rPr>
          <w:rFonts w:ascii="Times New Roman" w:hAnsi="Times New Roman" w:cs="Times New Roman"/>
        </w:rPr>
      </w:pPr>
    </w:p>
    <w:p w14:paraId="46EB5C17" w14:textId="77777777" w:rsidR="00C9360F" w:rsidRPr="00F2198A" w:rsidRDefault="00C9360F" w:rsidP="00321116">
      <w:pPr>
        <w:rPr>
          <w:rFonts w:ascii="Times New Roman" w:hAnsi="Times New Roman" w:cs="Times New Roman"/>
        </w:rPr>
      </w:pPr>
    </w:p>
    <w:p w14:paraId="5DBC1EAF" w14:textId="447B0049" w:rsidR="00DA2D30" w:rsidRPr="00F2198A" w:rsidRDefault="005B0661" w:rsidP="00A9112D">
      <w:pPr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 xml:space="preserve">U Privitku br. 1 mijenja se sljedeći tekst: </w:t>
      </w:r>
      <w:bookmarkStart w:id="9" w:name="_Hlk111030074"/>
      <w:bookmarkStart w:id="10" w:name="_Hlk48213533"/>
    </w:p>
    <w:p w14:paraId="549D99F4" w14:textId="31C9610E" w:rsidR="00DA2D30" w:rsidRPr="00F2198A" w:rsidRDefault="008108C4" w:rsidP="00D3237E">
      <w:pPr>
        <w:rPr>
          <w:rFonts w:ascii="Times New Roman" w:hAnsi="Times New Roman" w:cs="Times New Roman"/>
          <w:bCs/>
        </w:rPr>
      </w:pPr>
      <w:r w:rsidRPr="00F2198A">
        <w:rPr>
          <w:rFonts w:ascii="Times New Roman" w:hAnsi="Times New Roman" w:cs="Times New Roman"/>
          <w:bCs/>
        </w:rPr>
        <w:t xml:space="preserve">„*Uredba o nazivima radnih mjesta i koeficijentima složenosti poslova u javnim službama </w:t>
      </w:r>
      <w:r w:rsidR="00DA2D30" w:rsidRPr="00F2198A">
        <w:rPr>
          <w:rFonts w:ascii="Times New Roman" w:hAnsi="Times New Roman" w:cs="Times New Roman"/>
          <w:bCs/>
        </w:rPr>
        <w:t>(»Narodne novine« br. 25/13, 72/13, 151/13, 9/14, 40/14, 51/14, 77/14, 83/14–Ispravak, 87/14, 120/14, 147/14, 151/14, 11/15, 32/15, 38/15, 60/15, 83/15, 112/15, 122/15, 10/17, 39/17, 40/17 – Ispravak, 74/17, 122/17, 9/18, 57/18, 59/19, 79/19, 119/19, 50/20, 128/20, 141/20, 17/21, 26/21, 78/21, 138/21, 9/22, 31/22, 72/22, 82/22, 99/22 i 26/23)”</w:t>
      </w:r>
      <w:r w:rsidR="00A9112D" w:rsidRPr="00F2198A">
        <w:rPr>
          <w:rFonts w:ascii="Times New Roman" w:hAnsi="Times New Roman" w:cs="Times New Roman"/>
          <w:bCs/>
        </w:rPr>
        <w:t xml:space="preserve"> koji sada glasi</w:t>
      </w:r>
    </w:p>
    <w:p w14:paraId="5694F534" w14:textId="77777777" w:rsidR="00A9112D" w:rsidRPr="00F2198A" w:rsidRDefault="00A9112D" w:rsidP="00D3237E">
      <w:pPr>
        <w:rPr>
          <w:rFonts w:ascii="Times New Roman" w:hAnsi="Times New Roman" w:cs="Times New Roman"/>
          <w:bCs/>
        </w:rPr>
      </w:pPr>
    </w:p>
    <w:bookmarkEnd w:id="9"/>
    <w:p w14:paraId="0E6A6851" w14:textId="52EEE4B9" w:rsidR="00E76C10" w:rsidRDefault="00A9112D" w:rsidP="00A9112D">
      <w:pPr>
        <w:rPr>
          <w:rFonts w:ascii="Times New Roman" w:hAnsi="Times New Roman" w:cs="Times New Roman"/>
          <w:bCs/>
        </w:rPr>
      </w:pPr>
      <w:r w:rsidRPr="00F2198A">
        <w:rPr>
          <w:rFonts w:ascii="Times New Roman" w:hAnsi="Times New Roman" w:cs="Times New Roman"/>
          <w:bCs/>
        </w:rPr>
        <w:t xml:space="preserve">„*Uredba o nazivima radnih mjesta i koeficijentima složenosti poslova u javnim službama (»Narodne novine« br. 25/13, 72/13, 151/13, 9/14, 40/14, 51/14, 77/14, 83/14–Ispravak, 87/14, 120/14, 147/14, 151/14, 11/15, 32/15, 38/15, 60/15, 83/15, 112/15, 122/15, 10/17, 39/17, 40/17 – Ispravak, 74/17, 122/17, 9/18, 57/18, 59/19, 79/19, 119/19, 50/20, 128/20, 141/20, 17/21, 26/21, 78/21, 138/21, 9/22, 31/22, 72/22, 82/22, 99/22, 26/23 i 46/23).” </w:t>
      </w:r>
    </w:p>
    <w:p w14:paraId="34460936" w14:textId="77777777" w:rsidR="00DD7C1D" w:rsidRDefault="00DD7C1D" w:rsidP="00A9112D">
      <w:pPr>
        <w:rPr>
          <w:rFonts w:ascii="Times New Roman" w:hAnsi="Times New Roman" w:cs="Times New Roman"/>
          <w:bCs/>
        </w:rPr>
      </w:pPr>
    </w:p>
    <w:p w14:paraId="4D3BBE0C" w14:textId="77777777" w:rsidR="00C9360F" w:rsidRPr="00F2198A" w:rsidRDefault="00C9360F" w:rsidP="00A9112D">
      <w:pPr>
        <w:rPr>
          <w:rFonts w:ascii="Times New Roman" w:hAnsi="Times New Roman" w:cs="Times New Roman"/>
          <w:bCs/>
        </w:rPr>
      </w:pPr>
    </w:p>
    <w:p w14:paraId="0FCF2F44" w14:textId="3E7D824F" w:rsidR="00E76C10" w:rsidRDefault="00E76C10" w:rsidP="00C9360F">
      <w:pPr>
        <w:jc w:val="center"/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  <w:b/>
        </w:rPr>
        <w:t>Članak 2.</w:t>
      </w:r>
    </w:p>
    <w:p w14:paraId="5667EEAA" w14:textId="77777777" w:rsidR="00C9360F" w:rsidRPr="00C9360F" w:rsidRDefault="00C9360F" w:rsidP="00C9360F">
      <w:pPr>
        <w:jc w:val="center"/>
        <w:rPr>
          <w:rFonts w:ascii="Times New Roman" w:hAnsi="Times New Roman" w:cs="Times New Roman"/>
          <w:b/>
        </w:rPr>
      </w:pPr>
    </w:p>
    <w:p w14:paraId="02C2AF8B" w14:textId="77777777" w:rsidR="00C9360F" w:rsidRPr="00F2198A" w:rsidRDefault="00C9360F" w:rsidP="005B0661">
      <w:pPr>
        <w:jc w:val="left"/>
        <w:rPr>
          <w:rFonts w:ascii="Times New Roman" w:hAnsi="Times New Roman" w:cs="Times New Roman"/>
          <w:bCs/>
        </w:rPr>
      </w:pPr>
    </w:p>
    <w:bookmarkEnd w:id="10"/>
    <w:p w14:paraId="59C9118C" w14:textId="35A7E9AE" w:rsidR="00A9112D" w:rsidRPr="004240F6" w:rsidRDefault="005B0661" w:rsidP="00DB6892">
      <w:pPr>
        <w:rPr>
          <w:rFonts w:ascii="Times New Roman" w:hAnsi="Times New Roman" w:cs="Times New Roman"/>
          <w:lang w:val="en-GB"/>
        </w:rPr>
      </w:pPr>
      <w:r w:rsidRPr="004240F6">
        <w:rPr>
          <w:rFonts w:ascii="Times New Roman" w:hAnsi="Times New Roman" w:cs="Times New Roman"/>
        </w:rPr>
        <w:t xml:space="preserve">U privitku br. 2. „Uvjeti i opis poslova“ </w:t>
      </w:r>
      <w:r w:rsidR="00B66B1D" w:rsidRPr="004240F6">
        <w:rPr>
          <w:rFonts w:ascii="Times New Roman" w:hAnsi="Times New Roman" w:cs="Times New Roman"/>
        </w:rPr>
        <w:t xml:space="preserve"> </w:t>
      </w:r>
      <w:bookmarkStart w:id="11" w:name="_Hlk135822064"/>
      <w:r w:rsidR="00B66B1D" w:rsidRPr="004240F6">
        <w:rPr>
          <w:rFonts w:ascii="Times New Roman" w:hAnsi="Times New Roman" w:cs="Times New Roman"/>
        </w:rPr>
        <w:t>mijenj</w:t>
      </w:r>
      <w:r w:rsidR="00A9112D" w:rsidRPr="004240F6">
        <w:rPr>
          <w:rFonts w:ascii="Times New Roman" w:hAnsi="Times New Roman" w:cs="Times New Roman"/>
        </w:rPr>
        <w:t>a</w:t>
      </w:r>
      <w:r w:rsidR="00B66B1D" w:rsidRPr="004240F6">
        <w:rPr>
          <w:rFonts w:ascii="Times New Roman" w:hAnsi="Times New Roman" w:cs="Times New Roman"/>
        </w:rPr>
        <w:t xml:space="preserve"> se </w:t>
      </w:r>
      <w:r w:rsidR="00A9112D" w:rsidRPr="004240F6">
        <w:rPr>
          <w:rFonts w:ascii="Times New Roman" w:hAnsi="Times New Roman" w:cs="Times New Roman"/>
        </w:rPr>
        <w:t>OPIS POSLOVA</w:t>
      </w:r>
      <w:r w:rsidR="00DB6892" w:rsidRPr="004240F6">
        <w:rPr>
          <w:rFonts w:ascii="Times New Roman" w:hAnsi="Times New Roman" w:cs="Times New Roman"/>
        </w:rPr>
        <w:t xml:space="preserve"> za radno mjesto pod točkom </w:t>
      </w:r>
      <w:r w:rsidR="00DB6892" w:rsidRPr="004240F6">
        <w:rPr>
          <w:rFonts w:ascii="Times New Roman" w:hAnsi="Times New Roman" w:cs="Times New Roman"/>
          <w:lang w:val="en-GB"/>
        </w:rPr>
        <w:t xml:space="preserve">4. </w:t>
      </w:r>
      <w:bookmarkStart w:id="12" w:name="_Hlk75435099"/>
      <w:r w:rsidR="00DB6892" w:rsidRPr="004240F6">
        <w:rPr>
          <w:rFonts w:ascii="Times New Roman" w:hAnsi="Times New Roman" w:cs="Times New Roman"/>
          <w:lang w:val="en-GB"/>
        </w:rPr>
        <w:t>Pomoćnik ravnatelja za sestrinstvo - glavna sestra Doma zdravlja</w:t>
      </w:r>
      <w:bookmarkEnd w:id="12"/>
      <w:r w:rsidR="00DB6892" w:rsidRPr="004240F6">
        <w:rPr>
          <w:rFonts w:ascii="Times New Roman" w:hAnsi="Times New Roman" w:cs="Times New Roman"/>
          <w:lang w:val="en-GB"/>
        </w:rPr>
        <w:t>,</w:t>
      </w:r>
      <w:r w:rsidR="00A9112D" w:rsidRPr="004240F6">
        <w:rPr>
          <w:rFonts w:ascii="Times New Roman" w:hAnsi="Times New Roman" w:cs="Times New Roman"/>
        </w:rPr>
        <w:t xml:space="preserve"> na način da se ispred alineje</w:t>
      </w:r>
    </w:p>
    <w:p w14:paraId="0E6BECE6" w14:textId="77777777" w:rsidR="00DB6892" w:rsidRPr="00F2198A" w:rsidRDefault="00DB6892" w:rsidP="00A9112D">
      <w:pPr>
        <w:rPr>
          <w:rFonts w:ascii="Times New Roman" w:hAnsi="Times New Roman" w:cs="Times New Roman"/>
        </w:rPr>
      </w:pPr>
    </w:p>
    <w:p w14:paraId="1A8C57E0" w14:textId="496CCA7C" w:rsidR="00A9112D" w:rsidRPr="00F2198A" w:rsidRDefault="00DB6892" w:rsidP="00A9112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lang w:val="en-GB"/>
        </w:rPr>
      </w:pPr>
      <w:r w:rsidRPr="00F2198A">
        <w:rPr>
          <w:rFonts w:ascii="Times New Roman" w:hAnsi="Times New Roman" w:cs="Times New Roman"/>
        </w:rPr>
        <w:t>„</w:t>
      </w:r>
      <w:r w:rsidR="00A9112D" w:rsidRPr="00F2198A">
        <w:rPr>
          <w:rFonts w:ascii="Times New Roman" w:hAnsi="Times New Roman" w:cs="Times New Roman"/>
        </w:rPr>
        <w:t>za svoj rad odgovorna je ravnatelju</w:t>
      </w:r>
      <w:r w:rsidRPr="00F2198A">
        <w:rPr>
          <w:rFonts w:ascii="Times New Roman" w:hAnsi="Times New Roman" w:cs="Times New Roman"/>
        </w:rPr>
        <w:t xml:space="preserve">“, </w:t>
      </w:r>
      <w:r w:rsidR="00A9112D" w:rsidRPr="00F2198A">
        <w:rPr>
          <w:rFonts w:ascii="Times New Roman" w:hAnsi="Times New Roman" w:cs="Times New Roman"/>
        </w:rPr>
        <w:t>dodaje alineja</w:t>
      </w:r>
    </w:p>
    <w:bookmarkEnd w:id="11"/>
    <w:p w14:paraId="0EB18538" w14:textId="22800BAC" w:rsidR="00A9112D" w:rsidRPr="00F2198A" w:rsidRDefault="00DB6892" w:rsidP="00A9112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lang w:val="en-GB"/>
        </w:rPr>
      </w:pPr>
      <w:r w:rsidRPr="00F2198A">
        <w:rPr>
          <w:rFonts w:ascii="Times New Roman" w:hAnsi="Times New Roman" w:cs="Times New Roman"/>
        </w:rPr>
        <w:t>„</w:t>
      </w:r>
      <w:r w:rsidR="00A9112D" w:rsidRPr="00F2198A">
        <w:rPr>
          <w:rFonts w:ascii="Times New Roman" w:hAnsi="Times New Roman" w:cs="Times New Roman"/>
        </w:rPr>
        <w:t xml:space="preserve"> </w:t>
      </w:r>
      <w:r w:rsidR="00A9112D" w:rsidRPr="00F2198A">
        <w:rPr>
          <w:rFonts w:ascii="Times New Roman" w:hAnsi="Times New Roman" w:cs="Times New Roman"/>
          <w:lang w:val="de-DE"/>
        </w:rPr>
        <w:t>evidentira primke u programski sustav za materijale za koje se vode zalihe</w:t>
      </w:r>
      <w:r w:rsidRPr="00F2198A">
        <w:rPr>
          <w:rFonts w:ascii="Times New Roman" w:hAnsi="Times New Roman" w:cs="Times New Roman"/>
          <w:lang w:val="de-DE"/>
        </w:rPr>
        <w:t>“.</w:t>
      </w:r>
    </w:p>
    <w:p w14:paraId="3099BF75" w14:textId="77777777" w:rsidR="00711153" w:rsidRPr="00F2198A" w:rsidRDefault="00711153" w:rsidP="00711153">
      <w:pPr>
        <w:rPr>
          <w:rFonts w:ascii="Times New Roman" w:hAnsi="Times New Roman" w:cs="Times New Roman"/>
          <w:b/>
          <w:lang w:val="en-GB"/>
        </w:rPr>
      </w:pPr>
    </w:p>
    <w:p w14:paraId="7F54D488" w14:textId="3E5DBE08" w:rsidR="00711153" w:rsidRPr="004240F6" w:rsidRDefault="00711153" w:rsidP="00711153">
      <w:pPr>
        <w:rPr>
          <w:rFonts w:ascii="Times New Roman" w:hAnsi="Times New Roman" w:cs="Times New Roman"/>
          <w:bCs/>
          <w:lang w:val="en-GB"/>
        </w:rPr>
      </w:pPr>
      <w:bookmarkStart w:id="13" w:name="_Hlk135821858"/>
      <w:r w:rsidRPr="004240F6">
        <w:rPr>
          <w:rFonts w:ascii="Times New Roman" w:hAnsi="Times New Roman" w:cs="Times New Roman"/>
          <w:bCs/>
          <w:lang w:val="en-GB"/>
        </w:rPr>
        <w:t>Za radno mjesto pod rednim brojem 25. Voditelj Odsjeka za računovodstvo u OPISU POSLOVA dodaju se</w:t>
      </w:r>
      <w:r w:rsidR="004240F6" w:rsidRPr="004240F6">
        <w:rPr>
          <w:rFonts w:ascii="Times New Roman" w:hAnsi="Times New Roman" w:cs="Times New Roman"/>
          <w:bCs/>
          <w:lang w:val="en-GB"/>
        </w:rPr>
        <w:t xml:space="preserve"> odnosno mijenjaju</w:t>
      </w:r>
      <w:r w:rsidRPr="004240F6">
        <w:rPr>
          <w:rFonts w:ascii="Times New Roman" w:hAnsi="Times New Roman" w:cs="Times New Roman"/>
          <w:bCs/>
          <w:lang w:val="en-GB"/>
        </w:rPr>
        <w:t xml:space="preserve"> sljedeće alineje</w:t>
      </w:r>
      <w:r w:rsidR="004240F6">
        <w:rPr>
          <w:rFonts w:ascii="Times New Roman" w:hAnsi="Times New Roman" w:cs="Times New Roman"/>
          <w:bCs/>
          <w:lang w:val="en-GB"/>
        </w:rPr>
        <w:t>:</w:t>
      </w:r>
    </w:p>
    <w:p w14:paraId="50D81CC7" w14:textId="669E401D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4240F6">
        <w:rPr>
          <w:rFonts w:ascii="Times New Roman" w:eastAsia="Times New Roman" w:hAnsi="Times New Roman" w:cs="Times New Roman"/>
          <w:lang w:val="en-GB" w:eastAsia="hr-HR"/>
        </w:rPr>
        <w:t>“</w:t>
      </w:r>
      <w:r w:rsidRPr="00711153">
        <w:rPr>
          <w:rFonts w:ascii="Times New Roman" w:eastAsia="Times New Roman" w:hAnsi="Times New Roman" w:cs="Times New Roman"/>
          <w:lang w:val="en-GB" w:eastAsia="hr-HR"/>
        </w:rPr>
        <w:t>preuzima ugovore sa dobavljačima, prati njihovo izvršenje i objavljuje na web</w:t>
      </w:r>
    </w:p>
    <w:p w14:paraId="063B25F8" w14:textId="77777777" w:rsidR="00711153" w:rsidRPr="004240F6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lang w:val="de-DE"/>
        </w:rPr>
      </w:pPr>
      <w:r w:rsidRPr="004240F6">
        <w:rPr>
          <w:rFonts w:ascii="Times New Roman" w:hAnsi="Times New Roman" w:cs="Times New Roman"/>
          <w:lang w:val="de-DE"/>
        </w:rPr>
        <w:t>sastavlja mjesečne, kvartalne i godišnje bilješke vezane uz obračune prihoda i rashoda</w:t>
      </w:r>
    </w:p>
    <w:p w14:paraId="262C5FE1" w14:textId="77777777" w:rsidR="00711153" w:rsidRPr="004240F6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lang w:val="de-DE"/>
        </w:rPr>
      </w:pPr>
      <w:r w:rsidRPr="004240F6">
        <w:rPr>
          <w:rFonts w:ascii="Times New Roman" w:hAnsi="Times New Roman" w:cs="Times New Roman"/>
          <w:lang w:val="de-DE"/>
        </w:rPr>
        <w:t xml:space="preserve">sastavlja i šalje mjesečni pdv obrazac i knjigu ulaznih računa u poreznu upravu, </w:t>
      </w:r>
    </w:p>
    <w:p w14:paraId="0F670AD7" w14:textId="77777777" w:rsidR="00711153" w:rsidRPr="004240F6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lang w:val="de-DE"/>
        </w:rPr>
      </w:pPr>
      <w:r w:rsidRPr="004240F6">
        <w:rPr>
          <w:rFonts w:ascii="Times New Roman" w:hAnsi="Times New Roman" w:cs="Times New Roman"/>
          <w:lang w:val="de-DE"/>
        </w:rPr>
        <w:t>radi godišnju korekciju stope predporeza i usklađuje knjigovodstveno stanje sa poreznom upravom</w:t>
      </w:r>
    </w:p>
    <w:p w14:paraId="43C8C233" w14:textId="77777777" w:rsidR="00711153" w:rsidRPr="004240F6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</w:rPr>
      </w:pPr>
      <w:r w:rsidRPr="004240F6">
        <w:rPr>
          <w:rFonts w:ascii="Times New Roman" w:hAnsi="Times New Roman" w:cs="Times New Roman"/>
        </w:rPr>
        <w:t xml:space="preserve">sudjeluje u izradi plana nabave i financijskog plana zajedno sa obrazloženjem, </w:t>
      </w:r>
    </w:p>
    <w:p w14:paraId="07CEED95" w14:textId="44750BC1" w:rsidR="00711153" w:rsidRPr="004240F6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</w:rPr>
      </w:pPr>
      <w:r w:rsidRPr="004240F6">
        <w:rPr>
          <w:rFonts w:ascii="Times New Roman" w:hAnsi="Times New Roman" w:cs="Times New Roman"/>
        </w:rPr>
        <w:t xml:space="preserve">izrađuje godišnji izvještaj o investicijama (INV-P)“, te </w:t>
      </w:r>
      <w:r w:rsidR="008D0E71" w:rsidRPr="004240F6">
        <w:rPr>
          <w:rFonts w:ascii="Times New Roman" w:hAnsi="Times New Roman" w:cs="Times New Roman"/>
        </w:rPr>
        <w:t>novi OPIS POSLOVA sada glasi:</w:t>
      </w:r>
    </w:p>
    <w:bookmarkEnd w:id="13"/>
    <w:p w14:paraId="3261110E" w14:textId="77777777" w:rsidR="00711153" w:rsidRPr="00F2198A" w:rsidRDefault="00711153" w:rsidP="00711153">
      <w:pPr>
        <w:rPr>
          <w:rFonts w:ascii="Times New Roman" w:hAnsi="Times New Roman" w:cs="Times New Roman"/>
          <w:b/>
          <w:lang w:val="en-GB"/>
        </w:rPr>
      </w:pPr>
    </w:p>
    <w:p w14:paraId="13EE480B" w14:textId="77777777" w:rsidR="00711153" w:rsidRPr="00711153" w:rsidRDefault="00711153" w:rsidP="00711153">
      <w:pPr>
        <w:tabs>
          <w:tab w:val="left" w:pos="2520"/>
        </w:tabs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Times New Roman" w:eastAsia="Times New Roman" w:hAnsi="Times New Roman" w:cs="Times New Roman"/>
          <w:b/>
          <w:lang w:val="en-GB" w:eastAsia="hr-HR"/>
        </w:rPr>
      </w:pPr>
      <w:r w:rsidRPr="00711153">
        <w:rPr>
          <w:rFonts w:ascii="Times New Roman" w:eastAsia="Times New Roman" w:hAnsi="Times New Roman" w:cs="Times New Roman"/>
          <w:b/>
          <w:lang w:val="en-GB" w:eastAsia="hr-HR"/>
        </w:rPr>
        <w:t>OPIS POSLOVA:</w:t>
      </w:r>
      <w:r w:rsidRPr="00711153">
        <w:rPr>
          <w:rFonts w:ascii="Times New Roman" w:eastAsia="Times New Roman" w:hAnsi="Times New Roman" w:cs="Times New Roman"/>
          <w:b/>
          <w:lang w:val="en-GB" w:eastAsia="hr-HR"/>
        </w:rPr>
        <w:tab/>
      </w:r>
    </w:p>
    <w:p w14:paraId="374E97CD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rukovodi, koordinira i nadzire rad radnika odsjeka,</w:t>
      </w:r>
    </w:p>
    <w:p w14:paraId="5D226A17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daje radnicima usmene, a po potrebi i pismene naputke glede načina izvršavanja radnih zadataka, skrbi o pravodobnom izvršenju radnih zadataka u službi,</w:t>
      </w:r>
    </w:p>
    <w:p w14:paraId="0C4CCD4D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u okviru svoje struke skrbi o stručnom i kvalitetnom izvršenju radnih zadataka odsjeka,</w:t>
      </w:r>
    </w:p>
    <w:p w14:paraId="796CA762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skrbi o radnoj disciplini radnika u odsjeku,</w:t>
      </w:r>
    </w:p>
    <w:p w14:paraId="585E6571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 xml:space="preserve">sve probleme unutar odsjeka dužan je raspraviti na internim sastancima u odsjeku,  te o   </w:t>
      </w:r>
    </w:p>
    <w:p w14:paraId="38669038" w14:textId="77777777" w:rsidR="00711153" w:rsidRPr="00711153" w:rsidRDefault="00711153" w:rsidP="00711153">
      <w:pPr>
        <w:overflowPunct w:val="0"/>
        <w:autoSpaceDE w:val="0"/>
        <w:autoSpaceDN w:val="0"/>
        <w:adjustRightInd w:val="0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 xml:space="preserve">rezultatima istih uz obvezatne prijedloge za njihovo rješavanje  dužan je izvjestiti ravnatelja,  </w:t>
      </w:r>
    </w:p>
    <w:p w14:paraId="51B78AF6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dužan je stalno stručno se usavršavati unutar svoje struke, te primjenjivati i prenositi  stečeno znanje na suradnike, s ciljem stalnog stručnog razvoja i napretka odsjeka,</w:t>
      </w:r>
    </w:p>
    <w:p w14:paraId="095AD850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ažurno vodi kretanje svih novčanih sredstava na žiro-računu Doma zdravlja, te namjenskih sredstava,</w:t>
      </w:r>
    </w:p>
    <w:p w14:paraId="7D291979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preuzima sve ugovore kojima je regulirano stjecanje prihoda za Dom zdravlja i skrbi o fakturiranju prihoda po istim ugovorima,</w:t>
      </w:r>
    </w:p>
    <w:p w14:paraId="2CC341CD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 xml:space="preserve">preuzima reklamacije na račune i ostale spise koji se odnose na fakturiranje prihoda, kontrolira njihova rješavanja, </w:t>
      </w:r>
    </w:p>
    <w:p w14:paraId="59C01F47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preuzima ugovore sa dobavljačima, prati njihovo izvršenje i objavljuje na web</w:t>
      </w:r>
    </w:p>
    <w:p w14:paraId="3A7CBD69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priprema, kontira i knjiži financijsku dokumentaciju: ulazne račune i izvode, po vrsti i mjestu nastanka,</w:t>
      </w:r>
    </w:p>
    <w:p w14:paraId="5E7B3E15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711153">
        <w:rPr>
          <w:rFonts w:ascii="Times New Roman" w:eastAsia="Times New Roman" w:hAnsi="Times New Roman" w:cs="Times New Roman"/>
          <w:lang w:val="de-DE" w:eastAsia="hr-HR"/>
        </w:rPr>
        <w:t>kontira i knjiži dokumente po postojećem računskom  planu,</w:t>
      </w:r>
    </w:p>
    <w:p w14:paraId="39099CC5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711153">
        <w:rPr>
          <w:rFonts w:ascii="Times New Roman" w:eastAsia="Times New Roman" w:hAnsi="Times New Roman" w:cs="Times New Roman"/>
          <w:lang w:val="de-DE" w:eastAsia="hr-HR"/>
        </w:rPr>
        <w:t>sudjeluje u izradbi periodičnih obračuna i završnog računa (zaključna knjiženja i obvezna korekcija rezultata)</w:t>
      </w:r>
    </w:p>
    <w:p w14:paraId="40D0160C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711153">
        <w:rPr>
          <w:rFonts w:ascii="Times New Roman" w:eastAsia="Times New Roman" w:hAnsi="Times New Roman" w:cs="Times New Roman"/>
          <w:lang w:val="de-DE" w:eastAsia="hr-HR"/>
        </w:rPr>
        <w:t>sastavlja mjesečne, kvartalne i godišnje bilješke vezane uz obračune prihoda i rashoda</w:t>
      </w:r>
    </w:p>
    <w:p w14:paraId="09EA9418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711153">
        <w:rPr>
          <w:rFonts w:ascii="Times New Roman" w:eastAsia="Times New Roman" w:hAnsi="Times New Roman" w:cs="Times New Roman"/>
          <w:lang w:val="de-DE" w:eastAsia="hr-HR"/>
        </w:rPr>
        <w:t xml:space="preserve">sastavlja i šalje mjesečni pdv obrazac i knjigu ulaznih računa u poreznu upravu, </w:t>
      </w:r>
    </w:p>
    <w:p w14:paraId="07400602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711153">
        <w:rPr>
          <w:rFonts w:ascii="Times New Roman" w:eastAsia="Times New Roman" w:hAnsi="Times New Roman" w:cs="Times New Roman"/>
          <w:lang w:val="de-DE" w:eastAsia="hr-HR"/>
        </w:rPr>
        <w:t>radi godišnju korekciju stope predporeza i usklađuje knjigovodstveno stanje sa poreznom upravom</w:t>
      </w:r>
    </w:p>
    <w:p w14:paraId="3E33316D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711153">
        <w:rPr>
          <w:rFonts w:ascii="Times New Roman" w:eastAsia="Times New Roman" w:hAnsi="Times New Roman" w:cs="Times New Roman"/>
          <w:lang w:val="de-DE" w:eastAsia="hr-HR"/>
        </w:rPr>
        <w:t>usklađuje stanje glavne knjige knjigovodstva s  drugim dijelovima knjigovodstva, knjigovodstva kupaca i dobavljača, materijalnim knjigovodstvom, blagajnom i bankom,</w:t>
      </w:r>
    </w:p>
    <w:p w14:paraId="4CFBED00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raščišćava i usklađuje stanje na  analitičkom knjigovodstvu sa glavnom knjigom,</w:t>
      </w:r>
    </w:p>
    <w:p w14:paraId="77C000FF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kontira plaće,</w:t>
      </w:r>
    </w:p>
    <w:p w14:paraId="1BF33B56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kontira ostale izdatke djelatnicima,</w:t>
      </w:r>
    </w:p>
    <w:p w14:paraId="5D382017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 xml:space="preserve">sudjeluje u izradi plana nabave i financijskog plana zajedno sa obrazloženjem, </w:t>
      </w:r>
    </w:p>
    <w:p w14:paraId="4D3407FE" w14:textId="77777777" w:rsidR="00711153" w:rsidRPr="00711153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izrađuje godišnji izvještaj o investicijama (INV-P)</w:t>
      </w:r>
    </w:p>
    <w:p w14:paraId="60237BDB" w14:textId="77777777" w:rsidR="00711153" w:rsidRPr="00711153" w:rsidRDefault="00711153" w:rsidP="00711153">
      <w:pPr>
        <w:numPr>
          <w:ilvl w:val="0"/>
          <w:numId w:val="11"/>
        </w:numPr>
        <w:tabs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en-GB" w:eastAsia="hr-HR"/>
        </w:rPr>
        <w:t>obavlja i ostale poslove po nalogu voditelja odjela, službe i ravnatelja,</w:t>
      </w:r>
    </w:p>
    <w:p w14:paraId="4C535F91" w14:textId="7D13F9F3" w:rsidR="00711153" w:rsidRPr="004240F6" w:rsidRDefault="00711153" w:rsidP="0071115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Times New Roman" w:eastAsia="Times New Roman" w:hAnsi="Times New Roman" w:cs="Times New Roman"/>
          <w:b/>
          <w:lang w:val="en-GB" w:eastAsia="hr-HR"/>
        </w:rPr>
      </w:pPr>
      <w:r w:rsidRPr="00711153">
        <w:rPr>
          <w:rFonts w:ascii="Times New Roman" w:eastAsia="Times New Roman" w:hAnsi="Times New Roman" w:cs="Times New Roman"/>
          <w:lang w:val="de-DE" w:eastAsia="hr-HR"/>
        </w:rPr>
        <w:t>za svoj rad odgovoran je voditelju službe, odjela i ravnatelju.</w:t>
      </w:r>
      <w:r w:rsidR="008D0E71" w:rsidRPr="004240F6">
        <w:rPr>
          <w:rFonts w:ascii="Times New Roman" w:eastAsia="Times New Roman" w:hAnsi="Times New Roman" w:cs="Times New Roman"/>
          <w:lang w:val="de-DE" w:eastAsia="hr-HR"/>
        </w:rPr>
        <w:t>“</w:t>
      </w:r>
    </w:p>
    <w:p w14:paraId="0B1BD167" w14:textId="77777777" w:rsidR="008D0E71" w:rsidRPr="004240F6" w:rsidRDefault="008D0E71" w:rsidP="00F2198A">
      <w:pPr>
        <w:overflowPunct w:val="0"/>
        <w:autoSpaceDE w:val="0"/>
        <w:autoSpaceDN w:val="0"/>
        <w:adjustRightInd w:val="0"/>
        <w:spacing w:line="300" w:lineRule="exact"/>
        <w:ind w:firstLine="142"/>
        <w:jc w:val="left"/>
        <w:textAlignment w:val="baseline"/>
        <w:rPr>
          <w:rFonts w:ascii="Times New Roman" w:eastAsia="Times New Roman" w:hAnsi="Times New Roman" w:cs="Times New Roman"/>
          <w:lang w:val="de-DE" w:eastAsia="hr-HR"/>
        </w:rPr>
      </w:pPr>
    </w:p>
    <w:p w14:paraId="3D6C18A9" w14:textId="208B29CE" w:rsidR="008D0E71" w:rsidRPr="004240F6" w:rsidRDefault="008D0E71" w:rsidP="008D0E71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en-GB" w:eastAsia="hr-HR"/>
        </w:rPr>
        <w:t>Za radno mjesto pod rednim brojem 2</w:t>
      </w:r>
      <w:r w:rsidRPr="004240F6">
        <w:rPr>
          <w:rFonts w:ascii="Times New Roman" w:eastAsia="Times New Roman" w:hAnsi="Times New Roman" w:cs="Times New Roman"/>
          <w:bCs/>
          <w:lang w:val="en-GB" w:eastAsia="hr-HR"/>
        </w:rPr>
        <w:t>6</w:t>
      </w:r>
      <w:r w:rsidRPr="008D0E71">
        <w:rPr>
          <w:rFonts w:ascii="Times New Roman" w:eastAsia="Times New Roman" w:hAnsi="Times New Roman" w:cs="Times New Roman"/>
          <w:bCs/>
          <w:lang w:val="en-GB" w:eastAsia="hr-HR"/>
        </w:rPr>
        <w:t xml:space="preserve">. </w:t>
      </w:r>
      <w:r w:rsidRPr="004240F6">
        <w:rPr>
          <w:rFonts w:ascii="Times New Roman" w:eastAsia="Times New Roman" w:hAnsi="Times New Roman" w:cs="Times New Roman"/>
          <w:bCs/>
          <w:lang w:val="en-GB" w:eastAsia="hr-HR"/>
        </w:rPr>
        <w:t>Računovodstveni referent 1 – financijski knjigovođa</w:t>
      </w:r>
    </w:p>
    <w:p w14:paraId="3D5EFAC2" w14:textId="2D50184B" w:rsidR="008D0E71" w:rsidRPr="004240F6" w:rsidRDefault="008D0E71" w:rsidP="008D0E71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en-GB" w:eastAsia="hr-HR"/>
        </w:rPr>
        <w:t>u OPISU POSLOVA dodaju se sljedeće alineje</w:t>
      </w:r>
      <w:r w:rsidR="004240F6" w:rsidRPr="004240F6">
        <w:rPr>
          <w:rFonts w:ascii="Times New Roman" w:eastAsia="Times New Roman" w:hAnsi="Times New Roman" w:cs="Times New Roman"/>
          <w:bCs/>
          <w:lang w:val="en-GB" w:eastAsia="hr-HR"/>
        </w:rPr>
        <w:t>:</w:t>
      </w:r>
    </w:p>
    <w:p w14:paraId="4F75D691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8D0E71">
        <w:rPr>
          <w:rFonts w:ascii="Times New Roman" w:eastAsia="Times New Roman" w:hAnsi="Times New Roman" w:cs="Times New Roman"/>
          <w:lang w:val="en-GB" w:eastAsia="hr-HR"/>
        </w:rPr>
        <w:lastRenderedPageBreak/>
        <w:t>izrađuje mjesečnu statistiku u svezi plaća, te godišnju statistiku, popunjava obrazac M-4, JOPPD  obrazac i izdaje porezne kartice na zahtjev radnika,</w:t>
      </w:r>
    </w:p>
    <w:p w14:paraId="2562012B" w14:textId="6A8D93C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Times New Roman" w:eastAsia="TTE15DD8C0t00" w:hAnsi="Times New Roman" w:cs="Times New Roman"/>
          <w:lang w:val="en-GB" w:eastAsia="hr-HR"/>
        </w:rPr>
      </w:pPr>
      <w:r w:rsidRPr="008D0E71">
        <w:rPr>
          <w:rFonts w:ascii="Times New Roman" w:eastAsia="TTE15DD8C0t00" w:hAnsi="Times New Roman" w:cs="Times New Roman"/>
          <w:lang w:val="en-GB" w:eastAsia="hr-HR"/>
        </w:rPr>
        <w:t>obavlju isplatu putnih računa,sastavlja JOPPD obrazac do 15-tog za prethodni mjesec prema poreznoj  upravi,</w:t>
      </w:r>
    </w:p>
    <w:p w14:paraId="780D3D00" w14:textId="7E3962AD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8D0E71">
        <w:rPr>
          <w:rFonts w:ascii="Times New Roman" w:eastAsia="Times New Roman" w:hAnsi="Times New Roman" w:cs="Times New Roman"/>
          <w:lang w:val="de-DE" w:eastAsia="hr-HR"/>
        </w:rPr>
        <w:t>priprema i evidentira ulazne račune u knjigu ulaznih računa,</w:t>
      </w:r>
      <w:r w:rsidR="00F2198A" w:rsidRPr="004240F6">
        <w:rPr>
          <w:rFonts w:ascii="Times New Roman" w:eastAsia="Times New Roman" w:hAnsi="Times New Roman" w:cs="Times New Roman"/>
          <w:lang w:val="de-DE" w:eastAsia="hr-HR"/>
        </w:rPr>
        <w:t xml:space="preserve"> </w:t>
      </w:r>
      <w:r w:rsidRPr="008D0E71">
        <w:rPr>
          <w:rFonts w:ascii="Times New Roman" w:eastAsia="Times New Roman" w:hAnsi="Times New Roman" w:cs="Times New Roman"/>
          <w:lang w:val="de-DE" w:eastAsia="hr-HR"/>
        </w:rPr>
        <w:t xml:space="preserve">povezuje izvode dobavljača, </w:t>
      </w:r>
    </w:p>
    <w:p w14:paraId="2EEA138D" w14:textId="5B80FB66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8D0E71">
        <w:rPr>
          <w:rFonts w:ascii="Times New Roman" w:eastAsia="Times New Roman" w:hAnsi="Times New Roman" w:cs="Times New Roman"/>
          <w:lang w:val="de-DE" w:eastAsia="hr-HR"/>
        </w:rPr>
        <w:t>sudjeluje u izradi periodičnih obračuna i završnog računa (tabela obveze)</w:t>
      </w:r>
      <w:r w:rsidR="00F2198A" w:rsidRPr="004240F6">
        <w:rPr>
          <w:rFonts w:ascii="Times New Roman" w:eastAsia="Times New Roman" w:hAnsi="Times New Roman" w:cs="Times New Roman"/>
          <w:lang w:val="de-DE" w:eastAsia="hr-HR"/>
        </w:rPr>
        <w:t>“</w:t>
      </w:r>
      <w:r w:rsidRPr="008D0E71">
        <w:rPr>
          <w:rFonts w:ascii="Times New Roman" w:eastAsia="Times New Roman" w:hAnsi="Times New Roman" w:cs="Times New Roman"/>
          <w:lang w:val="de-DE" w:eastAsia="hr-HR"/>
        </w:rPr>
        <w:t>,</w:t>
      </w:r>
      <w:r w:rsidRPr="004240F6">
        <w:rPr>
          <w:rFonts w:ascii="Times New Roman" w:eastAsia="Times New Roman" w:hAnsi="Times New Roman" w:cs="Times New Roman"/>
          <w:lang w:val="de-DE" w:eastAsia="hr-HR"/>
        </w:rPr>
        <w:t xml:space="preserve"> te novi OPIS POSLOVA sada glasi:</w:t>
      </w:r>
    </w:p>
    <w:p w14:paraId="057C522F" w14:textId="77777777" w:rsidR="008D0E71" w:rsidRPr="004240F6" w:rsidRDefault="008D0E71" w:rsidP="008D0E71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Times New Roman" w:eastAsia="Times New Roman" w:hAnsi="Times New Roman" w:cs="Times New Roman"/>
          <w:b/>
          <w:lang w:val="en-GB" w:eastAsia="hr-HR"/>
        </w:rPr>
      </w:pPr>
    </w:p>
    <w:p w14:paraId="1266B4FA" w14:textId="77777777" w:rsidR="008D0E71" w:rsidRPr="008D0E71" w:rsidRDefault="008D0E71" w:rsidP="008D0E71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Times New Roman" w:eastAsia="Times New Roman" w:hAnsi="Times New Roman" w:cs="Times New Roman"/>
          <w:b/>
          <w:lang w:val="en-GB" w:eastAsia="hr-HR"/>
        </w:rPr>
      </w:pPr>
      <w:r w:rsidRPr="008D0E71">
        <w:rPr>
          <w:rFonts w:ascii="Times New Roman" w:eastAsia="Times New Roman" w:hAnsi="Times New Roman" w:cs="Times New Roman"/>
          <w:b/>
          <w:lang w:val="en-GB" w:eastAsia="hr-HR"/>
        </w:rPr>
        <w:t>OPIS POSLOVA:</w:t>
      </w:r>
      <w:r w:rsidRPr="008D0E71">
        <w:rPr>
          <w:rFonts w:ascii="Times New Roman" w:eastAsia="Times New Roman" w:hAnsi="Times New Roman" w:cs="Times New Roman"/>
          <w:b/>
          <w:lang w:val="en-GB" w:eastAsia="hr-HR"/>
        </w:rPr>
        <w:tab/>
      </w:r>
    </w:p>
    <w:p w14:paraId="0939889B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skrbi o ispravnoj primjeni zakona i drugih propisa vezanih za obračun plaća,</w:t>
      </w:r>
    </w:p>
    <w:p w14:paraId="7F3A551B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obrađuje evidencijske liste i kontrolira sve financijske podatke koji se isplaćuju, pri kompjutorskoj obradi,</w:t>
      </w:r>
    </w:p>
    <w:p w14:paraId="7BDFF2DA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 xml:space="preserve">gotove obrađene kompjutorske liste priprema za isplatu, priprema i obrađuje podatke za isplatu plaća, obračunava naknade za bolovanja, rodiljni dopust, jubilarne nagrade i dr. naknade te izrađuje liste za refundaciju, </w:t>
      </w:r>
    </w:p>
    <w:p w14:paraId="597493BF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izrađuje obračun naknada za stručno osposobljavanje, izrada JOPPD obrasca, te obavlja svu korespondenciju u vezi istog,</w:t>
      </w:r>
    </w:p>
    <w:p w14:paraId="6854FEA5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en-GB" w:eastAsia="hr-HR"/>
        </w:rPr>
        <w:t>izrađuje mjesečnu statistiku u svezi plaća, te godišnju statistiku, popunjava obrazac M-4, JOPPD  obrazac i izdaje porezne kartice na zahtjev radnika,</w:t>
      </w:r>
    </w:p>
    <w:p w14:paraId="3AF55C06" w14:textId="1FF7A29D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en-GB" w:eastAsia="hr-HR"/>
        </w:rPr>
        <w:t>obavlju isplatu putnih računa,sastavlja JOPPD obrazac do 15-tog za prethodni mjesec prema poreznoj  upravi,</w:t>
      </w:r>
    </w:p>
    <w:p w14:paraId="71D81F0E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en-GB" w:eastAsia="hr-HR"/>
        </w:rPr>
        <w:t>popunjava potrebite obrasce i izvješća, izdaje potvrde o plaći radnika,</w:t>
      </w:r>
    </w:p>
    <w:p w14:paraId="0B2C43DD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en-GB" w:eastAsia="hr-HR"/>
        </w:rPr>
        <w:t>unosi sva novčana  primanja  u evidencijske liste, preuzima  rješenja o administrativnim zabranama,</w:t>
      </w:r>
    </w:p>
    <w:p w14:paraId="3C343ECA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popunjava obrasce i druge dokumente u vezi potrošačkih kredita,</w:t>
      </w:r>
    </w:p>
    <w:p w14:paraId="3B59AC7E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daje podatke o novčanim primanjima za mirovinu, za prosjek plaće (prosjek plaća na zahtjev suda i drugih tijela),</w:t>
      </w:r>
    </w:p>
    <w:p w14:paraId="7A3B20D5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vodi evidenciju dospjeća i otplate anuiteta po svim ugovorima o kreditima, s poslovnim bankama odnosno dobavljačima,</w:t>
      </w:r>
    </w:p>
    <w:p w14:paraId="49677B06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izrađuje izvješće o isplatama naknada materijalnih prava radnika,</w:t>
      </w:r>
    </w:p>
    <w:p w14:paraId="21E76189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 xml:space="preserve">evidentira ulazne račune u knjigu ulaznih računa i skrbi o njihovom plaćanju, </w:t>
      </w:r>
    </w:p>
    <w:p w14:paraId="44957BC4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likvidira ulazne račune (kontrola, ovjera, plaćanje), putnih računa i sitnih računa,</w:t>
      </w:r>
    </w:p>
    <w:p w14:paraId="35B9F47B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obavlja korespodenciju u vezi reklamacije ulaznih računa i povratu istih,</w:t>
      </w:r>
    </w:p>
    <w:p w14:paraId="39E4EA33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kontrolira ispravnost obračunskih kamata, obavlja korespodenciju i obavlja druge poslove,</w:t>
      </w:r>
    </w:p>
    <w:p w14:paraId="1DF9865D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ažurno vodi evidenciju obveza prema dobavljačima,</w:t>
      </w:r>
    </w:p>
    <w:p w14:paraId="08A45D7A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potvrđuje pismena usklađivanja obaveza sa knjigovodstvenim podacima vjerovnika odnosno dobavljača,</w:t>
      </w:r>
    </w:p>
    <w:p w14:paraId="24A2D3EF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 xml:space="preserve">priprema i evidentira ulazne račune u knjigu ulaznih računa,povezuje izvode dobavljača, </w:t>
      </w:r>
    </w:p>
    <w:p w14:paraId="15A93DA9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de-DE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sudjeluje u izradi periodičnih obračuna i završnog računa (tabela obveze),</w:t>
      </w:r>
    </w:p>
    <w:p w14:paraId="18AF3AF6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en-GB" w:eastAsia="hr-HR"/>
        </w:rPr>
        <w:t>obavlja i ostale poslove po nalogu voditelja odsjeka, odjela, službe i ravnatelja,</w:t>
      </w:r>
    </w:p>
    <w:p w14:paraId="1575BC8C" w14:textId="77777777" w:rsidR="008D0E71" w:rsidRPr="008D0E71" w:rsidRDefault="008D0E71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55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8D0E71">
        <w:rPr>
          <w:rFonts w:ascii="Times New Roman" w:eastAsia="Times New Roman" w:hAnsi="Times New Roman" w:cs="Times New Roman"/>
          <w:bCs/>
          <w:lang w:val="de-DE" w:eastAsia="hr-HR"/>
        </w:rPr>
        <w:t>za svoj rad odgovoran je voditelju službe, odjela, odsjeka i ravnatelju.</w:t>
      </w:r>
    </w:p>
    <w:p w14:paraId="260CCADC" w14:textId="77777777" w:rsidR="008D0E71" w:rsidRPr="00F2198A" w:rsidRDefault="008D0E71" w:rsidP="008D0E71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Times New Roman" w:eastAsia="Times New Roman" w:hAnsi="Times New Roman" w:cs="Times New Roman"/>
          <w:b/>
          <w:lang w:val="en-GB" w:eastAsia="hr-HR"/>
        </w:rPr>
      </w:pPr>
    </w:p>
    <w:p w14:paraId="443FEC50" w14:textId="53C5786B" w:rsidR="008D0E71" w:rsidRPr="00F2198A" w:rsidRDefault="008D0E71" w:rsidP="008D0E7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 w:rsidRPr="00F2198A">
        <w:rPr>
          <w:rFonts w:ascii="Times New Roman" w:hAnsi="Times New Roman" w:cs="Times New Roman"/>
        </w:rPr>
        <w:t xml:space="preserve">Mijenja se OPIS POSLOVA za radno mjesto pod točkom </w:t>
      </w:r>
      <w:r w:rsidRPr="008D0E71">
        <w:rPr>
          <w:rFonts w:ascii="Times New Roman" w:eastAsia="Times New Roman" w:hAnsi="Times New Roman" w:cs="Times New Roman"/>
          <w:lang w:val="en-GB" w:eastAsia="hr-HR"/>
        </w:rPr>
        <w:t>27. Viši stručni referent za računovodstvene poslove</w:t>
      </w:r>
      <w:r w:rsidRPr="00F2198A">
        <w:rPr>
          <w:rFonts w:ascii="Times New Roman" w:hAnsi="Times New Roman" w:cs="Times New Roman"/>
          <w:lang w:val="en-GB"/>
        </w:rPr>
        <w:t>,</w:t>
      </w:r>
      <w:r w:rsidRPr="00F2198A">
        <w:rPr>
          <w:rFonts w:ascii="Times New Roman" w:hAnsi="Times New Roman" w:cs="Times New Roman"/>
        </w:rPr>
        <w:t xml:space="preserve"> na način da se ispred alineje</w:t>
      </w:r>
    </w:p>
    <w:p w14:paraId="635994EC" w14:textId="77777777" w:rsidR="008D0E71" w:rsidRPr="00F2198A" w:rsidRDefault="008D0E71" w:rsidP="008D0E71">
      <w:pPr>
        <w:rPr>
          <w:rFonts w:ascii="Times New Roman" w:hAnsi="Times New Roman" w:cs="Times New Roman"/>
        </w:rPr>
      </w:pPr>
    </w:p>
    <w:p w14:paraId="1E84EC1A" w14:textId="5A5F9381" w:rsidR="008D0E71" w:rsidRPr="00F2198A" w:rsidRDefault="008D0E71" w:rsidP="008D0E71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Times New Roman" w:hAnsi="Times New Roman" w:cs="Times New Roman"/>
          <w:b/>
          <w:lang w:val="en-GB"/>
        </w:rPr>
      </w:pPr>
      <w:r w:rsidRPr="00F2198A">
        <w:rPr>
          <w:rFonts w:ascii="Times New Roman" w:hAnsi="Times New Roman" w:cs="Times New Roman"/>
          <w:lang w:val="de-DE"/>
        </w:rPr>
        <w:t xml:space="preserve">„za svoj rad odgovoran je voditelju </w:t>
      </w:r>
      <w:r w:rsidRPr="00F2198A">
        <w:rPr>
          <w:rFonts w:ascii="Times New Roman" w:hAnsi="Times New Roman" w:cs="Times New Roman"/>
        </w:rPr>
        <w:t>odsjeka, odjela, službe i ravnatelj</w:t>
      </w:r>
      <w:r w:rsidR="00F2198A">
        <w:rPr>
          <w:rFonts w:ascii="Times New Roman" w:hAnsi="Times New Roman" w:cs="Times New Roman"/>
        </w:rPr>
        <w:t>u</w:t>
      </w:r>
      <w:r w:rsidRPr="00F2198A">
        <w:rPr>
          <w:rFonts w:ascii="Times New Roman" w:hAnsi="Times New Roman" w:cs="Times New Roman"/>
        </w:rPr>
        <w:t>“, dodaje alineja</w:t>
      </w:r>
    </w:p>
    <w:p w14:paraId="7EB31618" w14:textId="577259B3" w:rsidR="008D0E71" w:rsidRPr="00F2198A" w:rsidRDefault="008D0E71" w:rsidP="008D0E71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Times New Roman" w:hAnsi="Times New Roman" w:cs="Times New Roman"/>
          <w:b/>
          <w:lang w:val="en-GB"/>
        </w:rPr>
      </w:pPr>
      <w:r w:rsidRPr="00F2198A">
        <w:rPr>
          <w:rFonts w:ascii="Times New Roman" w:eastAsia="Times New Roman" w:hAnsi="Times New Roman" w:cs="Times New Roman"/>
          <w:lang w:val="de-DE" w:eastAsia="hr-HR"/>
        </w:rPr>
        <w:t>„</w:t>
      </w:r>
      <w:r w:rsidRPr="00F2198A">
        <w:rPr>
          <w:rFonts w:ascii="Times New Roman" w:hAnsi="Times New Roman" w:cs="Times New Roman"/>
          <w:lang w:val="de-DE"/>
        </w:rPr>
        <w:t>programsko vođenje materijalnog knjigovodstva (zalihe).“</w:t>
      </w:r>
      <w:r w:rsidR="0034458C" w:rsidRPr="00F2198A">
        <w:rPr>
          <w:rFonts w:ascii="Times New Roman" w:hAnsi="Times New Roman" w:cs="Times New Roman"/>
          <w:lang w:val="de-DE"/>
        </w:rPr>
        <w:t>.</w:t>
      </w:r>
    </w:p>
    <w:p w14:paraId="4C166921" w14:textId="3E9B6F5F" w:rsidR="0034458C" w:rsidRPr="004240F6" w:rsidRDefault="0034458C" w:rsidP="00F2198A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Times New Roman" w:eastAsia="Times New Roman" w:hAnsi="Times New Roman" w:cs="Times New Roman"/>
          <w:bCs/>
          <w:lang w:val="en-GB" w:eastAsia="hr-HR"/>
        </w:rPr>
      </w:pPr>
      <w:r w:rsidRPr="004240F6">
        <w:rPr>
          <w:rFonts w:ascii="Times New Roman" w:eastAsia="Times New Roman" w:hAnsi="Times New Roman" w:cs="Times New Roman"/>
          <w:bCs/>
          <w:lang w:val="en-GB" w:eastAsia="hr-HR"/>
        </w:rPr>
        <w:lastRenderedPageBreak/>
        <w:t>Za radno mjesto pod rednim brojem 29. Stručni referent 1</w:t>
      </w:r>
      <w:r w:rsidR="00F2198A" w:rsidRPr="004240F6">
        <w:rPr>
          <w:rFonts w:ascii="Times New Roman" w:eastAsia="Times New Roman" w:hAnsi="Times New Roman" w:cs="Times New Roman"/>
          <w:bCs/>
          <w:lang w:val="en-GB" w:eastAsia="hr-HR"/>
        </w:rPr>
        <w:t xml:space="preserve"> </w:t>
      </w:r>
      <w:r w:rsidRPr="004240F6">
        <w:rPr>
          <w:rFonts w:ascii="Times New Roman" w:eastAsia="Times New Roman" w:hAnsi="Times New Roman" w:cs="Times New Roman"/>
          <w:bCs/>
          <w:lang w:val="en-GB" w:eastAsia="hr-HR"/>
        </w:rPr>
        <w:t xml:space="preserve">u OPISU POSLOVA dodaju </w:t>
      </w:r>
      <w:r w:rsidR="00F2198A" w:rsidRPr="004240F6">
        <w:rPr>
          <w:rFonts w:ascii="Times New Roman" w:eastAsia="Times New Roman" w:hAnsi="Times New Roman" w:cs="Times New Roman"/>
          <w:bCs/>
          <w:lang w:val="en-GB" w:eastAsia="hr-HR"/>
        </w:rPr>
        <w:t xml:space="preserve">se </w:t>
      </w:r>
      <w:r w:rsidR="004240F6" w:rsidRPr="004240F6">
        <w:rPr>
          <w:rFonts w:ascii="Times New Roman" w:eastAsia="Times New Roman" w:hAnsi="Times New Roman" w:cs="Times New Roman"/>
          <w:bCs/>
          <w:lang w:val="en-GB" w:eastAsia="hr-HR"/>
        </w:rPr>
        <w:t xml:space="preserve">odnosno </w:t>
      </w:r>
      <w:r w:rsidR="00F2198A" w:rsidRPr="004240F6">
        <w:rPr>
          <w:rFonts w:ascii="Times New Roman" w:eastAsia="Times New Roman" w:hAnsi="Times New Roman" w:cs="Times New Roman"/>
          <w:bCs/>
          <w:lang w:val="en-GB" w:eastAsia="hr-HR"/>
        </w:rPr>
        <w:t xml:space="preserve">mijenjaju </w:t>
      </w:r>
      <w:r w:rsidRPr="004240F6">
        <w:rPr>
          <w:rFonts w:ascii="Times New Roman" w:eastAsia="Times New Roman" w:hAnsi="Times New Roman" w:cs="Times New Roman"/>
          <w:bCs/>
          <w:lang w:val="en-GB" w:eastAsia="hr-HR"/>
        </w:rPr>
        <w:t>sljedeće alineje</w:t>
      </w:r>
      <w:r w:rsidR="00F2198A" w:rsidRPr="004240F6">
        <w:rPr>
          <w:rFonts w:ascii="Times New Roman" w:eastAsia="Times New Roman" w:hAnsi="Times New Roman" w:cs="Times New Roman"/>
          <w:bCs/>
          <w:lang w:val="en-GB" w:eastAsia="hr-HR"/>
        </w:rPr>
        <w:t>:</w:t>
      </w:r>
    </w:p>
    <w:p w14:paraId="5D3CFE2E" w14:textId="59B0B156" w:rsidR="00122021" w:rsidRPr="00122021" w:rsidRDefault="00122021" w:rsidP="00B970D3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C87C2FF" w14:textId="79750AE0" w:rsidR="00F2198A" w:rsidRPr="00F2198A" w:rsidRDefault="00122021" w:rsidP="00F2198A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 xml:space="preserve">   </w:t>
      </w:r>
      <w:r w:rsidR="00B970D3">
        <w:rPr>
          <w:rFonts w:ascii="Times New Roman" w:eastAsia="Times New Roman" w:hAnsi="Times New Roman" w:cs="Times New Roman"/>
          <w:lang w:val="en-GB" w:eastAsia="hr-HR"/>
        </w:rPr>
        <w:t>“</w:t>
      </w:r>
      <w:r w:rsidR="00F2198A" w:rsidRPr="00F2198A">
        <w:rPr>
          <w:rFonts w:ascii="Times New Roman" w:eastAsia="Times New Roman" w:hAnsi="Times New Roman" w:cs="Times New Roman"/>
          <w:lang w:val="en-GB" w:eastAsia="hr-HR"/>
        </w:rPr>
        <w:t xml:space="preserve">evidentira zamjene zdravstvenih i nezdravstvenih radnika te prijave istih HZZO-u i drugim nadležnim tijelima </w:t>
      </w:r>
    </w:p>
    <w:p w14:paraId="7FB44530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priprema dokumentaciju za objavu na web stranici Doma zdravlja,</w:t>
      </w:r>
    </w:p>
    <w:p w14:paraId="41CF2FFC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inicira nabavu za potrebe Doma zdravlja Karlovac, vodi blok narudžbenica</w:t>
      </w:r>
    </w:p>
    <w:p w14:paraId="27129728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prispjelu poštu otvara, urudžbira financijsku i nefinancijsku dokumentaciju uključujući račune i upućuje primateljima,</w:t>
      </w:r>
    </w:p>
    <w:p w14:paraId="0F3D9D58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obavlja poslove preuzimanja, dostave i otpreme pošte unutar Doma zdravlja, u mjestu, na pošti te u drugim tijelima i ustanovama u gradu,</w:t>
      </w:r>
    </w:p>
    <w:p w14:paraId="650EBBEB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</w:rPr>
        <w:t>obavlja i druge poslove prema nalogu voditelja Službe, voditelja Odjela i ravnatelja.</w:t>
      </w:r>
    </w:p>
    <w:p w14:paraId="014C0D54" w14:textId="2DD99E1C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84"/>
        <w:textAlignment w:val="baseline"/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  <w:lang w:val="de-DE"/>
        </w:rPr>
        <w:t>za svoj rad odgovoran je voditelju Službe, voditelju Odjela i ravnatelju.“ te novi OPIS POSLOVA sada glasi:</w:t>
      </w:r>
    </w:p>
    <w:p w14:paraId="02863A0E" w14:textId="71A0B2CF" w:rsidR="00F2198A" w:rsidRPr="00F2198A" w:rsidRDefault="00F2198A" w:rsidP="00F2198A">
      <w:pPr>
        <w:tabs>
          <w:tab w:val="left" w:pos="2520"/>
        </w:tabs>
        <w:spacing w:line="300" w:lineRule="exact"/>
        <w:rPr>
          <w:rFonts w:ascii="Times New Roman" w:hAnsi="Times New Roman" w:cs="Times New Roman"/>
          <w:b/>
        </w:rPr>
      </w:pPr>
    </w:p>
    <w:p w14:paraId="31CBC369" w14:textId="7DE91392" w:rsidR="00F2198A" w:rsidRPr="00F2198A" w:rsidRDefault="00F2198A" w:rsidP="00F2198A">
      <w:pPr>
        <w:tabs>
          <w:tab w:val="left" w:pos="2520"/>
        </w:tabs>
        <w:spacing w:line="300" w:lineRule="exact"/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  <w:b/>
        </w:rPr>
        <w:t>„OPIS POSLOVA:</w:t>
      </w:r>
    </w:p>
    <w:p w14:paraId="71146783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obavlja daktilografske i administrativne poslove iz djelokruga rada  ravnatelja,</w:t>
      </w:r>
    </w:p>
    <w:p w14:paraId="36D3FAA9" w14:textId="4C422EC2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obavlja cjelokupnu korespo</w:t>
      </w:r>
      <w:r w:rsidR="00122021">
        <w:rPr>
          <w:rFonts w:ascii="Times New Roman" w:hAnsi="Times New Roman" w:cs="Times New Roman"/>
        </w:rPr>
        <w:t>n</w:t>
      </w:r>
      <w:r w:rsidRPr="00F2198A">
        <w:rPr>
          <w:rFonts w:ascii="Times New Roman" w:hAnsi="Times New Roman" w:cs="Times New Roman"/>
        </w:rPr>
        <w:t>denciju ravnatelja, vodi rokovnik poslova ravnatelja, te saziva sastanke koje ravnatelj zakazuje,</w:t>
      </w:r>
    </w:p>
    <w:p w14:paraId="7D43F8C9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prima stranke i daje potrebne obavijesti i informacije u okviru svoje  nadležnosti,</w:t>
      </w:r>
    </w:p>
    <w:p w14:paraId="33AC3D98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skrbi o arhiviranju i čuvanju poslovne dokumentacije iz djelokruga rada ravnatelja,</w:t>
      </w:r>
    </w:p>
    <w:p w14:paraId="71C3AC62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vodi evidenciju i skrb o inventaru u radnim prostorijama, svojoj i ravnatelja,</w:t>
      </w:r>
    </w:p>
    <w:p w14:paraId="7AB92655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obavlja daktilografske poslove prema potrebi - manjim dijelom i za zamjenika i pomoćnika ravnatelja i pomoćnicu ravnatelja za sestrinstvo - glavnu sestru Doma zdravlja,</w:t>
      </w:r>
    </w:p>
    <w:p w14:paraId="2C00791A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bookmarkStart w:id="14" w:name="_Hlk135824042"/>
      <w:r w:rsidRPr="00F2198A">
        <w:rPr>
          <w:rFonts w:ascii="Times New Roman" w:hAnsi="Times New Roman" w:cs="Times New Roman"/>
        </w:rPr>
        <w:t xml:space="preserve">evidentira zamjene zdravstvenih i nezdravstvenih radnika te prijave istih HZZO-u i drugim nadležnim tijelima </w:t>
      </w:r>
    </w:p>
    <w:bookmarkEnd w:id="14"/>
    <w:p w14:paraId="2932956A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vodi knjigu putnih naloga, ispisuje putne naloge za radnike Doma zdravlja,</w:t>
      </w:r>
    </w:p>
    <w:p w14:paraId="149ADB7A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organizira opskrbu uredskog materijala za potrebe Doma zdravlja,</w:t>
      </w:r>
    </w:p>
    <w:p w14:paraId="13E2943D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bookmarkStart w:id="15" w:name="_Hlk135824054"/>
      <w:r w:rsidRPr="00F2198A">
        <w:rPr>
          <w:rFonts w:ascii="Times New Roman" w:hAnsi="Times New Roman" w:cs="Times New Roman"/>
        </w:rPr>
        <w:t>priprema dokumentaciju za objavu na web stranici Doma zdravlja,</w:t>
      </w:r>
    </w:p>
    <w:p w14:paraId="765DB57C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inicira nabavu za potrebe Doma zdravlja Karlovac, vodi blok narudžbenica</w:t>
      </w:r>
    </w:p>
    <w:bookmarkEnd w:id="15"/>
    <w:p w14:paraId="04084146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vodi evidenciju o nazočnosti na radu i izvješća za plaće za radnike uprave, radnike u zajedničkim poslovima i pripravnike-stažiste,</w:t>
      </w:r>
    </w:p>
    <w:p w14:paraId="4BBCCB35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umnožava, slaže, fotokopira i uvezuje materijale za službene potrebe, vodi brigu o nabavci materijala za umnožavanje i fotokopiranje,</w:t>
      </w:r>
    </w:p>
    <w:p w14:paraId="24CC939C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obavlja daktilografske i administrativne poslove iz djelokruga rada Odjela za pravno kadrovske i opće poslove,</w:t>
      </w:r>
    </w:p>
    <w:p w14:paraId="57479BF7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obavlja poslove unosa i promjene kadrovskih podataka u Središnji registar javnih službenika,</w:t>
      </w:r>
    </w:p>
    <w:p w14:paraId="713739D4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 xml:space="preserve">obavlja sve poslove kadrovske evidencije i statistike, </w:t>
      </w:r>
    </w:p>
    <w:p w14:paraId="6EB277D1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obavlja poslove prijave – odjave radnika nadležnoj službi MIO i zdravstva,</w:t>
      </w:r>
    </w:p>
    <w:p w14:paraId="4FAB8C3A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izrađuje kadrovska statistička izvješća, mjesečna, godišnja i ostala prema zahtjevima nadležnih tijela,</w:t>
      </w:r>
    </w:p>
    <w:p w14:paraId="032F7E4A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popunjava obrazac M-4,</w:t>
      </w:r>
    </w:p>
    <w:p w14:paraId="500CA1F7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bookmarkStart w:id="16" w:name="_Hlk135824067"/>
      <w:r w:rsidRPr="00F2198A">
        <w:rPr>
          <w:rFonts w:ascii="Times New Roman" w:hAnsi="Times New Roman" w:cs="Times New Roman"/>
        </w:rPr>
        <w:t>prispjelu poštu otvara, urudžbira financijsku i nefinancijsku dokumentaciju uključujući račune i upućuje primateljima,</w:t>
      </w:r>
    </w:p>
    <w:p w14:paraId="0FAE6CB5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obavlja poslove preuzimanja, dostave i otpreme pošte unutar Doma zdravlja, u mjestu, na pošti te u drugim tijelima i ustanovama u gradu,</w:t>
      </w:r>
    </w:p>
    <w:bookmarkEnd w:id="16"/>
    <w:p w14:paraId="318D1C6B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vodi: urudžbeni zapisnik, registar ugovora, dostavne knjige, knjigu novčanih i poštanskih  uplatnica, evidenciju uputnice za razne pretrage u druge ustanove, rokovnik za evidenciju spisa radi rješavanja predmeta nakon određenog vremena i druge evidencije koje su vezane za uredsko poslovanje i uredski  materijal,</w:t>
      </w:r>
    </w:p>
    <w:p w14:paraId="0D880559" w14:textId="77777777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 w:cs="Times New Roman"/>
          <w:b/>
        </w:rPr>
      </w:pPr>
      <w:bookmarkStart w:id="17" w:name="_Hlk135824108"/>
      <w:r w:rsidRPr="00F2198A">
        <w:rPr>
          <w:rFonts w:ascii="Times New Roman" w:hAnsi="Times New Roman" w:cs="Times New Roman"/>
        </w:rPr>
        <w:t>obavlja i druge poslove prema nalogu voditelja Službe, voditelja Odjela i ravnatelja.</w:t>
      </w:r>
    </w:p>
    <w:p w14:paraId="3641DDF5" w14:textId="5CE34494" w:rsidR="00F2198A" w:rsidRPr="00F2198A" w:rsidRDefault="00F2198A" w:rsidP="00F2198A">
      <w:pPr>
        <w:numPr>
          <w:ilvl w:val="0"/>
          <w:numId w:val="12"/>
        </w:numPr>
        <w:tabs>
          <w:tab w:val="clear" w:pos="113"/>
          <w:tab w:val="num" w:pos="284"/>
        </w:tabs>
        <w:overflowPunct w:val="0"/>
        <w:autoSpaceDE w:val="0"/>
        <w:autoSpaceDN w:val="0"/>
        <w:adjustRightInd w:val="0"/>
        <w:spacing w:line="300" w:lineRule="exact"/>
        <w:ind w:left="284" w:hanging="284"/>
        <w:textAlignment w:val="baseline"/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  <w:lang w:val="de-DE"/>
        </w:rPr>
        <w:t>za svoj rad odgovoran je voditelju Službe, voditelju Odjela i ravnatelju.“</w:t>
      </w:r>
    </w:p>
    <w:bookmarkEnd w:id="17"/>
    <w:p w14:paraId="4D18E77F" w14:textId="77777777" w:rsidR="008D0E71" w:rsidRPr="008D0E71" w:rsidRDefault="008D0E71" w:rsidP="008D0E71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Times New Roman" w:eastAsia="Times New Roman" w:hAnsi="Times New Roman" w:cs="Times New Roman"/>
          <w:b/>
          <w:lang w:val="en-GB" w:eastAsia="hr-HR"/>
        </w:rPr>
      </w:pPr>
    </w:p>
    <w:p w14:paraId="2D10DBD9" w14:textId="77777777" w:rsidR="00DB6892" w:rsidRPr="00F2198A" w:rsidRDefault="00DB6892" w:rsidP="00DB6892">
      <w:pPr>
        <w:pStyle w:val="Odlomakpopisa"/>
        <w:rPr>
          <w:rFonts w:ascii="Times New Roman" w:hAnsi="Times New Roman" w:cs="Times New Roman"/>
          <w:b/>
          <w:lang w:val="en-GB"/>
        </w:rPr>
      </w:pPr>
    </w:p>
    <w:p w14:paraId="0EE159AD" w14:textId="155F2D7B" w:rsidR="007744A9" w:rsidRPr="00F2198A" w:rsidRDefault="00740CB5" w:rsidP="00740CB5">
      <w:pPr>
        <w:jc w:val="center"/>
        <w:rPr>
          <w:rFonts w:ascii="Times New Roman" w:hAnsi="Times New Roman" w:cs="Times New Roman"/>
          <w:b/>
          <w:bCs/>
        </w:rPr>
      </w:pPr>
      <w:r w:rsidRPr="00F2198A">
        <w:rPr>
          <w:rFonts w:ascii="Times New Roman" w:hAnsi="Times New Roman" w:cs="Times New Roman"/>
          <w:b/>
          <w:bCs/>
        </w:rPr>
        <w:lastRenderedPageBreak/>
        <w:t xml:space="preserve">Članak </w:t>
      </w:r>
      <w:r w:rsidR="005D3653" w:rsidRPr="00F2198A">
        <w:rPr>
          <w:rFonts w:ascii="Times New Roman" w:hAnsi="Times New Roman" w:cs="Times New Roman"/>
          <w:b/>
          <w:bCs/>
        </w:rPr>
        <w:t>3</w:t>
      </w:r>
      <w:r w:rsidR="00110AAB" w:rsidRPr="00F2198A">
        <w:rPr>
          <w:rFonts w:ascii="Times New Roman" w:hAnsi="Times New Roman" w:cs="Times New Roman"/>
          <w:b/>
          <w:bCs/>
        </w:rPr>
        <w:t>.</w:t>
      </w:r>
    </w:p>
    <w:p w14:paraId="7F607EC1" w14:textId="77777777" w:rsidR="00130A32" w:rsidRPr="00F2198A" w:rsidRDefault="00130A32" w:rsidP="00740CB5">
      <w:pPr>
        <w:jc w:val="center"/>
        <w:rPr>
          <w:rFonts w:ascii="Times New Roman" w:hAnsi="Times New Roman" w:cs="Times New Roman"/>
          <w:b/>
          <w:bCs/>
        </w:rPr>
      </w:pPr>
    </w:p>
    <w:p w14:paraId="763A0AE6" w14:textId="77777777" w:rsidR="007744A9" w:rsidRPr="00F2198A" w:rsidRDefault="007744A9" w:rsidP="007744A9">
      <w:pPr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Ovaj Pravilnik stupa na snagu osmog dana od dana objave.</w:t>
      </w:r>
    </w:p>
    <w:p w14:paraId="2BC11D94" w14:textId="77777777" w:rsidR="007744A9" w:rsidRPr="00F2198A" w:rsidRDefault="007744A9" w:rsidP="007744A9">
      <w:pPr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Pravilnik se objavljuje na način propisan pravilnikom ministra nadležnog za rad.</w:t>
      </w:r>
    </w:p>
    <w:p w14:paraId="2A9892B4" w14:textId="77777777" w:rsidR="007744A9" w:rsidRPr="00F2198A" w:rsidRDefault="007744A9" w:rsidP="007744A9">
      <w:pPr>
        <w:rPr>
          <w:rFonts w:ascii="Times New Roman" w:hAnsi="Times New Roman" w:cs="Times New Roman"/>
        </w:rPr>
      </w:pPr>
    </w:p>
    <w:p w14:paraId="3A40D85C" w14:textId="11B0BB37" w:rsidR="007744A9" w:rsidRPr="00F2198A" w:rsidRDefault="007744A9" w:rsidP="007744A9">
      <w:pPr>
        <w:rPr>
          <w:rFonts w:ascii="Times New Roman" w:hAnsi="Times New Roman" w:cs="Times New Roman"/>
        </w:rPr>
      </w:pPr>
      <w:bookmarkStart w:id="18" w:name="_Hlk72860683"/>
      <w:r w:rsidRPr="00F2198A">
        <w:rPr>
          <w:rFonts w:ascii="Times New Roman" w:hAnsi="Times New Roman" w:cs="Times New Roman"/>
        </w:rPr>
        <w:t>Broj:</w:t>
      </w:r>
      <w:r w:rsidR="001A6A26" w:rsidRPr="00F2198A">
        <w:rPr>
          <w:rFonts w:ascii="Times New Roman" w:hAnsi="Times New Roman" w:cs="Times New Roman"/>
        </w:rPr>
        <w:t xml:space="preserve"> </w:t>
      </w:r>
      <w:r w:rsidR="004C536F" w:rsidRPr="00F2198A">
        <w:rPr>
          <w:rFonts w:ascii="Times New Roman" w:hAnsi="Times New Roman" w:cs="Times New Roman"/>
        </w:rPr>
        <w:t>12-</w:t>
      </w:r>
      <w:r w:rsidR="004C57BC">
        <w:rPr>
          <w:rFonts w:ascii="Times New Roman" w:hAnsi="Times New Roman" w:cs="Times New Roman"/>
        </w:rPr>
        <w:t>954/23</w:t>
      </w:r>
    </w:p>
    <w:bookmarkEnd w:id="18"/>
    <w:p w14:paraId="64B91A82" w14:textId="53AEA26C" w:rsidR="007744A9" w:rsidRDefault="007744A9" w:rsidP="007744A9">
      <w:pPr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 xml:space="preserve">Karlovac, </w:t>
      </w:r>
      <w:r w:rsidR="004C57BC">
        <w:rPr>
          <w:rFonts w:ascii="Times New Roman" w:hAnsi="Times New Roman" w:cs="Times New Roman"/>
        </w:rPr>
        <w:t>29. svibnja 2023. godine</w:t>
      </w:r>
    </w:p>
    <w:p w14:paraId="7AC27630" w14:textId="77777777" w:rsidR="00C9360F" w:rsidRPr="00F2198A" w:rsidRDefault="00C9360F" w:rsidP="007744A9">
      <w:pPr>
        <w:rPr>
          <w:rFonts w:ascii="Times New Roman" w:hAnsi="Times New Roman" w:cs="Times New Roman"/>
        </w:rPr>
      </w:pPr>
    </w:p>
    <w:p w14:paraId="2C3AEC4E" w14:textId="77777777" w:rsidR="007744A9" w:rsidRPr="00F2198A" w:rsidRDefault="007744A9" w:rsidP="007744A9">
      <w:pPr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</w:p>
    <w:p w14:paraId="6B884892" w14:textId="77777777" w:rsidR="007744A9" w:rsidRPr="00F2198A" w:rsidRDefault="007744A9" w:rsidP="007744A9">
      <w:pPr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Pr="00F2198A">
        <w:rPr>
          <w:rFonts w:ascii="Times New Roman" w:hAnsi="Times New Roman" w:cs="Times New Roman"/>
        </w:rPr>
        <w:tab/>
      </w:r>
      <w:r w:rsidR="00CF55F2" w:rsidRPr="00F2198A">
        <w:rPr>
          <w:rFonts w:ascii="Times New Roman" w:hAnsi="Times New Roman" w:cs="Times New Roman"/>
        </w:rPr>
        <w:t xml:space="preserve">       </w:t>
      </w:r>
      <w:r w:rsidRPr="00F2198A">
        <w:rPr>
          <w:rFonts w:ascii="Times New Roman" w:hAnsi="Times New Roman" w:cs="Times New Roman"/>
          <w:b/>
        </w:rPr>
        <w:t>PREDSJEDNIK UPRAVNOG VIJEĆA</w:t>
      </w:r>
    </w:p>
    <w:p w14:paraId="6654F9E1" w14:textId="77777777" w:rsidR="007744A9" w:rsidRPr="00F2198A" w:rsidRDefault="007744A9" w:rsidP="007744A9">
      <w:pPr>
        <w:rPr>
          <w:rFonts w:ascii="Times New Roman" w:hAnsi="Times New Roman" w:cs="Times New Roman"/>
          <w:b/>
        </w:rPr>
      </w:pPr>
    </w:p>
    <w:p w14:paraId="65031BDB" w14:textId="77777777" w:rsidR="00CF55F2" w:rsidRPr="00F2198A" w:rsidRDefault="007744A9" w:rsidP="00CF55F2">
      <w:pPr>
        <w:rPr>
          <w:rFonts w:ascii="Times New Roman" w:hAnsi="Times New Roman" w:cs="Times New Roman"/>
          <w:b/>
          <w:bCs/>
          <w:szCs w:val="24"/>
        </w:rPr>
      </w:pP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="00CF55F2" w:rsidRPr="00F2198A">
        <w:rPr>
          <w:rFonts w:ascii="Times New Roman" w:hAnsi="Times New Roman" w:cs="Times New Roman"/>
          <w:b/>
        </w:rPr>
        <w:t xml:space="preserve">        </w:t>
      </w:r>
      <w:r w:rsidR="00CF55F2" w:rsidRPr="00F2198A">
        <w:rPr>
          <w:rFonts w:ascii="Times New Roman" w:hAnsi="Times New Roman" w:cs="Times New Roman"/>
          <w:b/>
          <w:bCs/>
          <w:szCs w:val="24"/>
        </w:rPr>
        <w:t>Dražen Tufeković, dr. med., spec.</w:t>
      </w:r>
      <w:r w:rsidR="00CF55F2" w:rsidRPr="00F2198A">
        <w:rPr>
          <w:rFonts w:ascii="Times New Roman" w:hAnsi="Times New Roman" w:cs="Times New Roman"/>
          <w:b/>
          <w:szCs w:val="24"/>
        </w:rPr>
        <w:t xml:space="preserve"> opće</w:t>
      </w:r>
    </w:p>
    <w:p w14:paraId="435088B6" w14:textId="77777777" w:rsidR="00CF55F2" w:rsidRPr="00F2198A" w:rsidRDefault="00CF55F2" w:rsidP="00CF55F2">
      <w:pPr>
        <w:rPr>
          <w:rFonts w:ascii="Times New Roman" w:hAnsi="Times New Roman" w:cs="Times New Roman"/>
          <w:b/>
          <w:szCs w:val="24"/>
        </w:rPr>
      </w:pPr>
      <w:r w:rsidRPr="00F2198A">
        <w:rPr>
          <w:rFonts w:ascii="Times New Roman" w:hAnsi="Times New Roman" w:cs="Times New Roman"/>
          <w:b/>
          <w:szCs w:val="24"/>
        </w:rPr>
        <w:t xml:space="preserve">   </w:t>
      </w:r>
      <w:r w:rsidRPr="00F2198A">
        <w:rPr>
          <w:rFonts w:ascii="Times New Roman" w:hAnsi="Times New Roman" w:cs="Times New Roman"/>
          <w:b/>
          <w:szCs w:val="24"/>
        </w:rPr>
        <w:tab/>
      </w:r>
      <w:r w:rsidRPr="00F2198A">
        <w:rPr>
          <w:rFonts w:ascii="Times New Roman" w:hAnsi="Times New Roman" w:cs="Times New Roman"/>
          <w:b/>
          <w:szCs w:val="24"/>
        </w:rPr>
        <w:tab/>
      </w:r>
      <w:r w:rsidRPr="00F2198A">
        <w:rPr>
          <w:rFonts w:ascii="Times New Roman" w:hAnsi="Times New Roman" w:cs="Times New Roman"/>
          <w:b/>
          <w:szCs w:val="24"/>
        </w:rPr>
        <w:tab/>
      </w:r>
      <w:r w:rsidRPr="00F2198A">
        <w:rPr>
          <w:rFonts w:ascii="Times New Roman" w:hAnsi="Times New Roman" w:cs="Times New Roman"/>
          <w:b/>
          <w:szCs w:val="24"/>
        </w:rPr>
        <w:tab/>
      </w:r>
      <w:r w:rsidRPr="00F2198A">
        <w:rPr>
          <w:rFonts w:ascii="Times New Roman" w:hAnsi="Times New Roman" w:cs="Times New Roman"/>
          <w:b/>
          <w:szCs w:val="24"/>
        </w:rPr>
        <w:tab/>
      </w:r>
      <w:r w:rsidRPr="00F2198A">
        <w:rPr>
          <w:rFonts w:ascii="Times New Roman" w:hAnsi="Times New Roman" w:cs="Times New Roman"/>
          <w:b/>
          <w:szCs w:val="24"/>
        </w:rPr>
        <w:tab/>
        <w:t xml:space="preserve"> kirurgije, subspecijalist abdominalne kirurgije</w:t>
      </w:r>
    </w:p>
    <w:p w14:paraId="03997408" w14:textId="77777777" w:rsidR="001B1F03" w:rsidRPr="00F2198A" w:rsidRDefault="001B1F03" w:rsidP="007744A9">
      <w:pPr>
        <w:rPr>
          <w:rFonts w:ascii="Times New Roman" w:hAnsi="Times New Roman" w:cs="Times New Roman"/>
          <w:b/>
        </w:rPr>
      </w:pPr>
    </w:p>
    <w:p w14:paraId="26612653" w14:textId="77777777" w:rsidR="00762E90" w:rsidRDefault="00762E90" w:rsidP="007744A9">
      <w:pPr>
        <w:rPr>
          <w:rFonts w:ascii="Times New Roman" w:hAnsi="Times New Roman" w:cs="Times New Roman"/>
          <w:b/>
        </w:rPr>
      </w:pPr>
    </w:p>
    <w:p w14:paraId="19FD613A" w14:textId="77777777" w:rsidR="00C9360F" w:rsidRPr="00F2198A" w:rsidRDefault="00C9360F" w:rsidP="007744A9">
      <w:pPr>
        <w:rPr>
          <w:rFonts w:ascii="Times New Roman" w:hAnsi="Times New Roman" w:cs="Times New Roman"/>
          <w:b/>
        </w:rPr>
      </w:pPr>
    </w:p>
    <w:p w14:paraId="7807F572" w14:textId="73EDFD72" w:rsidR="007744A9" w:rsidRPr="00F2198A" w:rsidRDefault="007744A9" w:rsidP="007744A9">
      <w:pPr>
        <w:rPr>
          <w:rFonts w:ascii="Times New Roman" w:hAnsi="Times New Roman" w:cs="Times New Roman"/>
        </w:rPr>
      </w:pPr>
      <w:r w:rsidRPr="00F2198A">
        <w:rPr>
          <w:rFonts w:ascii="Times New Roman" w:hAnsi="Times New Roman" w:cs="Times New Roman"/>
        </w:rPr>
        <w:t>Potvrđuje se da je ovaj Pravilnik objavljen na oglasnoj ploči Doma zdravlja Karlovac dana</w:t>
      </w:r>
      <w:r w:rsidR="005B7301" w:rsidRPr="00F2198A">
        <w:rPr>
          <w:rFonts w:ascii="Times New Roman" w:hAnsi="Times New Roman" w:cs="Times New Roman"/>
        </w:rPr>
        <w:t xml:space="preserve"> </w:t>
      </w:r>
      <w:r w:rsidR="006745D9">
        <w:rPr>
          <w:rFonts w:ascii="Times New Roman" w:hAnsi="Times New Roman" w:cs="Times New Roman"/>
        </w:rPr>
        <w:t>14.06.2023.</w:t>
      </w:r>
      <w:r w:rsidR="00C9360F">
        <w:rPr>
          <w:rFonts w:ascii="Times New Roman" w:hAnsi="Times New Roman" w:cs="Times New Roman"/>
        </w:rPr>
        <w:t xml:space="preserve"> </w:t>
      </w:r>
      <w:r w:rsidR="00F5665C" w:rsidRPr="00F2198A">
        <w:rPr>
          <w:rFonts w:ascii="Times New Roman" w:hAnsi="Times New Roman" w:cs="Times New Roman"/>
        </w:rPr>
        <w:t>g</w:t>
      </w:r>
      <w:r w:rsidR="00186EF2" w:rsidRPr="00F2198A">
        <w:rPr>
          <w:rFonts w:ascii="Times New Roman" w:hAnsi="Times New Roman" w:cs="Times New Roman"/>
        </w:rPr>
        <w:t xml:space="preserve">odine </w:t>
      </w:r>
      <w:r w:rsidRPr="00F2198A">
        <w:rPr>
          <w:rFonts w:ascii="Times New Roman" w:hAnsi="Times New Roman" w:cs="Times New Roman"/>
        </w:rPr>
        <w:t xml:space="preserve">i da je stupio na snagu dana </w:t>
      </w:r>
      <w:r w:rsidR="006745D9">
        <w:rPr>
          <w:rFonts w:ascii="Times New Roman" w:hAnsi="Times New Roman" w:cs="Times New Roman"/>
        </w:rPr>
        <w:t>22.06.2023.</w:t>
      </w:r>
      <w:r w:rsidR="00C9360F">
        <w:rPr>
          <w:rFonts w:ascii="Times New Roman" w:hAnsi="Times New Roman" w:cs="Times New Roman"/>
        </w:rPr>
        <w:t>.</w:t>
      </w:r>
    </w:p>
    <w:p w14:paraId="559B39C8" w14:textId="77777777" w:rsidR="0017249E" w:rsidRPr="00F2198A" w:rsidRDefault="0017249E" w:rsidP="007744A9">
      <w:pPr>
        <w:rPr>
          <w:rFonts w:ascii="Times New Roman" w:hAnsi="Times New Roman" w:cs="Times New Roman"/>
          <w:b/>
        </w:rPr>
      </w:pPr>
    </w:p>
    <w:p w14:paraId="3F0495F5" w14:textId="77777777" w:rsidR="0017249E" w:rsidRPr="00F2198A" w:rsidRDefault="0017249E" w:rsidP="007744A9">
      <w:pPr>
        <w:rPr>
          <w:rFonts w:ascii="Times New Roman" w:hAnsi="Times New Roman" w:cs="Times New Roman"/>
          <w:b/>
        </w:rPr>
      </w:pPr>
    </w:p>
    <w:p w14:paraId="2DF9ABDA" w14:textId="77777777" w:rsidR="0017249E" w:rsidRPr="00F2198A" w:rsidRDefault="0017249E" w:rsidP="007744A9">
      <w:pPr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="00871976" w:rsidRPr="00F2198A">
        <w:rPr>
          <w:rFonts w:ascii="Times New Roman" w:hAnsi="Times New Roman" w:cs="Times New Roman"/>
          <w:b/>
        </w:rPr>
        <w:t xml:space="preserve">           </w:t>
      </w:r>
      <w:r w:rsidRPr="00F2198A">
        <w:rPr>
          <w:rFonts w:ascii="Times New Roman" w:hAnsi="Times New Roman" w:cs="Times New Roman"/>
          <w:b/>
        </w:rPr>
        <w:t xml:space="preserve">   RAVNATELJICA</w:t>
      </w:r>
    </w:p>
    <w:p w14:paraId="5E42877C" w14:textId="77777777" w:rsidR="0017249E" w:rsidRPr="00F2198A" w:rsidRDefault="0017249E" w:rsidP="007744A9">
      <w:pPr>
        <w:rPr>
          <w:rFonts w:ascii="Times New Roman" w:hAnsi="Times New Roman" w:cs="Times New Roman"/>
          <w:b/>
        </w:rPr>
      </w:pPr>
    </w:p>
    <w:p w14:paraId="39549037" w14:textId="77777777" w:rsidR="0017249E" w:rsidRPr="00F2198A" w:rsidRDefault="0017249E" w:rsidP="007744A9">
      <w:pPr>
        <w:rPr>
          <w:rFonts w:ascii="Times New Roman" w:hAnsi="Times New Roman" w:cs="Times New Roman"/>
          <w:b/>
        </w:rPr>
      </w:pP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Pr="00F2198A">
        <w:rPr>
          <w:rFonts w:ascii="Times New Roman" w:hAnsi="Times New Roman" w:cs="Times New Roman"/>
          <w:b/>
        </w:rPr>
        <w:tab/>
      </w:r>
      <w:r w:rsidR="00871976" w:rsidRPr="00F2198A">
        <w:rPr>
          <w:rFonts w:ascii="Times New Roman" w:hAnsi="Times New Roman" w:cs="Times New Roman"/>
          <w:b/>
        </w:rPr>
        <w:t xml:space="preserve">           </w:t>
      </w:r>
      <w:r w:rsidRPr="00F2198A">
        <w:rPr>
          <w:rFonts w:ascii="Times New Roman" w:hAnsi="Times New Roman" w:cs="Times New Roman"/>
          <w:b/>
        </w:rPr>
        <w:t xml:space="preserve">       Tatjana Šterk-Tudić, mag. oec.</w:t>
      </w:r>
    </w:p>
    <w:sectPr w:rsidR="0017249E" w:rsidRPr="00F2198A" w:rsidSect="00130A32">
      <w:headerReference w:type="defaul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9CA2" w14:textId="77777777" w:rsidR="00AC7003" w:rsidRDefault="00AC7003" w:rsidP="00BE7659">
      <w:pPr>
        <w:spacing w:line="240" w:lineRule="auto"/>
      </w:pPr>
      <w:r>
        <w:separator/>
      </w:r>
    </w:p>
  </w:endnote>
  <w:endnote w:type="continuationSeparator" w:id="0">
    <w:p w14:paraId="2476F9AA" w14:textId="77777777" w:rsidR="00AC7003" w:rsidRDefault="00AC7003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DD8C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857C" w14:textId="77777777" w:rsidR="00AC7003" w:rsidRDefault="00AC7003" w:rsidP="00BE7659">
      <w:pPr>
        <w:spacing w:line="240" w:lineRule="auto"/>
      </w:pPr>
      <w:r>
        <w:separator/>
      </w:r>
    </w:p>
  </w:footnote>
  <w:footnote w:type="continuationSeparator" w:id="0">
    <w:p w14:paraId="02D0FC2D" w14:textId="77777777" w:rsidR="00AC7003" w:rsidRDefault="00AC7003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5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14A941" w14:textId="77777777" w:rsidR="00082472" w:rsidRPr="005D3653" w:rsidRDefault="00082472">
        <w:pPr>
          <w:pStyle w:val="Zaglavlje"/>
          <w:jc w:val="center"/>
          <w:rPr>
            <w:rFonts w:ascii="Times New Roman" w:hAnsi="Times New Roman" w:cs="Times New Roman"/>
          </w:rPr>
        </w:pPr>
        <w:r w:rsidRPr="005D3653">
          <w:rPr>
            <w:rFonts w:ascii="Times New Roman" w:hAnsi="Times New Roman" w:cs="Times New Roman"/>
          </w:rPr>
          <w:fldChar w:fldCharType="begin"/>
        </w:r>
        <w:r w:rsidRPr="005D3653">
          <w:rPr>
            <w:rFonts w:ascii="Times New Roman" w:hAnsi="Times New Roman" w:cs="Times New Roman"/>
          </w:rPr>
          <w:instrText>PAGE   \* MERGEFORMAT</w:instrText>
        </w:r>
        <w:r w:rsidRPr="005D3653">
          <w:rPr>
            <w:rFonts w:ascii="Times New Roman" w:hAnsi="Times New Roman" w:cs="Times New Roman"/>
          </w:rPr>
          <w:fldChar w:fldCharType="separate"/>
        </w:r>
        <w:r w:rsidRPr="005D3653">
          <w:rPr>
            <w:rFonts w:ascii="Times New Roman" w:hAnsi="Times New Roman" w:cs="Times New Roman"/>
            <w:noProof/>
          </w:rPr>
          <w:t>2</w:t>
        </w:r>
        <w:r w:rsidRPr="005D3653">
          <w:rPr>
            <w:rFonts w:ascii="Times New Roman" w:hAnsi="Times New Roman" w:cs="Times New Roman"/>
          </w:rPr>
          <w:fldChar w:fldCharType="end"/>
        </w:r>
      </w:p>
    </w:sdtContent>
  </w:sdt>
  <w:p w14:paraId="1BADCADA" w14:textId="77777777" w:rsidR="00082472" w:rsidRDefault="000824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D702C9"/>
    <w:multiLevelType w:val="hybridMultilevel"/>
    <w:tmpl w:val="2C3C6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527A"/>
    <w:multiLevelType w:val="hybridMultilevel"/>
    <w:tmpl w:val="AAE48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06E2"/>
    <w:multiLevelType w:val="hybridMultilevel"/>
    <w:tmpl w:val="781A2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5982"/>
    <w:multiLevelType w:val="hybridMultilevel"/>
    <w:tmpl w:val="2542B42C"/>
    <w:lvl w:ilvl="0" w:tplc="0E7E680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BEF3B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33851"/>
    <w:multiLevelType w:val="hybridMultilevel"/>
    <w:tmpl w:val="A24E2950"/>
    <w:lvl w:ilvl="0" w:tplc="1242B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D247A"/>
    <w:multiLevelType w:val="multilevel"/>
    <w:tmpl w:val="16C49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66E3"/>
    <w:multiLevelType w:val="hybridMultilevel"/>
    <w:tmpl w:val="CA420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2107"/>
    <w:multiLevelType w:val="hybridMultilevel"/>
    <w:tmpl w:val="78E8E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91DF5"/>
    <w:multiLevelType w:val="multilevel"/>
    <w:tmpl w:val="51046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7C4F51"/>
    <w:multiLevelType w:val="hybridMultilevel"/>
    <w:tmpl w:val="5B7AC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F64B7"/>
    <w:multiLevelType w:val="hybridMultilevel"/>
    <w:tmpl w:val="F76ED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757542">
    <w:abstractNumId w:val="7"/>
  </w:num>
  <w:num w:numId="2" w16cid:durableId="214391178">
    <w:abstractNumId w:val="0"/>
  </w:num>
  <w:num w:numId="3" w16cid:durableId="1639721651">
    <w:abstractNumId w:val="3"/>
  </w:num>
  <w:num w:numId="4" w16cid:durableId="657542495">
    <w:abstractNumId w:val="9"/>
  </w:num>
  <w:num w:numId="5" w16cid:durableId="1910459530">
    <w:abstractNumId w:val="10"/>
  </w:num>
  <w:num w:numId="6" w16cid:durableId="1559199418">
    <w:abstractNumId w:val="5"/>
  </w:num>
  <w:num w:numId="7" w16cid:durableId="441612214">
    <w:abstractNumId w:val="6"/>
  </w:num>
  <w:num w:numId="8" w16cid:durableId="628630449">
    <w:abstractNumId w:val="11"/>
  </w:num>
  <w:num w:numId="9" w16cid:durableId="701900240">
    <w:abstractNumId w:val="12"/>
  </w:num>
  <w:num w:numId="10" w16cid:durableId="1693844016">
    <w:abstractNumId w:val="2"/>
  </w:num>
  <w:num w:numId="11" w16cid:durableId="1417046583">
    <w:abstractNumId w:val="8"/>
  </w:num>
  <w:num w:numId="12" w16cid:durableId="1828091746">
    <w:abstractNumId w:val="4"/>
  </w:num>
  <w:num w:numId="13" w16cid:durableId="121550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13FDA"/>
    <w:rsid w:val="00024E87"/>
    <w:rsid w:val="00030930"/>
    <w:rsid w:val="00054D43"/>
    <w:rsid w:val="000726F1"/>
    <w:rsid w:val="00075F09"/>
    <w:rsid w:val="00082472"/>
    <w:rsid w:val="00095B91"/>
    <w:rsid w:val="000F6718"/>
    <w:rsid w:val="00102847"/>
    <w:rsid w:val="0010563B"/>
    <w:rsid w:val="00110AAB"/>
    <w:rsid w:val="00122021"/>
    <w:rsid w:val="00130A32"/>
    <w:rsid w:val="001350B4"/>
    <w:rsid w:val="00144B81"/>
    <w:rsid w:val="00170AAF"/>
    <w:rsid w:val="0017249E"/>
    <w:rsid w:val="00186EF2"/>
    <w:rsid w:val="001905B3"/>
    <w:rsid w:val="001905F1"/>
    <w:rsid w:val="001A6A26"/>
    <w:rsid w:val="001B1F03"/>
    <w:rsid w:val="001C07A3"/>
    <w:rsid w:val="001C1411"/>
    <w:rsid w:val="001E650B"/>
    <w:rsid w:val="002202CB"/>
    <w:rsid w:val="00245335"/>
    <w:rsid w:val="00253A10"/>
    <w:rsid w:val="00270CC6"/>
    <w:rsid w:val="0029274B"/>
    <w:rsid w:val="002A25E5"/>
    <w:rsid w:val="002B5D56"/>
    <w:rsid w:val="002E44F2"/>
    <w:rsid w:val="00321116"/>
    <w:rsid w:val="0034458C"/>
    <w:rsid w:val="00351EBB"/>
    <w:rsid w:val="00355B1E"/>
    <w:rsid w:val="00367766"/>
    <w:rsid w:val="003B588E"/>
    <w:rsid w:val="003D71E3"/>
    <w:rsid w:val="003E6D98"/>
    <w:rsid w:val="00412522"/>
    <w:rsid w:val="00413E82"/>
    <w:rsid w:val="00420F82"/>
    <w:rsid w:val="004240F6"/>
    <w:rsid w:val="00461CCD"/>
    <w:rsid w:val="004900F2"/>
    <w:rsid w:val="004C536F"/>
    <w:rsid w:val="004C57BC"/>
    <w:rsid w:val="004F032E"/>
    <w:rsid w:val="005118D2"/>
    <w:rsid w:val="00516EF2"/>
    <w:rsid w:val="00552A1F"/>
    <w:rsid w:val="005543E2"/>
    <w:rsid w:val="005970EE"/>
    <w:rsid w:val="005B0661"/>
    <w:rsid w:val="005B4515"/>
    <w:rsid w:val="005B7301"/>
    <w:rsid w:val="005C1600"/>
    <w:rsid w:val="005C4D86"/>
    <w:rsid w:val="005D16F5"/>
    <w:rsid w:val="005D3653"/>
    <w:rsid w:val="006041BC"/>
    <w:rsid w:val="00626032"/>
    <w:rsid w:val="00633393"/>
    <w:rsid w:val="006459A7"/>
    <w:rsid w:val="00646A56"/>
    <w:rsid w:val="00664206"/>
    <w:rsid w:val="00670234"/>
    <w:rsid w:val="006745D9"/>
    <w:rsid w:val="006A5D09"/>
    <w:rsid w:val="006C181D"/>
    <w:rsid w:val="006D0377"/>
    <w:rsid w:val="006D4FC2"/>
    <w:rsid w:val="006E2DE1"/>
    <w:rsid w:val="006E448D"/>
    <w:rsid w:val="006F6606"/>
    <w:rsid w:val="00711153"/>
    <w:rsid w:val="00712127"/>
    <w:rsid w:val="00740CB5"/>
    <w:rsid w:val="00746F82"/>
    <w:rsid w:val="00757167"/>
    <w:rsid w:val="00762E90"/>
    <w:rsid w:val="0077113F"/>
    <w:rsid w:val="007744A9"/>
    <w:rsid w:val="007D3510"/>
    <w:rsid w:val="007D59B2"/>
    <w:rsid w:val="00800E0D"/>
    <w:rsid w:val="0080378E"/>
    <w:rsid w:val="008108C4"/>
    <w:rsid w:val="00811FB9"/>
    <w:rsid w:val="008148E1"/>
    <w:rsid w:val="00821087"/>
    <w:rsid w:val="008237C1"/>
    <w:rsid w:val="00830318"/>
    <w:rsid w:val="00835338"/>
    <w:rsid w:val="008353D2"/>
    <w:rsid w:val="00852FC9"/>
    <w:rsid w:val="0085474D"/>
    <w:rsid w:val="00864677"/>
    <w:rsid w:val="00871976"/>
    <w:rsid w:val="00873D57"/>
    <w:rsid w:val="008767DE"/>
    <w:rsid w:val="00882226"/>
    <w:rsid w:val="00893E70"/>
    <w:rsid w:val="008B5CF3"/>
    <w:rsid w:val="008D0E71"/>
    <w:rsid w:val="008D55D4"/>
    <w:rsid w:val="009329EC"/>
    <w:rsid w:val="0093652F"/>
    <w:rsid w:val="00953BB8"/>
    <w:rsid w:val="00972FFB"/>
    <w:rsid w:val="00977800"/>
    <w:rsid w:val="00987004"/>
    <w:rsid w:val="009A1715"/>
    <w:rsid w:val="009A3A02"/>
    <w:rsid w:val="009B03A2"/>
    <w:rsid w:val="009B66C4"/>
    <w:rsid w:val="009C273D"/>
    <w:rsid w:val="009D2790"/>
    <w:rsid w:val="009D37B7"/>
    <w:rsid w:val="009D7A5C"/>
    <w:rsid w:val="009D7F69"/>
    <w:rsid w:val="00A27932"/>
    <w:rsid w:val="00A36F2F"/>
    <w:rsid w:val="00A414DB"/>
    <w:rsid w:val="00A44FB4"/>
    <w:rsid w:val="00A45324"/>
    <w:rsid w:val="00A66B77"/>
    <w:rsid w:val="00A9112D"/>
    <w:rsid w:val="00AA1549"/>
    <w:rsid w:val="00AB41B5"/>
    <w:rsid w:val="00AB4CE3"/>
    <w:rsid w:val="00AC7003"/>
    <w:rsid w:val="00AE4FB4"/>
    <w:rsid w:val="00B42BBD"/>
    <w:rsid w:val="00B430DE"/>
    <w:rsid w:val="00B44C5C"/>
    <w:rsid w:val="00B57165"/>
    <w:rsid w:val="00B647C0"/>
    <w:rsid w:val="00B66B1D"/>
    <w:rsid w:val="00B826B2"/>
    <w:rsid w:val="00B95172"/>
    <w:rsid w:val="00B970D3"/>
    <w:rsid w:val="00BB18D4"/>
    <w:rsid w:val="00BB3FEC"/>
    <w:rsid w:val="00BC7FE6"/>
    <w:rsid w:val="00BD575D"/>
    <w:rsid w:val="00BE3429"/>
    <w:rsid w:val="00BE621D"/>
    <w:rsid w:val="00BE7659"/>
    <w:rsid w:val="00BF26F0"/>
    <w:rsid w:val="00C72CC5"/>
    <w:rsid w:val="00C7609E"/>
    <w:rsid w:val="00C76D6E"/>
    <w:rsid w:val="00C912D6"/>
    <w:rsid w:val="00C9360F"/>
    <w:rsid w:val="00CB6628"/>
    <w:rsid w:val="00CC253C"/>
    <w:rsid w:val="00CC5EE3"/>
    <w:rsid w:val="00CD3A7E"/>
    <w:rsid w:val="00CF55F2"/>
    <w:rsid w:val="00D027F7"/>
    <w:rsid w:val="00D20C07"/>
    <w:rsid w:val="00D3237E"/>
    <w:rsid w:val="00D34147"/>
    <w:rsid w:val="00D419E3"/>
    <w:rsid w:val="00D41FBF"/>
    <w:rsid w:val="00D4428C"/>
    <w:rsid w:val="00D5797F"/>
    <w:rsid w:val="00D74D51"/>
    <w:rsid w:val="00D961EB"/>
    <w:rsid w:val="00DA2D30"/>
    <w:rsid w:val="00DB6892"/>
    <w:rsid w:val="00DD0F40"/>
    <w:rsid w:val="00DD4F51"/>
    <w:rsid w:val="00DD7C1D"/>
    <w:rsid w:val="00DE02E0"/>
    <w:rsid w:val="00DE5DC9"/>
    <w:rsid w:val="00E16DE2"/>
    <w:rsid w:val="00E31AF7"/>
    <w:rsid w:val="00E53CB3"/>
    <w:rsid w:val="00E67150"/>
    <w:rsid w:val="00E76C10"/>
    <w:rsid w:val="00E96935"/>
    <w:rsid w:val="00EB2993"/>
    <w:rsid w:val="00EB4227"/>
    <w:rsid w:val="00EB53D1"/>
    <w:rsid w:val="00ED0BAD"/>
    <w:rsid w:val="00EE461E"/>
    <w:rsid w:val="00F2198A"/>
    <w:rsid w:val="00F26EF7"/>
    <w:rsid w:val="00F34384"/>
    <w:rsid w:val="00F4729F"/>
    <w:rsid w:val="00F51578"/>
    <w:rsid w:val="00F5665C"/>
    <w:rsid w:val="00F761DA"/>
    <w:rsid w:val="00FA6549"/>
    <w:rsid w:val="00FB3C7F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0712"/>
  <w15:chartTrackingRefBased/>
  <w15:docId w15:val="{0B787271-1495-430E-B960-21413D9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854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2487-588C-4D64-8A83-69C63C2A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4</cp:revision>
  <cp:lastPrinted>2019-08-27T08:40:00Z</cp:lastPrinted>
  <dcterms:created xsi:type="dcterms:W3CDTF">2023-05-31T10:56:00Z</dcterms:created>
  <dcterms:modified xsi:type="dcterms:W3CDTF">2023-06-29T10:06:00Z</dcterms:modified>
</cp:coreProperties>
</file>