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A" w:rsidRPr="00726068" w:rsidRDefault="00732A0A" w:rsidP="004533CA">
      <w:pPr>
        <w:spacing w:line="276" w:lineRule="auto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DOM ZDRAVLJA KARLOVAC                                                                                                         </w:t>
      </w:r>
      <w:r w:rsidRPr="00726068">
        <w:rPr>
          <w:rFonts w:ascii="Arial" w:hAnsi="Arial" w:cs="Arial"/>
          <w:sz w:val="24"/>
          <w:szCs w:val="24"/>
        </w:rPr>
        <w:t>Razina:  31</w:t>
      </w:r>
    </w:p>
    <w:p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MB: 0728756 </w:t>
      </w:r>
    </w:p>
    <w:p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OIB: 81499488050                                                                     </w:t>
      </w:r>
    </w:p>
    <w:p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RKP: 27247 </w:t>
      </w:r>
    </w:p>
    <w:p w:rsidR="00732A0A" w:rsidRPr="004533CA" w:rsidRDefault="00732A0A" w:rsidP="004533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3CA">
        <w:rPr>
          <w:rFonts w:ascii="Arial" w:hAnsi="Arial" w:cs="Arial"/>
          <w:b/>
          <w:sz w:val="24"/>
          <w:szCs w:val="24"/>
          <w:u w:val="single"/>
        </w:rPr>
        <w:t>B I LJ E Š K E</w:t>
      </w:r>
    </w:p>
    <w:p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za razdoblje od 1. siječnja do 31. prosinca  20</w:t>
      </w:r>
      <w:r w:rsidR="006D5E6B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 xml:space="preserve">. godine </w:t>
      </w:r>
    </w:p>
    <w:p w:rsidR="00732A0A" w:rsidRPr="00726068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osnovana Odlukom o statusnoj promjeni Medicinskog centra Karlovac broj 021-01/94-01/23 Županijskog poglavarstva Karlovačke županije od 23.03.1994.g. Osnivač Doma zdravlja je Karlovačka županija. </w:t>
      </w:r>
    </w:p>
    <w:p w:rsidR="00732A0A" w:rsidRPr="00726068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6C135C" w:rsidRPr="00454379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>Za obavljanje zdravstvene djelatnosti Dom zdravlja Karlovac je sa HZZO tijekom 20</w:t>
      </w:r>
      <w:r w:rsidR="006D5E6B">
        <w:rPr>
          <w:rFonts w:ascii="Arial" w:hAnsi="Arial" w:cs="Arial"/>
          <w:sz w:val="24"/>
          <w:szCs w:val="24"/>
          <w:lang w:eastAsia="ar-SA"/>
        </w:rPr>
        <w:t>20</w:t>
      </w:r>
      <w:r w:rsidRPr="00726068">
        <w:rPr>
          <w:rFonts w:ascii="Arial" w:hAnsi="Arial" w:cs="Arial"/>
          <w:sz w:val="24"/>
          <w:szCs w:val="24"/>
          <w:lang w:eastAsia="ar-SA"/>
        </w:rPr>
        <w:t xml:space="preserve">. ugovarao slijedeće djelatnosti.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opća medicina : 11 timova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dentalna m</w:t>
      </w:r>
      <w:r>
        <w:rPr>
          <w:rFonts w:ascii="Arial" w:hAnsi="Arial" w:cs="Arial"/>
          <w:sz w:val="24"/>
          <w:szCs w:val="24"/>
        </w:rPr>
        <w:t>edicina : 11</w:t>
      </w:r>
      <w:r w:rsidRPr="00454379">
        <w:rPr>
          <w:rFonts w:ascii="Arial" w:hAnsi="Arial" w:cs="Arial"/>
          <w:sz w:val="24"/>
          <w:szCs w:val="24"/>
        </w:rPr>
        <w:t xml:space="preserve"> timova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patronažna služba : 14 </w:t>
      </w:r>
      <w:proofErr w:type="spellStart"/>
      <w:r w:rsidRPr="00454379">
        <w:rPr>
          <w:rFonts w:ascii="Arial" w:hAnsi="Arial" w:cs="Arial"/>
          <w:sz w:val="24"/>
          <w:szCs w:val="24"/>
        </w:rPr>
        <w:t>prvostupnica</w:t>
      </w:r>
      <w:proofErr w:type="spellEnd"/>
      <w:r w:rsidRPr="00454379">
        <w:rPr>
          <w:rFonts w:ascii="Arial" w:hAnsi="Arial" w:cs="Arial"/>
          <w:sz w:val="24"/>
          <w:szCs w:val="24"/>
        </w:rPr>
        <w:t xml:space="preserve"> sestrinstva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ortodontska</w:t>
      </w:r>
      <w:proofErr w:type="spellEnd"/>
      <w:r>
        <w:rPr>
          <w:rFonts w:ascii="Arial" w:hAnsi="Arial" w:cs="Arial"/>
          <w:sz w:val="24"/>
          <w:szCs w:val="24"/>
        </w:rPr>
        <w:t xml:space="preserve"> ordinacija: 1,6</w:t>
      </w:r>
      <w:r w:rsidRPr="00454379">
        <w:rPr>
          <w:rFonts w:ascii="Arial" w:hAnsi="Arial" w:cs="Arial"/>
          <w:sz w:val="24"/>
          <w:szCs w:val="24"/>
        </w:rPr>
        <w:t xml:space="preserve">  tima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RTG zubna dijagnostika : 1 inž. radiologije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- 6,5 tima sanitetskog prijevoza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- 1 tim pedijatrija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palijativna skrb – 2 koordinatora za palijativnu skrb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  <w:lang w:eastAsia="hr-HR"/>
        </w:rPr>
        <w:t>- mobilni palijativni tim.</w:t>
      </w:r>
    </w:p>
    <w:p w:rsidR="004533CA" w:rsidRDefault="004533CA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Dom zdravlja im</w:t>
      </w:r>
      <w:r>
        <w:rPr>
          <w:rFonts w:ascii="Arial" w:hAnsi="Arial" w:cs="Arial"/>
          <w:sz w:val="24"/>
          <w:szCs w:val="24"/>
        </w:rPr>
        <w:t>ao je u zakupu u 2020. ukupno 24</w:t>
      </w:r>
      <w:r w:rsidRPr="00454379">
        <w:rPr>
          <w:rFonts w:ascii="Arial" w:hAnsi="Arial" w:cs="Arial"/>
          <w:sz w:val="24"/>
          <w:szCs w:val="24"/>
        </w:rPr>
        <w:t xml:space="preserve"> timova i to :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</w:t>
      </w:r>
      <w:r w:rsidRPr="00454379">
        <w:rPr>
          <w:rFonts w:ascii="Arial" w:hAnsi="Arial" w:cs="Arial"/>
          <w:sz w:val="24"/>
          <w:szCs w:val="24"/>
        </w:rPr>
        <w:t xml:space="preserve"> timova opće medicine,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- 2 tima dentalne zdravstvene zaštite,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- 4 zubnih tehničara, 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- 1 tim medicine rada  s psihologom (2)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biomedicinski laboratorij</w:t>
      </w:r>
    </w:p>
    <w:p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- 3 tima zdravstvene zaštite žena</w:t>
      </w:r>
    </w:p>
    <w:p w:rsidR="00732A0A" w:rsidRDefault="006C135C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- ljekarnu.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>Ukupan broj djel</w:t>
      </w:r>
      <w:r w:rsidR="006C135C">
        <w:rPr>
          <w:rFonts w:ascii="Arial" w:hAnsi="Arial" w:cs="Arial"/>
          <w:sz w:val="24"/>
          <w:szCs w:val="24"/>
        </w:rPr>
        <w:t>atnika na dan 31.12.2020. je 125</w:t>
      </w:r>
      <w:r w:rsidRPr="00726068">
        <w:rPr>
          <w:rFonts w:ascii="Arial" w:hAnsi="Arial" w:cs="Arial"/>
          <w:sz w:val="24"/>
          <w:szCs w:val="24"/>
        </w:rPr>
        <w:t>. Tijekom 20</w:t>
      </w:r>
      <w:r w:rsidR="006C135C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</w:t>
      </w:r>
      <w:r>
        <w:rPr>
          <w:rFonts w:ascii="Arial" w:hAnsi="Arial" w:cs="Arial"/>
          <w:sz w:val="24"/>
          <w:szCs w:val="24"/>
        </w:rPr>
        <w:t>arstva</w:t>
      </w:r>
      <w:r w:rsidRPr="00726068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stva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Financijski izvještaji u sustavu proračuna se predaju sukladno izmijenjenom Pravilniku o financijskom izvještavanju u proračunskom računovodstvu (NN </w:t>
      </w:r>
      <w:r w:rsidR="009E4080">
        <w:rPr>
          <w:rFonts w:ascii="Arial" w:hAnsi="Arial" w:cs="Arial"/>
          <w:sz w:val="24"/>
          <w:szCs w:val="24"/>
        </w:rPr>
        <w:t xml:space="preserve">3/15., 93/15., 93/15., 135/15., 2/17., 28/17., i 112/18). </w:t>
      </w:r>
      <w:r w:rsidR="009E4080" w:rsidRPr="009E4080">
        <w:rPr>
          <w:rFonts w:ascii="Arial" w:hAnsi="Arial" w:cs="Arial"/>
          <w:sz w:val="24"/>
          <w:szCs w:val="24"/>
        </w:rPr>
        <w:t>Pravilnik o dopunama Pravilnika o proračunskom računovodstvu i računskom planu kao i Pravilnik o izmjenama Pravilnika o financijskom izvještavanju u proračunskom računovodstvu, objavljeni u NN 126/2019. se primjenjuju za 2020.godinu.</w:t>
      </w:r>
      <w:r w:rsidR="007234A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 Dom zdravlja Karlovac je proračunski korisnik Karlovačke županije. Financijski planovi Doma zdravlja su dio Proračuna Karlovačke županije koja vrši  konsolidaciju financijsk</w:t>
      </w:r>
      <w:r>
        <w:rPr>
          <w:rFonts w:ascii="Arial" w:hAnsi="Arial" w:cs="Arial"/>
          <w:sz w:val="24"/>
          <w:szCs w:val="24"/>
        </w:rPr>
        <w:t>ih</w:t>
      </w:r>
      <w:r w:rsidRPr="00726068">
        <w:rPr>
          <w:rFonts w:ascii="Arial" w:hAnsi="Arial" w:cs="Arial"/>
          <w:sz w:val="24"/>
          <w:szCs w:val="24"/>
        </w:rPr>
        <w:t xml:space="preserve"> izvješća svojih korisnika.  Knjiženja se vrše putem jedinstvenog računovodstvenog sustava - „</w:t>
      </w:r>
      <w:proofErr w:type="spellStart"/>
      <w:r w:rsidRPr="00726068">
        <w:rPr>
          <w:rFonts w:ascii="Arial" w:hAnsi="Arial" w:cs="Arial"/>
          <w:sz w:val="24"/>
          <w:szCs w:val="24"/>
        </w:rPr>
        <w:t>Win</w:t>
      </w:r>
      <w:proofErr w:type="spellEnd"/>
      <w:r w:rsidRPr="00726068">
        <w:rPr>
          <w:rFonts w:ascii="Arial" w:hAnsi="Arial" w:cs="Arial"/>
          <w:sz w:val="24"/>
          <w:szCs w:val="24"/>
        </w:rPr>
        <w:t>-GPS“ informatičke kuće Infomare d.o.o. Dom zdravlja Karlovac je i u 20</w:t>
      </w:r>
      <w:r w:rsidR="006C135C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.g. ostao obveznik obračuna i plaćanja PDV-a, obzirom da godišnje ostvaruje više od 300.000 kn oporezivih usluga.</w:t>
      </w:r>
      <w:r w:rsidR="00695A0A">
        <w:rPr>
          <w:rFonts w:ascii="Arial" w:hAnsi="Arial" w:cs="Arial"/>
          <w:sz w:val="24"/>
          <w:szCs w:val="24"/>
        </w:rPr>
        <w:t xml:space="preserve"> Konačnim obračunom PDV-a za 2020. godinu stopa pretporeza se nije mijenjala. </w:t>
      </w:r>
      <w:r w:rsidRPr="00726068">
        <w:rPr>
          <w:rFonts w:ascii="Arial" w:hAnsi="Arial" w:cs="Arial"/>
          <w:sz w:val="24"/>
          <w:szCs w:val="24"/>
        </w:rPr>
        <w:t xml:space="preserve">Privremena stopa pretporeza od 4% je i konačna te će se primjenjivati </w:t>
      </w:r>
      <w:r>
        <w:rPr>
          <w:rFonts w:ascii="Arial" w:hAnsi="Arial" w:cs="Arial"/>
          <w:sz w:val="24"/>
          <w:szCs w:val="24"/>
        </w:rPr>
        <w:t>i</w:t>
      </w:r>
      <w:r w:rsidRPr="00726068">
        <w:rPr>
          <w:rFonts w:ascii="Arial" w:hAnsi="Arial" w:cs="Arial"/>
          <w:sz w:val="24"/>
          <w:szCs w:val="24"/>
        </w:rPr>
        <w:t xml:space="preserve"> u 202</w:t>
      </w:r>
      <w:r w:rsidR="005F61B5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4533C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32A0A" w:rsidRPr="00726068">
        <w:rPr>
          <w:rFonts w:ascii="Arial" w:hAnsi="Arial" w:cs="Arial"/>
          <w:sz w:val="24"/>
          <w:szCs w:val="24"/>
        </w:rPr>
        <w:t>okrenut je sudski spor protiv Doma zdravlja Karlovac zbog isplate razlike plaće za prekovremeni rad, obračun naknade plaće za vrijeme korištenja godišnjeg odmora u vrijeme blagdana, neradnih dana, isplate dodatka na plaću s osnova otežanih uvjeta rada i isplate dodatka na plaću s osnova iznimne odgovornosti za život i zdravlje ljudi. Tužiteljica je specijalizantica Dom</w:t>
      </w:r>
      <w:r w:rsidR="00732A0A">
        <w:rPr>
          <w:rFonts w:ascii="Arial" w:hAnsi="Arial" w:cs="Arial"/>
          <w:sz w:val="24"/>
          <w:szCs w:val="24"/>
        </w:rPr>
        <w:t>a</w:t>
      </w:r>
      <w:r w:rsidR="00732A0A" w:rsidRPr="00726068">
        <w:rPr>
          <w:rFonts w:ascii="Arial" w:hAnsi="Arial" w:cs="Arial"/>
          <w:sz w:val="24"/>
          <w:szCs w:val="24"/>
        </w:rPr>
        <w:t xml:space="preserve"> zdravlja koja specijalizira pedijatriju u Klinici za dječje bolesti Zagreb, dr. Maja Fiolić.</w:t>
      </w:r>
    </w:p>
    <w:p w:rsidR="00732A0A" w:rsidRPr="00726068" w:rsidRDefault="004533C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Pokrenuti su i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sudski sporovi</w:t>
      </w:r>
      <w:r w:rsidR="00732A0A" w:rsidRPr="00726068">
        <w:rPr>
          <w:rFonts w:ascii="Arial" w:hAnsi="Arial" w:cs="Arial"/>
          <w:sz w:val="24"/>
          <w:szCs w:val="24"/>
        </w:rPr>
        <w:t xml:space="preserve"> protiv Doma zdravlja Karlovac od strane zaposlenika sanitetskog prijevoza. Predmet spora su isplat</w:t>
      </w:r>
      <w:r w:rsidR="00732A0A">
        <w:rPr>
          <w:rFonts w:ascii="Arial" w:hAnsi="Arial" w:cs="Arial"/>
          <w:sz w:val="24"/>
          <w:szCs w:val="24"/>
        </w:rPr>
        <w:t>e</w:t>
      </w:r>
      <w:r w:rsidR="00732A0A" w:rsidRPr="00726068">
        <w:rPr>
          <w:rFonts w:ascii="Arial" w:hAnsi="Arial" w:cs="Arial"/>
          <w:sz w:val="24"/>
          <w:szCs w:val="24"/>
        </w:rPr>
        <w:t xml:space="preserve"> dnevnica </w:t>
      </w:r>
      <w:r w:rsidR="00732A0A">
        <w:rPr>
          <w:rFonts w:ascii="Arial" w:hAnsi="Arial" w:cs="Arial"/>
          <w:sz w:val="24"/>
          <w:szCs w:val="24"/>
        </w:rPr>
        <w:t xml:space="preserve">kao </w:t>
      </w:r>
      <w:r w:rsidR="00732A0A" w:rsidRPr="00726068">
        <w:rPr>
          <w:rFonts w:ascii="Arial" w:hAnsi="Arial" w:cs="Arial"/>
          <w:sz w:val="24"/>
          <w:szCs w:val="24"/>
        </w:rPr>
        <w:t xml:space="preserve">i dodaci na plaću u iznosu od 4% od osnovne plaće, zbog iznimne odgovornosti za život i zdravlje ljudi.  </w:t>
      </w:r>
      <w:r w:rsidR="00732A0A">
        <w:rPr>
          <w:rFonts w:ascii="Arial" w:hAnsi="Arial" w:cs="Arial"/>
          <w:sz w:val="24"/>
          <w:szCs w:val="24"/>
        </w:rPr>
        <w:t>Svi sudski sporovi su se uredno vodili i na njih se Dom zdravlja uredno odazivao putem svog ovlaštenog radnika.</w:t>
      </w:r>
    </w:p>
    <w:p w:rsidR="004533CA" w:rsidRDefault="004533C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18A0" w:rsidRDefault="005918A0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lastRenderedPageBreak/>
        <w:t xml:space="preserve">Bilješke uz Izvještaj PR-RAS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 izvještajnom razdoblju Dom zdravlja Karlovac ostvario je 2</w:t>
      </w:r>
      <w:r w:rsidR="00295211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.</w:t>
      </w:r>
      <w:r w:rsidR="00295211">
        <w:rPr>
          <w:rFonts w:ascii="Arial" w:hAnsi="Arial" w:cs="Arial"/>
          <w:sz w:val="24"/>
          <w:szCs w:val="24"/>
        </w:rPr>
        <w:t>053</w:t>
      </w:r>
      <w:r w:rsidRPr="00726068">
        <w:rPr>
          <w:rFonts w:ascii="Arial" w:hAnsi="Arial" w:cs="Arial"/>
          <w:sz w:val="24"/>
          <w:szCs w:val="24"/>
        </w:rPr>
        <w:t>.</w:t>
      </w:r>
      <w:r w:rsidR="00295211">
        <w:rPr>
          <w:rFonts w:ascii="Arial" w:hAnsi="Arial" w:cs="Arial"/>
          <w:sz w:val="24"/>
          <w:szCs w:val="24"/>
        </w:rPr>
        <w:t>239</w:t>
      </w:r>
      <w:r w:rsidRPr="00726068">
        <w:rPr>
          <w:rFonts w:ascii="Arial" w:hAnsi="Arial" w:cs="Arial"/>
          <w:sz w:val="24"/>
          <w:szCs w:val="24"/>
        </w:rPr>
        <w:t xml:space="preserve"> (AOP 403) kn ukupnih prihoda i 2</w:t>
      </w:r>
      <w:r w:rsidR="00295211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 w:rsidR="00295211">
        <w:rPr>
          <w:rFonts w:ascii="Arial" w:hAnsi="Arial" w:cs="Arial"/>
          <w:sz w:val="24"/>
          <w:szCs w:val="24"/>
        </w:rPr>
        <w:t>843</w:t>
      </w:r>
      <w:r w:rsidRPr="00726068">
        <w:rPr>
          <w:rFonts w:ascii="Arial" w:hAnsi="Arial" w:cs="Arial"/>
          <w:sz w:val="24"/>
          <w:szCs w:val="24"/>
        </w:rPr>
        <w:t>.</w:t>
      </w:r>
      <w:r w:rsidR="00295211">
        <w:rPr>
          <w:rFonts w:ascii="Arial" w:hAnsi="Arial" w:cs="Arial"/>
          <w:sz w:val="24"/>
          <w:szCs w:val="24"/>
        </w:rPr>
        <w:t>274</w:t>
      </w:r>
      <w:r w:rsidRPr="00726068">
        <w:rPr>
          <w:rFonts w:ascii="Arial" w:hAnsi="Arial" w:cs="Arial"/>
          <w:sz w:val="24"/>
          <w:szCs w:val="24"/>
        </w:rPr>
        <w:t xml:space="preserve"> kn ukupnih rashoda (AOP 404), čime je ostvario višak prihoda u iznosu od  2</w:t>
      </w:r>
      <w:r w:rsidR="00295211">
        <w:rPr>
          <w:rFonts w:ascii="Arial" w:hAnsi="Arial" w:cs="Arial"/>
          <w:sz w:val="24"/>
          <w:szCs w:val="24"/>
        </w:rPr>
        <w:t>09</w:t>
      </w:r>
      <w:r w:rsidRPr="00726068">
        <w:rPr>
          <w:rFonts w:ascii="Arial" w:hAnsi="Arial" w:cs="Arial"/>
          <w:sz w:val="24"/>
          <w:szCs w:val="24"/>
        </w:rPr>
        <w:t>.</w:t>
      </w:r>
      <w:r w:rsidR="00295211">
        <w:rPr>
          <w:rFonts w:ascii="Arial" w:hAnsi="Arial" w:cs="Arial"/>
          <w:sz w:val="24"/>
          <w:szCs w:val="24"/>
        </w:rPr>
        <w:t>965</w:t>
      </w:r>
      <w:r w:rsidRPr="00726068">
        <w:rPr>
          <w:rFonts w:ascii="Arial" w:hAnsi="Arial" w:cs="Arial"/>
          <w:sz w:val="24"/>
          <w:szCs w:val="24"/>
        </w:rPr>
        <w:t xml:space="preserve">  kn  (AOP  405).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068">
        <w:rPr>
          <w:rFonts w:ascii="Arial" w:hAnsi="Arial" w:cs="Arial"/>
          <w:b/>
          <w:sz w:val="24"/>
          <w:szCs w:val="24"/>
          <w:u w:val="single"/>
        </w:rPr>
        <w:t>PRIHODI: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</w:p>
    <w:p w:rsidR="00732A0A" w:rsidRPr="00726068" w:rsidRDefault="0043272C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Kapitalna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proračunskim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korisnicima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80</w:t>
      </w:r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.000 </w:t>
      </w:r>
      <w:proofErr w:type="spellStart"/>
      <w:proofErr w:type="gramStart"/>
      <w:r w:rsidR="00732A0A" w:rsidRPr="00726068">
        <w:rPr>
          <w:rFonts w:ascii="Arial" w:hAnsi="Arial" w:cs="Arial"/>
          <w:sz w:val="24"/>
          <w:szCs w:val="24"/>
          <w:lang w:val="en-GB"/>
        </w:rPr>
        <w:t>kn</w:t>
      </w:r>
      <w:proofErr w:type="spellEnd"/>
      <w:proofErr w:type="gram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(AOP 065).</w:t>
      </w:r>
      <w:r w:rsidR="00745A8A">
        <w:rPr>
          <w:rFonts w:ascii="Arial" w:hAnsi="Arial" w:cs="Arial"/>
          <w:sz w:val="24"/>
          <w:szCs w:val="24"/>
          <w:lang w:val="en-GB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Grad Karlovac je Domu zdravlja odobrio </w:t>
      </w:r>
      <w:r>
        <w:rPr>
          <w:rFonts w:ascii="Arial" w:hAnsi="Arial" w:cs="Arial"/>
          <w:sz w:val="24"/>
          <w:szCs w:val="24"/>
        </w:rPr>
        <w:t>8</w:t>
      </w:r>
      <w:r w:rsidR="00732A0A" w:rsidRPr="00726068">
        <w:rPr>
          <w:rFonts w:ascii="Arial" w:hAnsi="Arial" w:cs="Arial"/>
          <w:sz w:val="24"/>
          <w:szCs w:val="24"/>
        </w:rPr>
        <w:t>0.000 kn za nabav</w:t>
      </w:r>
      <w:r w:rsidR="00732A0A">
        <w:rPr>
          <w:rFonts w:ascii="Arial" w:hAnsi="Arial" w:cs="Arial"/>
          <w:sz w:val="24"/>
          <w:szCs w:val="24"/>
        </w:rPr>
        <w:t>u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ortopan</w:t>
      </w:r>
      <w:proofErr w:type="spellEnd"/>
      <w:r>
        <w:rPr>
          <w:rFonts w:ascii="Arial" w:hAnsi="Arial" w:cs="Arial"/>
          <w:sz w:val="24"/>
          <w:szCs w:val="24"/>
        </w:rPr>
        <w:t xml:space="preserve"> uređaja</w:t>
      </w:r>
      <w:r w:rsidR="00CF2256">
        <w:rPr>
          <w:rFonts w:ascii="Arial" w:hAnsi="Arial" w:cs="Arial"/>
          <w:sz w:val="24"/>
          <w:szCs w:val="24"/>
        </w:rPr>
        <w:t xml:space="preserve"> </w:t>
      </w:r>
      <w:r w:rsidR="00CF2256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za </w:t>
      </w:r>
      <w:r w:rsidR="005E2A6F">
        <w:rPr>
          <w:rFonts w:ascii="Arial" w:eastAsia="Times New Roman" w:hAnsi="Arial" w:cs="Arial"/>
          <w:sz w:val="24"/>
          <w:szCs w:val="24"/>
          <w:lang w:eastAsia="hr-HR"/>
        </w:rPr>
        <w:t>rendgen</w:t>
      </w:r>
      <w:r w:rsidR="00CF2256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ambulantu na a</w:t>
      </w:r>
      <w:r w:rsidR="00F2073D">
        <w:rPr>
          <w:rFonts w:ascii="Arial" w:eastAsia="Times New Roman" w:hAnsi="Arial" w:cs="Arial"/>
          <w:sz w:val="24"/>
          <w:szCs w:val="24"/>
          <w:lang w:eastAsia="hr-HR"/>
        </w:rPr>
        <w:t>dresi G. Petrovića 2, Karlovac</w:t>
      </w:r>
      <w:r w:rsidR="00732A0A" w:rsidRPr="00726068">
        <w:rPr>
          <w:rFonts w:ascii="Arial" w:hAnsi="Arial" w:cs="Arial"/>
          <w:sz w:val="24"/>
          <w:szCs w:val="24"/>
        </w:rPr>
        <w:t xml:space="preserve">, te kapitalnu pomoć direktno uplatio na račun  ustanove. </w:t>
      </w:r>
    </w:p>
    <w:p w:rsidR="00F2073D" w:rsidRPr="00F2073D" w:rsidRDefault="00732A0A" w:rsidP="00F2073D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Kapitalna pomoć temeljem prijenosa EU sredstava ostvarena je u iznosu od </w:t>
      </w:r>
      <w:r w:rsidR="00F2073D">
        <w:rPr>
          <w:rFonts w:ascii="Arial" w:hAnsi="Arial" w:cs="Arial"/>
          <w:sz w:val="24"/>
          <w:szCs w:val="24"/>
        </w:rPr>
        <w:t>391</w:t>
      </w:r>
      <w:r w:rsidRPr="00726068">
        <w:rPr>
          <w:rFonts w:ascii="Arial" w:hAnsi="Arial" w:cs="Arial"/>
          <w:sz w:val="24"/>
          <w:szCs w:val="24"/>
        </w:rPr>
        <w:t>.</w:t>
      </w:r>
      <w:r w:rsidR="00F2073D">
        <w:rPr>
          <w:rFonts w:ascii="Arial" w:hAnsi="Arial" w:cs="Arial"/>
          <w:sz w:val="24"/>
          <w:szCs w:val="24"/>
        </w:rPr>
        <w:t>859</w:t>
      </w:r>
      <w:r w:rsidRPr="00726068">
        <w:rPr>
          <w:rFonts w:ascii="Arial" w:hAnsi="Arial" w:cs="Arial"/>
          <w:sz w:val="24"/>
          <w:szCs w:val="24"/>
        </w:rPr>
        <w:t xml:space="preserve"> kn (AOP 068), a radi se o namjenskim sredstvima za Projekt - Energetske obnove zgrade Ambulanta Banija na adresi Gaja Petrovića 2, Karlovac.</w:t>
      </w:r>
      <w:r w:rsidR="00F2073D">
        <w:rPr>
          <w:rFonts w:ascii="Arial" w:hAnsi="Arial" w:cs="Arial"/>
          <w:sz w:val="24"/>
          <w:szCs w:val="24"/>
        </w:rPr>
        <w:t xml:space="preserve"> 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čine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sufinanciranja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usluga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dopunskog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osiguranja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te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izvanredni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iznosu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refundacija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plaća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doktora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i sl.) </w:t>
      </w:r>
      <w:r w:rsidR="00F2073D">
        <w:rPr>
          <w:rFonts w:ascii="Arial" w:hAnsi="Arial" w:cs="Arial"/>
          <w:bCs/>
          <w:sz w:val="24"/>
          <w:szCs w:val="24"/>
          <w:lang w:val="en-GB"/>
        </w:rPr>
        <w:t>548</w:t>
      </w:r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  <w:r w:rsidR="00F2073D">
        <w:rPr>
          <w:rFonts w:ascii="Arial" w:hAnsi="Arial" w:cs="Arial"/>
          <w:bCs/>
          <w:sz w:val="24"/>
          <w:szCs w:val="24"/>
          <w:lang w:val="en-GB"/>
        </w:rPr>
        <w:t>849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116).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Vlastiti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F2073D">
        <w:rPr>
          <w:rFonts w:ascii="Arial" w:hAnsi="Arial" w:cs="Arial"/>
          <w:sz w:val="24"/>
          <w:szCs w:val="24"/>
          <w:lang w:val="en-GB"/>
        </w:rPr>
        <w:t>893</w:t>
      </w:r>
      <w:r w:rsidRPr="00726068">
        <w:rPr>
          <w:rFonts w:ascii="Arial" w:hAnsi="Arial" w:cs="Arial"/>
          <w:sz w:val="24"/>
          <w:szCs w:val="24"/>
          <w:lang w:val="en-GB"/>
        </w:rPr>
        <w:t>.</w:t>
      </w:r>
      <w:r w:rsidR="00F2073D">
        <w:rPr>
          <w:rFonts w:ascii="Arial" w:hAnsi="Arial" w:cs="Arial"/>
          <w:sz w:val="24"/>
          <w:szCs w:val="24"/>
          <w:lang w:val="en-GB"/>
        </w:rPr>
        <w:t>842</w:t>
      </w:r>
      <w:r w:rsidRPr="00726068">
        <w:rPr>
          <w:rFonts w:ascii="Arial" w:hAnsi="Arial" w:cs="Arial"/>
          <w:sz w:val="24"/>
          <w:szCs w:val="24"/>
          <w:lang w:val="en-GB"/>
        </w:rPr>
        <w:t xml:space="preserve"> kn. </w:t>
      </w:r>
      <w:r w:rsidRPr="00726068">
        <w:rPr>
          <w:rFonts w:ascii="Arial" w:hAnsi="Arial" w:cs="Arial"/>
          <w:sz w:val="24"/>
          <w:szCs w:val="24"/>
        </w:rPr>
        <w:t xml:space="preserve">Odnose se na uplaćena sredstva prikupljena temeljem najma poslovnog prostora i refundacije režijskih </w:t>
      </w:r>
      <w:proofErr w:type="gramStart"/>
      <w:r w:rsidRPr="00726068">
        <w:rPr>
          <w:rFonts w:ascii="Arial" w:hAnsi="Arial" w:cs="Arial"/>
          <w:sz w:val="24"/>
          <w:szCs w:val="24"/>
        </w:rPr>
        <w:t>troškova  kao</w:t>
      </w:r>
      <w:proofErr w:type="gramEnd"/>
      <w:r w:rsidRPr="00726068">
        <w:rPr>
          <w:rFonts w:ascii="Arial" w:hAnsi="Arial" w:cs="Arial"/>
          <w:sz w:val="24"/>
          <w:szCs w:val="24"/>
        </w:rPr>
        <w:t xml:space="preserve"> i na sredstva od pruženih zdravstvenih usluga u Domu zdravlja Karlovac </w:t>
      </w:r>
      <w:r w:rsidRPr="00726068">
        <w:rPr>
          <w:rFonts w:ascii="Arial" w:hAnsi="Arial" w:cs="Arial"/>
          <w:sz w:val="24"/>
          <w:szCs w:val="24"/>
          <w:lang w:val="en-GB"/>
        </w:rPr>
        <w:t>(AOP 126).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iz nadležnog proračuna za financiranje rashoda poslovanja ostvareni su u iznosu od </w:t>
      </w:r>
      <w:r w:rsidR="00F2073D">
        <w:rPr>
          <w:rFonts w:ascii="Arial" w:hAnsi="Arial" w:cs="Arial"/>
          <w:sz w:val="24"/>
          <w:szCs w:val="24"/>
        </w:rPr>
        <w:t>1.413.050 kn (AOP 131</w:t>
      </w:r>
      <w:r w:rsidRPr="00726068">
        <w:rPr>
          <w:rFonts w:ascii="Arial" w:hAnsi="Arial" w:cs="Arial"/>
          <w:sz w:val="24"/>
          <w:szCs w:val="24"/>
        </w:rPr>
        <w:t>) a radi se o decentraliziranim sredstvima  čija je namjena za tekuće i investicijsko održavanje</w:t>
      </w:r>
      <w:r>
        <w:rPr>
          <w:rFonts w:ascii="Arial" w:hAnsi="Arial" w:cs="Arial"/>
          <w:sz w:val="24"/>
          <w:szCs w:val="24"/>
        </w:rPr>
        <w:t xml:space="preserve"> građevinskih objekata, opreme i prijevoznih sredstava</w:t>
      </w:r>
      <w:r w:rsidRPr="00726068">
        <w:rPr>
          <w:rFonts w:ascii="Arial" w:hAnsi="Arial" w:cs="Arial"/>
          <w:sz w:val="24"/>
          <w:szCs w:val="24"/>
        </w:rPr>
        <w:t xml:space="preserve"> i koncesijskim sredstvima za sufinanciranje dijela plaća zaposlenika uprave Doma zdravlja Karlovac.</w:t>
      </w:r>
    </w:p>
    <w:p w:rsidR="00717E27" w:rsidRPr="00716217" w:rsidRDefault="00732A0A" w:rsidP="00717E27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</w:rPr>
        <w:t xml:space="preserve">Prihodi iz nadležnog proračuna za financiranje rashoda za nabavu  nefinancijske imovine ostvareni su u iznosu od </w:t>
      </w:r>
      <w:r w:rsidR="00717E27">
        <w:rPr>
          <w:rFonts w:ascii="Arial" w:hAnsi="Arial" w:cs="Arial"/>
          <w:sz w:val="24"/>
          <w:szCs w:val="24"/>
        </w:rPr>
        <w:t>696</w:t>
      </w:r>
      <w:r w:rsidRPr="00726068">
        <w:rPr>
          <w:rFonts w:ascii="Arial" w:hAnsi="Arial" w:cs="Arial"/>
          <w:sz w:val="24"/>
          <w:szCs w:val="24"/>
        </w:rPr>
        <w:t>.</w:t>
      </w:r>
      <w:r w:rsidR="00717E27">
        <w:rPr>
          <w:rFonts w:ascii="Arial" w:hAnsi="Arial" w:cs="Arial"/>
          <w:sz w:val="24"/>
          <w:szCs w:val="24"/>
        </w:rPr>
        <w:t>550</w:t>
      </w:r>
      <w:r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>(AOP 133)</w:t>
      </w:r>
      <w:r w:rsidR="00717E27">
        <w:rPr>
          <w:rFonts w:ascii="Arial" w:hAnsi="Arial" w:cs="Arial"/>
          <w:sz w:val="24"/>
          <w:szCs w:val="24"/>
        </w:rPr>
        <w:t>.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717E27" w:rsidRPr="00716217">
        <w:rPr>
          <w:rFonts w:ascii="Arial" w:eastAsia="Times New Roman" w:hAnsi="Arial" w:cs="Arial"/>
          <w:sz w:val="24"/>
          <w:szCs w:val="24"/>
          <w:lang w:eastAsia="hr-HR"/>
        </w:rPr>
        <w:t>Nabavljen je osobni auto za službu palijat</w:t>
      </w:r>
      <w:r w:rsidR="005F68B2">
        <w:rPr>
          <w:rFonts w:ascii="Arial" w:eastAsia="Times New Roman" w:hAnsi="Arial" w:cs="Arial"/>
          <w:sz w:val="24"/>
          <w:szCs w:val="24"/>
          <w:lang w:eastAsia="hr-HR"/>
        </w:rPr>
        <w:t xml:space="preserve">ivne skrbi u iznosu o od 86.750 </w:t>
      </w:r>
      <w:r w:rsidR="00717E27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kn. </w:t>
      </w:r>
      <w:r w:rsidR="00717E27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Prihodi su ostvareni  iz nadležnog proračuna za financiranje rashoda za nabavu nefinancijske imovine.</w:t>
      </w:r>
    </w:p>
    <w:p w:rsidR="00717E27" w:rsidRPr="00716217" w:rsidRDefault="00717E27" w:rsidP="00717E27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Nabavljena su i dva sanitetska vozila u iznosu od 675.000</w:t>
      </w:r>
      <w:r w:rsidR="006B040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 od čega je Ka</w:t>
      </w:r>
      <w:r>
        <w:rPr>
          <w:rFonts w:ascii="Arial" w:eastAsia="Times New Roman" w:hAnsi="Arial" w:cs="Arial"/>
          <w:sz w:val="24"/>
          <w:szCs w:val="24"/>
          <w:lang w:eastAsia="hr-HR"/>
        </w:rPr>
        <w:t>rlovačka županija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doznačila decentralizirana sredstva u iznosu od 500.000</w:t>
      </w:r>
      <w:r w:rsidR="006B040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 a Dom zdravlja Karlovac je sufinancirao iznos od 175.000</w:t>
      </w:r>
      <w:r w:rsidR="006B040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B0C1D" w:rsidRDefault="00DB0C1D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:rsidR="00DB0C1D" w:rsidRDefault="00732A0A" w:rsidP="00DB0C1D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Prihodi od HZZO-a kao najznačajniji u strukturi prihoda na temelju ugovorenih obveza ostvareni su u iznosu od 1</w:t>
      </w:r>
      <w:r w:rsidR="00717E27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>.</w:t>
      </w:r>
      <w:r w:rsidR="00717E27">
        <w:rPr>
          <w:rFonts w:ascii="Arial" w:hAnsi="Arial" w:cs="Arial"/>
          <w:sz w:val="24"/>
          <w:szCs w:val="24"/>
        </w:rPr>
        <w:t>680</w:t>
      </w:r>
      <w:r w:rsidRPr="00726068">
        <w:rPr>
          <w:rFonts w:ascii="Arial" w:hAnsi="Arial" w:cs="Arial"/>
          <w:sz w:val="24"/>
          <w:szCs w:val="24"/>
        </w:rPr>
        <w:t>.</w:t>
      </w:r>
      <w:r w:rsidR="00717E27">
        <w:rPr>
          <w:rFonts w:ascii="Arial" w:hAnsi="Arial" w:cs="Arial"/>
          <w:sz w:val="24"/>
          <w:szCs w:val="24"/>
        </w:rPr>
        <w:t>940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kn (AOP 135).</w:t>
      </w:r>
    </w:p>
    <w:p w:rsidR="00F641BC" w:rsidRDefault="00732A0A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nefinancijske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imovine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r w:rsidR="00DB0C1D">
        <w:rPr>
          <w:rFonts w:ascii="Arial" w:hAnsi="Arial" w:cs="Arial"/>
          <w:bCs/>
          <w:sz w:val="24"/>
          <w:szCs w:val="24"/>
          <w:lang w:val="en-GB"/>
        </w:rPr>
        <w:t>44</w:t>
      </w:r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  <w:r w:rsidR="00DB0C1D">
        <w:rPr>
          <w:rFonts w:ascii="Arial" w:hAnsi="Arial" w:cs="Arial"/>
          <w:bCs/>
          <w:sz w:val="24"/>
          <w:szCs w:val="24"/>
          <w:lang w:val="en-GB"/>
        </w:rPr>
        <w:t>699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289)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radi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se o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p</w:t>
      </w:r>
      <w:r w:rsidRPr="00726068">
        <w:rPr>
          <w:rFonts w:ascii="Arial" w:hAnsi="Arial" w:cs="Arial"/>
          <w:bCs/>
          <w:sz w:val="24"/>
          <w:szCs w:val="24"/>
          <w:lang w:val="en-GB"/>
        </w:rPr>
        <w:t>rihod</w:t>
      </w:r>
      <w:r w:rsidR="005E2A6F">
        <w:rPr>
          <w:rFonts w:ascii="Arial" w:hAnsi="Arial" w:cs="Arial"/>
          <w:bCs/>
          <w:sz w:val="24"/>
          <w:szCs w:val="24"/>
          <w:lang w:val="en-GB"/>
        </w:rPr>
        <w:t>u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od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stanova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="00DB0C1D">
        <w:rPr>
          <w:rFonts w:ascii="Arial" w:hAnsi="Arial" w:cs="Arial"/>
          <w:bCs/>
          <w:sz w:val="24"/>
          <w:szCs w:val="24"/>
          <w:lang w:val="en-GB"/>
        </w:rPr>
        <w:t>otkupu</w:t>
      </w:r>
      <w:proofErr w:type="spellEnd"/>
      <w:r w:rsidR="00DB0C1D">
        <w:rPr>
          <w:rFonts w:ascii="Arial" w:hAnsi="Arial" w:cs="Arial"/>
          <w:bCs/>
          <w:sz w:val="24"/>
          <w:szCs w:val="24"/>
          <w:lang w:val="en-GB"/>
        </w:rPr>
        <w:t>,</w:t>
      </w:r>
      <w:r w:rsidR="00DB0C1D" w:rsidRPr="00DB0C1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>rihod</w:t>
      </w:r>
      <w:r w:rsidR="005E2A6F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 prodaje 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medicinske opreme i 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                                             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p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>rihod</w:t>
      </w:r>
      <w:r w:rsidR="005E2A6F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DB0C1D" w:rsidRPr="0071621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 prodaje vozila</w:t>
      </w:r>
      <w:r w:rsidR="00DB0C1D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C150E2" w:rsidRPr="00F641BC" w:rsidRDefault="00C150E2" w:rsidP="00F641BC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726068">
        <w:rPr>
          <w:rFonts w:ascii="Arial" w:hAnsi="Arial" w:cs="Arial"/>
          <w:b/>
          <w:sz w:val="24"/>
          <w:szCs w:val="24"/>
          <w:u w:val="single"/>
          <w:lang w:eastAsia="ar-SA"/>
        </w:rPr>
        <w:t>RASHODI:</w:t>
      </w: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732A0A" w:rsidRPr="00726068" w:rsidRDefault="00732A0A" w:rsidP="00CC3FE3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istom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razdoblju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ostvareni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iznosu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gramStart"/>
      <w:r w:rsidRPr="00726068">
        <w:rPr>
          <w:rFonts w:ascii="Arial" w:hAnsi="Arial" w:cs="Arial"/>
          <w:sz w:val="24"/>
          <w:szCs w:val="24"/>
          <w:lang w:val="en-GB" w:eastAsia="hr-HR"/>
        </w:rPr>
        <w:t>od</w:t>
      </w:r>
      <w:proofErr w:type="gram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2</w:t>
      </w:r>
      <w:r w:rsidR="00F641BC">
        <w:rPr>
          <w:rFonts w:ascii="Arial" w:hAnsi="Arial" w:cs="Arial"/>
          <w:bCs/>
          <w:sz w:val="24"/>
          <w:szCs w:val="24"/>
          <w:lang w:eastAsia="hr-HR"/>
        </w:rPr>
        <w:t>2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bCs/>
          <w:sz w:val="24"/>
          <w:szCs w:val="24"/>
          <w:lang w:eastAsia="hr-HR"/>
        </w:rPr>
        <w:t>843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bCs/>
          <w:sz w:val="24"/>
          <w:szCs w:val="24"/>
          <w:lang w:eastAsia="hr-HR"/>
        </w:rPr>
        <w:t>274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kn (AOP 404) 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i to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redovnog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poslovanja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F641BC">
        <w:rPr>
          <w:rFonts w:ascii="Arial" w:hAnsi="Arial" w:cs="Arial"/>
          <w:sz w:val="24"/>
          <w:szCs w:val="24"/>
          <w:lang w:val="en-GB" w:eastAsia="hr-HR"/>
        </w:rPr>
        <w:t>21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F641BC">
        <w:rPr>
          <w:rFonts w:ascii="Arial" w:hAnsi="Arial" w:cs="Arial"/>
          <w:sz w:val="24"/>
          <w:szCs w:val="24"/>
          <w:lang w:val="en-GB" w:eastAsia="hr-HR"/>
        </w:rPr>
        <w:t>172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F641BC">
        <w:rPr>
          <w:rFonts w:ascii="Arial" w:hAnsi="Arial" w:cs="Arial"/>
          <w:sz w:val="24"/>
          <w:szCs w:val="24"/>
          <w:lang w:val="en-GB" w:eastAsia="hr-HR"/>
        </w:rPr>
        <w:t>816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148) i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za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nabavu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nefinancijske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imovine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1.6</w:t>
      </w:r>
      <w:r w:rsidR="00F641BC">
        <w:rPr>
          <w:rFonts w:ascii="Arial" w:hAnsi="Arial" w:cs="Arial"/>
          <w:sz w:val="24"/>
          <w:szCs w:val="24"/>
          <w:lang w:val="en-GB" w:eastAsia="hr-HR"/>
        </w:rPr>
        <w:t>70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.4</w:t>
      </w:r>
      <w:r w:rsidR="00F641BC">
        <w:rPr>
          <w:rFonts w:ascii="Arial" w:hAnsi="Arial" w:cs="Arial"/>
          <w:sz w:val="24"/>
          <w:szCs w:val="24"/>
          <w:lang w:val="en-GB" w:eastAsia="hr-HR"/>
        </w:rPr>
        <w:t>58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341).</w:t>
      </w:r>
    </w:p>
    <w:p w:rsidR="00732A0A" w:rsidRPr="00726068" w:rsidRDefault="00732A0A" w:rsidP="00CC3FE3">
      <w:pPr>
        <w:spacing w:after="0" w:line="360" w:lineRule="auto"/>
        <w:ind w:left="-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bCs/>
          <w:sz w:val="24"/>
          <w:szCs w:val="24"/>
          <w:lang w:eastAsia="hr-HR"/>
        </w:rPr>
        <w:t xml:space="preserve">     </w:t>
      </w:r>
    </w:p>
    <w:p w:rsidR="00CC3FE3" w:rsidRPr="00716217" w:rsidRDefault="00732A0A" w:rsidP="00CC3FE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Najveći udio u ukupnim rashodima čine rashodi za zaposlene 1</w:t>
      </w:r>
      <w:r w:rsidR="00F641BC">
        <w:rPr>
          <w:rFonts w:ascii="Arial" w:hAnsi="Arial" w:cs="Arial"/>
          <w:sz w:val="24"/>
          <w:szCs w:val="24"/>
          <w:lang w:eastAsia="hr-HR"/>
        </w:rPr>
        <w:t>5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sz w:val="24"/>
          <w:szCs w:val="24"/>
          <w:lang w:eastAsia="hr-HR"/>
        </w:rPr>
        <w:t>787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sz w:val="24"/>
          <w:szCs w:val="24"/>
          <w:lang w:eastAsia="hr-HR"/>
        </w:rPr>
        <w:t>453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149) što je povećanje u odnosu na prošlu godinu za 1</w:t>
      </w:r>
      <w:r w:rsidR="00F641BC">
        <w:rPr>
          <w:rFonts w:ascii="Arial" w:hAnsi="Arial" w:cs="Arial"/>
          <w:sz w:val="24"/>
          <w:szCs w:val="24"/>
          <w:lang w:eastAsia="hr-HR"/>
        </w:rPr>
        <w:t>3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r w:rsidR="00F641BC">
        <w:rPr>
          <w:rFonts w:ascii="Arial" w:hAnsi="Arial" w:cs="Arial"/>
          <w:sz w:val="24"/>
          <w:szCs w:val="24"/>
          <w:lang w:eastAsia="hr-HR"/>
        </w:rPr>
        <w:t>9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%. </w:t>
      </w:r>
      <w:r w:rsidR="00F641BC">
        <w:rPr>
          <w:rFonts w:ascii="Arial" w:hAnsi="Arial" w:cs="Arial"/>
          <w:sz w:val="24"/>
          <w:szCs w:val="24"/>
          <w:lang w:eastAsia="hr-HR"/>
        </w:rPr>
        <w:t>U siječnju 2020 godine povećana je osnovica za izračun plaće 2%.</w:t>
      </w:r>
      <w:r w:rsidR="00CC3FE3">
        <w:rPr>
          <w:rFonts w:ascii="Arial" w:hAnsi="Arial" w:cs="Arial"/>
          <w:sz w:val="24"/>
          <w:szCs w:val="24"/>
          <w:lang w:eastAsia="hr-HR"/>
        </w:rPr>
        <w:t xml:space="preserve"> Povećan je i neoporezivi iznos božićnice i regresa za sve zaposlenika. Došlo je i do povećanja prekovremenih sati u odsjeku sanitetskog prijevoza </w:t>
      </w:r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kao posljedica </w:t>
      </w:r>
      <w:proofErr w:type="spellStart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>pandemije</w:t>
      </w:r>
      <w:proofErr w:type="spellEnd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uzrokovane </w:t>
      </w:r>
      <w:proofErr w:type="spellStart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>Covidom</w:t>
      </w:r>
      <w:proofErr w:type="spellEnd"/>
      <w:r w:rsidR="00CC3FE3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19.</w:t>
      </w:r>
    </w:p>
    <w:p w:rsidR="00CC3FE3" w:rsidRDefault="00CC3FE3" w:rsidP="0049238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492389" w:rsidRDefault="00732A0A" w:rsidP="0049238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Za materijalne rashode utrošeno je</w:t>
      </w:r>
      <w:bookmarkStart w:id="0" w:name="_Hlk505111287"/>
      <w:r w:rsidRPr="00726068">
        <w:rPr>
          <w:rFonts w:ascii="Arial" w:hAnsi="Arial" w:cs="Arial"/>
          <w:sz w:val="24"/>
          <w:szCs w:val="24"/>
          <w:lang w:eastAsia="hr-HR"/>
        </w:rPr>
        <w:t xml:space="preserve"> 5.</w:t>
      </w:r>
      <w:r w:rsidR="00F641BC">
        <w:rPr>
          <w:rFonts w:ascii="Arial" w:hAnsi="Arial" w:cs="Arial"/>
          <w:sz w:val="24"/>
          <w:szCs w:val="24"/>
          <w:lang w:eastAsia="hr-HR"/>
        </w:rPr>
        <w:t>364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sz w:val="24"/>
          <w:szCs w:val="24"/>
          <w:lang w:eastAsia="hr-HR"/>
        </w:rPr>
        <w:t>690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</w:t>
      </w:r>
      <w:bookmarkEnd w:id="0"/>
      <w:r w:rsidRPr="00726068">
        <w:rPr>
          <w:rFonts w:ascii="Arial" w:hAnsi="Arial" w:cs="Arial"/>
          <w:sz w:val="24"/>
          <w:szCs w:val="24"/>
          <w:lang w:eastAsia="hr-HR"/>
        </w:rPr>
        <w:t xml:space="preserve"> (AOP 160) što je </w:t>
      </w:r>
      <w:r w:rsidR="00F641BC">
        <w:rPr>
          <w:rFonts w:ascii="Arial" w:hAnsi="Arial" w:cs="Arial"/>
          <w:sz w:val="24"/>
          <w:szCs w:val="24"/>
          <w:lang w:eastAsia="hr-HR"/>
        </w:rPr>
        <w:t>smanjenje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odnosu na prošlu godinu za </w:t>
      </w:r>
      <w:r w:rsidR="00F641BC">
        <w:rPr>
          <w:rFonts w:ascii="Arial" w:hAnsi="Arial" w:cs="Arial"/>
          <w:sz w:val="24"/>
          <w:szCs w:val="24"/>
          <w:lang w:eastAsia="hr-HR"/>
        </w:rPr>
        <w:t>5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proofErr w:type="spellStart"/>
      <w:r w:rsidR="00F641BC">
        <w:rPr>
          <w:rFonts w:ascii="Arial" w:hAnsi="Arial" w:cs="Arial"/>
          <w:sz w:val="24"/>
          <w:szCs w:val="24"/>
          <w:lang w:eastAsia="hr-HR"/>
        </w:rPr>
        <w:t>5</w:t>
      </w:r>
      <w:proofErr w:type="spellEnd"/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="00CC3FE3">
        <w:rPr>
          <w:rFonts w:ascii="Arial" w:hAnsi="Arial" w:cs="Arial"/>
          <w:sz w:val="24"/>
          <w:szCs w:val="24"/>
          <w:lang w:eastAsia="hr-HR"/>
        </w:rPr>
        <w:t xml:space="preserve"> Smanjena je potrošnja energije u odnosu na isto razdoblje prošle godine</w:t>
      </w:r>
      <w:r w:rsidR="00492389">
        <w:rPr>
          <w:rFonts w:ascii="Arial" w:hAnsi="Arial" w:cs="Arial"/>
          <w:sz w:val="24"/>
          <w:szCs w:val="24"/>
          <w:lang w:eastAsia="hr-HR"/>
        </w:rPr>
        <w:t xml:space="preserve"> za 11,4 %. Troškovi stručnog usavršavanja</w:t>
      </w:r>
      <w:r w:rsidRPr="0072606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492389">
        <w:rPr>
          <w:rFonts w:ascii="Arial" w:hAnsi="Arial" w:cs="Arial"/>
          <w:bCs/>
          <w:sz w:val="24"/>
          <w:szCs w:val="24"/>
          <w:lang w:eastAsia="ar-SA"/>
        </w:rPr>
        <w:t xml:space="preserve"> su </w:t>
      </w:r>
      <w:r w:rsidR="00492389">
        <w:rPr>
          <w:rFonts w:ascii="Arial" w:eastAsia="Times New Roman" w:hAnsi="Arial" w:cs="Arial"/>
          <w:bCs/>
          <w:sz w:val="24"/>
          <w:szCs w:val="24"/>
          <w:lang w:eastAsia="ar-SA"/>
        </w:rPr>
        <w:t>m</w:t>
      </w:r>
      <w:r w:rsidR="00492389" w:rsidRPr="007162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anji u odnosu na </w:t>
      </w:r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>isto razdoblje prošle godine za 8</w:t>
      </w:r>
      <w:r w:rsidR="0049238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,3%. Manji odlazak doktora na stručna usavršavanja kao posljedica </w:t>
      </w:r>
      <w:proofErr w:type="spellStart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>pandemije</w:t>
      </w:r>
      <w:proofErr w:type="spellEnd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uzrokovane </w:t>
      </w:r>
      <w:proofErr w:type="spellStart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>Covidom</w:t>
      </w:r>
      <w:proofErr w:type="spellEnd"/>
      <w:r w:rsidR="00492389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19.</w:t>
      </w:r>
    </w:p>
    <w:p w:rsidR="00492389" w:rsidRDefault="00492389" w:rsidP="0049238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92389" w:rsidRPr="00492389" w:rsidRDefault="00492389" w:rsidP="00492389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Manji je trošak usluge zubotehničkih laboratorija zbog odlaska doktora dentalne medicine</w:t>
      </w:r>
      <w:r w:rsidR="00C150E2">
        <w:rPr>
          <w:rFonts w:ascii="Arial" w:eastAsia="Times New Roman" w:hAnsi="Arial" w:cs="Arial"/>
          <w:sz w:val="24"/>
          <w:szCs w:val="24"/>
          <w:lang w:eastAsia="ar-SA"/>
        </w:rPr>
        <w:t xml:space="preserve"> iz Doma zdravlja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u privatnike.</w:t>
      </w:r>
    </w:p>
    <w:p w:rsidR="00305DE0" w:rsidRPr="00305DE0" w:rsidRDefault="00732A0A" w:rsidP="00B65C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lastRenderedPageBreak/>
        <w:t>Za finan</w:t>
      </w:r>
      <w:r w:rsidR="00F641BC">
        <w:rPr>
          <w:rFonts w:ascii="Arial" w:hAnsi="Arial" w:cs="Arial"/>
          <w:sz w:val="24"/>
          <w:szCs w:val="24"/>
          <w:lang w:eastAsia="hr-HR"/>
        </w:rPr>
        <w:t>cijske rashode realizirano je 19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F641BC">
        <w:rPr>
          <w:rFonts w:ascii="Arial" w:hAnsi="Arial" w:cs="Arial"/>
          <w:sz w:val="24"/>
          <w:szCs w:val="24"/>
          <w:lang w:eastAsia="hr-HR"/>
        </w:rPr>
        <w:t>151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193) što je povećanje u odnosu na prošlu godinu za </w:t>
      </w:r>
      <w:r w:rsidR="00F641BC">
        <w:rPr>
          <w:rFonts w:ascii="Arial" w:hAnsi="Arial" w:cs="Arial"/>
          <w:sz w:val="24"/>
          <w:szCs w:val="24"/>
          <w:lang w:eastAsia="hr-HR"/>
        </w:rPr>
        <w:t>70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r w:rsidR="00F641BC">
        <w:rPr>
          <w:rFonts w:ascii="Arial" w:hAnsi="Arial" w:cs="Arial"/>
          <w:sz w:val="24"/>
          <w:szCs w:val="24"/>
          <w:lang w:eastAsia="hr-HR"/>
        </w:rPr>
        <w:t>8% zbog povećanje cijena bankarskih usluga</w:t>
      </w:r>
      <w:r w:rsidR="00492389">
        <w:rPr>
          <w:rFonts w:ascii="Arial" w:hAnsi="Arial" w:cs="Arial"/>
          <w:sz w:val="24"/>
          <w:szCs w:val="24"/>
          <w:lang w:eastAsia="hr-HR"/>
        </w:rPr>
        <w:t xml:space="preserve"> (usluga</w:t>
      </w:r>
      <w:r w:rsidR="00F641BC">
        <w:rPr>
          <w:rFonts w:ascii="Arial" w:hAnsi="Arial" w:cs="Arial"/>
          <w:sz w:val="24"/>
          <w:szCs w:val="24"/>
          <w:lang w:eastAsia="hr-HR"/>
        </w:rPr>
        <w:t xml:space="preserve"> platnog prometa)</w:t>
      </w:r>
      <w:r w:rsidR="00492389">
        <w:rPr>
          <w:rFonts w:ascii="Arial" w:hAnsi="Arial" w:cs="Arial"/>
          <w:sz w:val="24"/>
          <w:szCs w:val="24"/>
          <w:lang w:eastAsia="hr-HR"/>
        </w:rPr>
        <w:t>.</w:t>
      </w:r>
    </w:p>
    <w:p w:rsidR="00687AE1" w:rsidRDefault="00687AE1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732A0A" w:rsidRPr="00726068" w:rsidRDefault="00732A0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Rashode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za </w:t>
      </w: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nefinancijsku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imovinu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čine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:</w:t>
      </w:r>
      <w:proofErr w:type="gramEnd"/>
    </w:p>
    <w:p w:rsidR="00983232" w:rsidRDefault="00983232" w:rsidP="00305DE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05DE0" w:rsidRPr="00716217" w:rsidRDefault="00305DE0" w:rsidP="00305DE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Uredska oprema i namještaj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76.868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</w:p>
    <w:p w:rsidR="00305DE0" w:rsidRDefault="00305DE0" w:rsidP="00305DE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</w:t>
      </w:r>
    </w:p>
    <w:p w:rsidR="00305DE0" w:rsidRPr="00716217" w:rsidRDefault="00305DE0" w:rsidP="00305DE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Nabavka namještaja i računalne opreme za rendgen ambulantu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C7E45">
        <w:rPr>
          <w:rFonts w:ascii="Arial" w:eastAsia="Times New Roman" w:hAnsi="Arial" w:cs="Arial"/>
          <w:sz w:val="24"/>
          <w:szCs w:val="24"/>
          <w:lang w:eastAsia="hr-HR"/>
        </w:rPr>
        <w:t xml:space="preserve">i ambulantu dentalne medicine </w:t>
      </w:r>
      <w:r w:rsidR="00983232" w:rsidRPr="00716217">
        <w:rPr>
          <w:rFonts w:ascii="Arial" w:eastAsia="Times New Roman" w:hAnsi="Arial" w:cs="Arial"/>
          <w:sz w:val="24"/>
          <w:szCs w:val="24"/>
          <w:lang w:eastAsia="hr-HR"/>
        </w:rPr>
        <w:t>na adresi G. Petrovića 2</w:t>
      </w:r>
      <w:r w:rsidR="00983232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Karlo</w:t>
      </w:r>
      <w:r>
        <w:rPr>
          <w:rFonts w:ascii="Arial" w:eastAsia="Times New Roman" w:hAnsi="Arial" w:cs="Arial"/>
          <w:sz w:val="24"/>
          <w:szCs w:val="24"/>
          <w:lang w:eastAsia="hr-HR"/>
        </w:rPr>
        <w:t>vcu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C7E4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Nabavka računalne opreme i izrada namještaja za ordinaciju obiteljske medicine 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 adresi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Karlovcu. </w:t>
      </w:r>
    </w:p>
    <w:p w:rsidR="00983232" w:rsidRDefault="00983232" w:rsidP="008C7E4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C7E45" w:rsidRPr="00716217" w:rsidRDefault="00305DE0" w:rsidP="008C7E4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Oprema za održavanje                                                                  </w:t>
      </w:r>
      <w:r w:rsidR="008C7E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C7E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C7E45">
        <w:rPr>
          <w:rFonts w:ascii="Arial" w:eastAsia="Times New Roman" w:hAnsi="Arial" w:cs="Arial"/>
          <w:b/>
          <w:sz w:val="24"/>
          <w:szCs w:val="24"/>
          <w:lang w:eastAsia="hr-HR"/>
        </w:rPr>
        <w:t>11.812</w:t>
      </w:r>
      <w:r w:rsidR="008C7E45"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</w:p>
    <w:p w:rsidR="008C7E45" w:rsidRDefault="00305DE0" w:rsidP="00305DE0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</w:p>
    <w:p w:rsidR="00305DE0" w:rsidRPr="008C7E45" w:rsidRDefault="008C7E45" w:rsidP="005C5E6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1A0A3B">
        <w:rPr>
          <w:rFonts w:ascii="Arial" w:eastAsia="Times New Roman" w:hAnsi="Arial" w:cs="Arial"/>
          <w:sz w:val="24"/>
          <w:szCs w:val="24"/>
          <w:lang w:eastAsia="hr-HR"/>
        </w:rPr>
        <w:t xml:space="preserve">abavljena su 2 klima uređaja za </w:t>
      </w:r>
      <w:r w:rsidR="00305DE0" w:rsidRPr="00716217">
        <w:rPr>
          <w:rFonts w:ascii="Arial" w:eastAsia="Times New Roman" w:hAnsi="Arial" w:cs="Arial"/>
          <w:sz w:val="24"/>
          <w:szCs w:val="24"/>
          <w:lang w:eastAsia="hr-HR"/>
        </w:rPr>
        <w:t>ordinaciju  obiteljske medicine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adresi dr.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Karlovcu.</w:t>
      </w:r>
    </w:p>
    <w:p w:rsidR="008C7E45" w:rsidRDefault="008C7E45" w:rsidP="00305DE0">
      <w:pPr>
        <w:tabs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05DE0" w:rsidRPr="00716217" w:rsidRDefault="00305DE0" w:rsidP="00305DE0">
      <w:pPr>
        <w:tabs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Medicinska oprema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                                 </w:t>
      </w:r>
      <w:r w:rsidR="008C7E4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267.816 kn                    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</w:p>
    <w:p w:rsidR="005C5E6D" w:rsidRDefault="005C5E6D" w:rsidP="00305DE0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5DE0" w:rsidRPr="00716217" w:rsidRDefault="00305DE0" w:rsidP="005C5E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Nabavka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ar-SA"/>
        </w:rPr>
        <w:t>ortopan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uređaja za </w:t>
      </w:r>
      <w:r w:rsidR="00D74270">
        <w:rPr>
          <w:rFonts w:ascii="Arial" w:eastAsia="Times New Roman" w:hAnsi="Arial" w:cs="Arial"/>
          <w:sz w:val="24"/>
          <w:szCs w:val="24"/>
          <w:lang w:eastAsia="hr-HR"/>
        </w:rPr>
        <w:t>rendgen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ambulantu na adresi G. Petrovića 2 u Karlovcu. </w:t>
      </w:r>
    </w:p>
    <w:p w:rsidR="00305DE0" w:rsidRPr="00716217" w:rsidRDefault="00305DE0" w:rsidP="005C5E6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Nabavka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ar-SA"/>
        </w:rPr>
        <w:t>Ekg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uređaja za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ordinaciju obiteljske medicine 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 adresi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Karlovcu. Nabavka stomatološke jedinice za ordinaciju dentalne medicine </w:t>
      </w:r>
      <w:r w:rsidR="00D74270" w:rsidRPr="00716217">
        <w:rPr>
          <w:rFonts w:ascii="Arial" w:eastAsia="Times New Roman" w:hAnsi="Arial" w:cs="Arial"/>
          <w:sz w:val="24"/>
          <w:szCs w:val="24"/>
          <w:lang w:eastAsia="hr-HR"/>
        </w:rPr>
        <w:t>na adresi G. Petrovića 2 u Karlovcu</w:t>
      </w:r>
      <w:r w:rsidR="00D7427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05DE0" w:rsidRPr="00716217" w:rsidRDefault="00305DE0" w:rsidP="00305DE0">
      <w:pPr>
        <w:tabs>
          <w:tab w:val="center" w:pos="4536"/>
          <w:tab w:val="left" w:pos="6375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05DE0" w:rsidRPr="00716217" w:rsidRDefault="00305DE0" w:rsidP="00305DE0">
      <w:pPr>
        <w:tabs>
          <w:tab w:val="center" w:pos="4536"/>
          <w:tab w:val="left" w:pos="6375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Uređaji, strojevi i oprema za ostale namjene                                            </w:t>
      </w:r>
      <w:r w:rsidR="009D7E8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D7E89">
        <w:rPr>
          <w:rFonts w:ascii="Arial" w:eastAsia="Times New Roman" w:hAnsi="Arial" w:cs="Arial"/>
          <w:b/>
          <w:sz w:val="24"/>
          <w:szCs w:val="24"/>
          <w:lang w:eastAsia="hr-HR"/>
        </w:rPr>
        <w:t>1.350 kn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</w:t>
      </w:r>
    </w:p>
    <w:p w:rsidR="00305DE0" w:rsidRPr="00716217" w:rsidRDefault="00305DE0" w:rsidP="00305DE0">
      <w:pPr>
        <w:tabs>
          <w:tab w:val="center" w:pos="4536"/>
          <w:tab w:val="left" w:pos="6375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9D7E8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</w:p>
    <w:p w:rsidR="00305DE0" w:rsidRPr="00716217" w:rsidRDefault="00305DE0" w:rsidP="005C5E6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Nabavljen je jedan rashladni uređaja za novo preuređenu ambulantu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obiteljske medicine na adresi dr.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</w:t>
      </w:r>
      <w:r w:rsidR="009D7E89">
        <w:rPr>
          <w:rFonts w:ascii="Arial" w:eastAsia="Times New Roman" w:hAnsi="Arial" w:cs="Arial"/>
          <w:sz w:val="24"/>
          <w:szCs w:val="24"/>
          <w:lang w:eastAsia="hr-HR"/>
        </w:rPr>
        <w:t>u Karlovcu.</w:t>
      </w:r>
    </w:p>
    <w:p w:rsidR="00305DE0" w:rsidRPr="00716217" w:rsidRDefault="00305DE0" w:rsidP="005C5E6D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5E6D" w:rsidRDefault="005C5E6D" w:rsidP="00305DE0">
      <w:pPr>
        <w:tabs>
          <w:tab w:val="center" w:pos="4536"/>
          <w:tab w:val="left" w:pos="6375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Prijevozna sredstva</w:t>
      </w:r>
      <w:r w:rsidR="00305DE0"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761.753 kn                           </w:t>
      </w:r>
    </w:p>
    <w:p w:rsidR="005C5E6D" w:rsidRDefault="005C5E6D" w:rsidP="00305DE0">
      <w:pPr>
        <w:suppressAutoHyphens/>
        <w:snapToGrid w:val="0"/>
        <w:spacing w:after="0"/>
        <w:ind w:right="2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5DE0" w:rsidRPr="00716217" w:rsidRDefault="00305DE0" w:rsidP="005C5E6D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 je osobni auto za službu palijativne skrbi u iznosu o od 86.750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kn. 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Prihodi su ostvareni  iz nadležnog proračuna za financiranje rashoda za nabavu nefinancijske imovine.</w:t>
      </w:r>
      <w:r w:rsidR="004708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Nabavljena su i dva sanitetska vozila u iznosu od 675.000 kn od čega je Ka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>rlovačka ž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up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>anija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doznačila 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 xml:space="preserve">iznos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decentralizira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>nih sredstva od 500.000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kn a Dom zdravlja Karlovac je sufinancirao iznos od 175.000</w:t>
      </w:r>
      <w:r w:rsidR="0032102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C5E6D" w:rsidRDefault="005C5E6D" w:rsidP="005C5E6D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70871" w:rsidRPr="00716217" w:rsidRDefault="00305DE0" w:rsidP="00470871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Dodatna ulaganja </w:t>
      </w:r>
      <w:r w:rsidR="0047087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 građevinskim objektima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</w:t>
      </w:r>
      <w:r w:rsidR="00470871">
        <w:rPr>
          <w:rFonts w:ascii="Arial" w:eastAsia="Times New Roman" w:hAnsi="Arial" w:cs="Arial"/>
          <w:b/>
          <w:sz w:val="24"/>
          <w:szCs w:val="24"/>
          <w:lang w:eastAsia="hr-HR"/>
        </w:rPr>
        <w:t>532.717</w:t>
      </w:r>
      <w:r w:rsidR="00470871"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kn</w:t>
      </w:r>
    </w:p>
    <w:p w:rsidR="00470871" w:rsidRDefault="00305DE0" w:rsidP="00305DE0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 w:rsidRPr="0071621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305DE0" w:rsidRPr="00716217" w:rsidRDefault="00305DE0" w:rsidP="00470871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>Projektom energetske obnove započetim u 2019 godini na adresi Gaja Petrovića 2 u Karlovcu  kompletno je energetski obnovljena zgrada u kojoj djelatnost obavljaju 7 ordinacija dentalne medicine, 4 ordinacije opće medicine, zubni rendgen, 4 zubnih tehničara. Radi se o</w:t>
      </w:r>
      <w:r w:rsidR="00321021">
        <w:rPr>
          <w:rFonts w:ascii="Arial" w:eastAsia="Times New Roman" w:hAnsi="Arial" w:cs="Arial"/>
          <w:sz w:val="24"/>
          <w:szCs w:val="24"/>
          <w:lang w:eastAsia="ar-SA"/>
        </w:rPr>
        <w:t xml:space="preserve"> investiciji u iznosu 1.847.000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kuna od čega bespovratna sredstva EU iznose 1.110.000kn, i u kojem se traži sufinanciranje ustanove u i</w:t>
      </w:r>
      <w:r w:rsidR="00321021">
        <w:rPr>
          <w:rFonts w:ascii="Arial" w:eastAsia="Times New Roman" w:hAnsi="Arial" w:cs="Arial"/>
          <w:sz w:val="24"/>
          <w:szCs w:val="24"/>
          <w:lang w:eastAsia="ar-SA"/>
        </w:rPr>
        <w:t>znosu od 737.000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kn. </w:t>
      </w:r>
    </w:p>
    <w:p w:rsidR="00687AE1" w:rsidRPr="00716217" w:rsidRDefault="00687AE1" w:rsidP="00687AE1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U 2020.godini izrađena je projektna dokumentacija za vanjsko dizalo na adresi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</w:t>
      </w:r>
      <w:r w:rsidR="00C84E97">
        <w:rPr>
          <w:rFonts w:ascii="Arial" w:eastAsia="Times New Roman" w:hAnsi="Arial" w:cs="Arial"/>
          <w:sz w:val="24"/>
          <w:szCs w:val="24"/>
          <w:lang w:eastAsia="hr-HR"/>
        </w:rPr>
        <w:t>8 u Karlovcu u iznosu od 38.281</w:t>
      </w:r>
      <w:r w:rsidR="00C84E97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kn.</w:t>
      </w:r>
    </w:p>
    <w:p w:rsidR="00687AE1" w:rsidRPr="00716217" w:rsidRDefault="00687AE1" w:rsidP="00687AE1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Izvršeni su građevinski radovi – uređenje parkirnih mjesta na adresi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 u iznosu od 30.553</w:t>
      </w:r>
      <w:r w:rsidR="00C84E9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kn.</w:t>
      </w:r>
    </w:p>
    <w:p w:rsidR="00687AE1" w:rsidRDefault="00687AE1" w:rsidP="00687AE1">
      <w:pPr>
        <w:tabs>
          <w:tab w:val="left" w:pos="757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7AE1" w:rsidRPr="00687AE1" w:rsidRDefault="00687AE1" w:rsidP="00687AE1">
      <w:pPr>
        <w:tabs>
          <w:tab w:val="left" w:pos="757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87AE1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Pr="00687AE1">
        <w:rPr>
          <w:rFonts w:ascii="Arial" w:eastAsia="Times New Roman" w:hAnsi="Arial" w:cs="Arial"/>
          <w:b/>
          <w:sz w:val="24"/>
          <w:szCs w:val="24"/>
          <w:lang w:eastAsia="hr-HR"/>
        </w:rPr>
        <w:t>odatna ulaganja na opremi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18.142 kn</w:t>
      </w:r>
    </w:p>
    <w:p w:rsidR="00305DE0" w:rsidRPr="00716217" w:rsidRDefault="00305DE0" w:rsidP="00470871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odatna ulaganja na računalno</w:t>
      </w:r>
      <w:r w:rsidR="00687AE1">
        <w:rPr>
          <w:rFonts w:ascii="Arial" w:eastAsia="Times New Roman" w:hAnsi="Arial" w:cs="Arial"/>
          <w:sz w:val="24"/>
          <w:szCs w:val="24"/>
          <w:lang w:eastAsia="hr-HR"/>
        </w:rPr>
        <w:t xml:space="preserve">j opremi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(nabavljeni su office paketi za novo nabavljena računala u Domu zdravlja Karlovac). Za službu </w:t>
      </w:r>
      <w:r w:rsidR="00687AE1">
        <w:rPr>
          <w:rFonts w:ascii="Arial" w:eastAsia="Times New Roman" w:hAnsi="Arial" w:cs="Arial"/>
          <w:sz w:val="24"/>
          <w:szCs w:val="24"/>
          <w:lang w:eastAsia="hr-HR"/>
        </w:rPr>
        <w:t xml:space="preserve">specijalističke konzilijarne zaštite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nadogra</w:t>
      </w:r>
      <w:r w:rsidR="00687AE1">
        <w:rPr>
          <w:rFonts w:ascii="Arial" w:eastAsia="Times New Roman" w:hAnsi="Arial" w:cs="Arial"/>
          <w:sz w:val="24"/>
          <w:szCs w:val="24"/>
          <w:lang w:eastAsia="hr-HR"/>
        </w:rPr>
        <w:t>đen je program</w:t>
      </w:r>
      <w:r w:rsidR="00394D67">
        <w:rPr>
          <w:rFonts w:ascii="Arial" w:eastAsia="Times New Roman" w:hAnsi="Arial" w:cs="Arial"/>
          <w:sz w:val="24"/>
          <w:szCs w:val="24"/>
          <w:lang w:eastAsia="hr-HR"/>
        </w:rPr>
        <w:t xml:space="preserve"> koji je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87AE1">
        <w:rPr>
          <w:rFonts w:ascii="Arial" w:eastAsia="Times New Roman" w:hAnsi="Arial" w:cs="Arial"/>
          <w:sz w:val="24"/>
          <w:szCs w:val="24"/>
          <w:lang w:eastAsia="hr-HR"/>
        </w:rPr>
        <w:t>nabavljen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u 2015 godini.</w:t>
      </w:r>
    </w:p>
    <w:p w:rsidR="00732A0A" w:rsidRPr="00726068" w:rsidRDefault="00732A0A" w:rsidP="00726068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en-GB" w:eastAsia="hr-HR"/>
        </w:rPr>
      </w:pPr>
    </w:p>
    <w:p w:rsidR="00732A0A" w:rsidRPr="00726068" w:rsidRDefault="00732A0A" w:rsidP="00726068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UKUPNO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   1.6</w:t>
      </w:r>
      <w:r w:rsidR="00687AE1">
        <w:rPr>
          <w:rFonts w:ascii="Arial" w:hAnsi="Arial" w:cs="Arial"/>
          <w:b/>
          <w:sz w:val="24"/>
          <w:szCs w:val="24"/>
          <w:lang w:val="en-GB" w:eastAsia="hr-HR"/>
        </w:rPr>
        <w:t>70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>.4</w:t>
      </w:r>
      <w:r w:rsidR="00687AE1">
        <w:rPr>
          <w:rFonts w:ascii="Arial" w:hAnsi="Arial" w:cs="Arial"/>
          <w:b/>
          <w:sz w:val="24"/>
          <w:szCs w:val="24"/>
          <w:lang w:val="en-GB" w:eastAsia="hr-HR"/>
        </w:rPr>
        <w:t>58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/>
          <w:sz w:val="24"/>
          <w:szCs w:val="24"/>
          <w:lang w:val="en-GB" w:eastAsia="hr-HR"/>
        </w:rPr>
        <w:t>kn</w:t>
      </w:r>
      <w:proofErr w:type="spellEnd"/>
      <w:proofErr w:type="gramEnd"/>
    </w:p>
    <w:p w:rsidR="00B65CFE" w:rsidRDefault="00B65CFE" w:rsidP="0072606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2A0A" w:rsidRPr="00726068" w:rsidRDefault="00732A0A" w:rsidP="007260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Bilancu </w:t>
      </w:r>
    </w:p>
    <w:p w:rsidR="00732A0A" w:rsidRPr="00726068" w:rsidRDefault="00732A0A" w:rsidP="00317779">
      <w:pPr>
        <w:tabs>
          <w:tab w:val="left" w:pos="80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Dom zdravlja Karlovac nije izdavao jamstva i nema dugoročnih depozita. </w:t>
      </w:r>
      <w:r w:rsidR="00983232">
        <w:rPr>
          <w:rFonts w:ascii="Arial" w:hAnsi="Arial" w:cs="Arial"/>
          <w:sz w:val="24"/>
          <w:szCs w:val="24"/>
        </w:rPr>
        <w:t xml:space="preserve">Smanjena </w:t>
      </w:r>
      <w:r w:rsidRPr="00726068">
        <w:rPr>
          <w:rFonts w:ascii="Arial" w:hAnsi="Arial" w:cs="Arial"/>
          <w:sz w:val="24"/>
          <w:szCs w:val="24"/>
        </w:rPr>
        <w:t xml:space="preserve"> je vrijednost </w:t>
      </w:r>
      <w:r w:rsidR="00983232">
        <w:rPr>
          <w:rFonts w:ascii="Arial" w:hAnsi="Arial" w:cs="Arial"/>
          <w:sz w:val="24"/>
          <w:szCs w:val="24"/>
        </w:rPr>
        <w:t xml:space="preserve">materijalne </w:t>
      </w:r>
      <w:r w:rsidRPr="00726068">
        <w:rPr>
          <w:rFonts w:ascii="Arial" w:hAnsi="Arial" w:cs="Arial"/>
          <w:sz w:val="24"/>
          <w:szCs w:val="24"/>
        </w:rPr>
        <w:t xml:space="preserve"> imovine</w:t>
      </w:r>
      <w:r w:rsidR="00983232">
        <w:rPr>
          <w:rFonts w:ascii="Arial" w:hAnsi="Arial" w:cs="Arial"/>
          <w:sz w:val="24"/>
          <w:szCs w:val="24"/>
        </w:rPr>
        <w:t xml:space="preserve"> – prirodna bogatstva</w:t>
      </w:r>
      <w:r w:rsidRPr="00726068">
        <w:rPr>
          <w:rFonts w:ascii="Arial" w:hAnsi="Arial" w:cs="Arial"/>
          <w:sz w:val="24"/>
          <w:szCs w:val="24"/>
        </w:rPr>
        <w:t xml:space="preserve"> u iznosu od </w:t>
      </w:r>
      <w:r w:rsidR="00F275C4">
        <w:rPr>
          <w:rFonts w:ascii="Arial" w:hAnsi="Arial" w:cs="Arial"/>
          <w:sz w:val="24"/>
          <w:szCs w:val="24"/>
        </w:rPr>
        <w:t>995</w:t>
      </w:r>
      <w:r w:rsidRPr="00726068">
        <w:rPr>
          <w:rFonts w:ascii="Arial" w:hAnsi="Arial" w:cs="Arial"/>
          <w:sz w:val="24"/>
          <w:szCs w:val="24"/>
        </w:rPr>
        <w:t xml:space="preserve"> kn (AOP00</w:t>
      </w:r>
      <w:r w:rsidR="00983232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 xml:space="preserve">). </w:t>
      </w:r>
      <w:r w:rsidR="00983232">
        <w:rPr>
          <w:rFonts w:ascii="Arial" w:hAnsi="Arial" w:cs="Arial"/>
          <w:sz w:val="24"/>
          <w:szCs w:val="24"/>
        </w:rPr>
        <w:t xml:space="preserve">Dom zdravlja Karlovac je </w:t>
      </w:r>
      <w:r w:rsidR="00063507">
        <w:rPr>
          <w:rFonts w:ascii="Arial" w:hAnsi="Arial" w:cs="Arial"/>
          <w:sz w:val="24"/>
          <w:szCs w:val="24"/>
        </w:rPr>
        <w:t xml:space="preserve">darovao zemljište drugom proračunskom korisniku – Zavodu za hitnu medicinu Karlovačke županije. </w:t>
      </w:r>
    </w:p>
    <w:p w:rsidR="00063507" w:rsidRPr="00716217" w:rsidRDefault="00732A0A" w:rsidP="00317779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Izvršena su knjiženja na dodatnim ulaganjima na građevinskim objektima u iznosu od </w:t>
      </w:r>
      <w:r w:rsidR="00063507">
        <w:rPr>
          <w:rFonts w:ascii="Arial" w:hAnsi="Arial" w:cs="Arial"/>
          <w:sz w:val="24"/>
          <w:szCs w:val="24"/>
        </w:rPr>
        <w:t>532.717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063507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010).</w:t>
      </w:r>
      <w:r w:rsidR="00063507">
        <w:rPr>
          <w:rFonts w:ascii="Arial" w:hAnsi="Arial" w:cs="Arial"/>
          <w:sz w:val="24"/>
          <w:szCs w:val="24"/>
        </w:rPr>
        <w:t xml:space="preserve"> 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Ukupan trošak projekta u 2020. godini za Energetsku obnova zgrade Ambulanta Banija na adresi Gaja Petrovića 2, Karlovac iznosi 4</w:t>
      </w:r>
      <w:r w:rsidR="00F959B7">
        <w:rPr>
          <w:rFonts w:ascii="Arial" w:eastAsia="Times New Roman" w:hAnsi="Arial" w:cs="Arial"/>
          <w:sz w:val="24"/>
          <w:szCs w:val="24"/>
          <w:lang w:eastAsia="ar-SA"/>
        </w:rPr>
        <w:t>63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959B7">
        <w:rPr>
          <w:rFonts w:ascii="Arial" w:eastAsia="Times New Roman" w:hAnsi="Arial" w:cs="Arial"/>
          <w:sz w:val="24"/>
          <w:szCs w:val="24"/>
          <w:lang w:eastAsia="ar-SA"/>
        </w:rPr>
        <w:t>882</w:t>
      </w:r>
      <w:r w:rsidR="00063507" w:rsidRPr="00716217">
        <w:rPr>
          <w:rFonts w:ascii="Arial" w:eastAsia="Times New Roman" w:hAnsi="Arial" w:cs="Arial"/>
          <w:sz w:val="24"/>
          <w:szCs w:val="24"/>
          <w:lang w:eastAsia="ar-SA"/>
        </w:rPr>
        <w:t>kn.</w:t>
      </w:r>
      <w:r w:rsidR="000635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63507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U 2020.godini izrađena je projektna dokumentacija za vanjsko dizalo na adresi </w:t>
      </w:r>
      <w:proofErr w:type="spellStart"/>
      <w:r w:rsidR="00063507"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="00063507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 u iznosu od 38.281kn.</w:t>
      </w:r>
    </w:p>
    <w:p w:rsidR="00063507" w:rsidRPr="00716217" w:rsidRDefault="00063507" w:rsidP="00317779">
      <w:pPr>
        <w:tabs>
          <w:tab w:val="left" w:pos="708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Izvršeni su građevinski radovi – uređenje parkirnih mjesta na adresi </w:t>
      </w:r>
      <w:proofErr w:type="spellStart"/>
      <w:r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</w:t>
      </w:r>
      <w:r w:rsidR="00F959B7">
        <w:rPr>
          <w:rFonts w:ascii="Arial" w:eastAsia="Times New Roman" w:hAnsi="Arial" w:cs="Arial"/>
          <w:sz w:val="24"/>
          <w:szCs w:val="24"/>
          <w:lang w:eastAsia="hr-HR"/>
        </w:rPr>
        <w:t>48 u Karlovcu u iznosu od 30.554</w:t>
      </w:r>
      <w:r w:rsidR="003177A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k</w:t>
      </w:r>
      <w:bookmarkStart w:id="1" w:name="_GoBack"/>
      <w:bookmarkEnd w:id="1"/>
      <w:r w:rsidRPr="00716217">
        <w:rPr>
          <w:rFonts w:ascii="Arial" w:eastAsia="Times New Roman" w:hAnsi="Arial" w:cs="Arial"/>
          <w:sz w:val="24"/>
          <w:szCs w:val="24"/>
          <w:lang w:eastAsia="hr-HR"/>
        </w:rPr>
        <w:t>n.</w:t>
      </w:r>
    </w:p>
    <w:p w:rsidR="00916E58" w:rsidRPr="00716217" w:rsidRDefault="00DC00F6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 xml:space="preserve">Povećana je </w:t>
      </w:r>
      <w:r w:rsidR="00732A0A" w:rsidRPr="00726068">
        <w:rPr>
          <w:rFonts w:ascii="Arial" w:hAnsi="Arial" w:cs="Arial"/>
          <w:sz w:val="24"/>
          <w:szCs w:val="24"/>
        </w:rPr>
        <w:t xml:space="preserve">vrijednost uredske opreme i namještaja (AOP 015) u iznosu </w:t>
      </w:r>
      <w:r>
        <w:rPr>
          <w:rFonts w:ascii="Arial" w:hAnsi="Arial" w:cs="Arial"/>
          <w:sz w:val="24"/>
          <w:szCs w:val="24"/>
        </w:rPr>
        <w:t>8</w:t>
      </w:r>
      <w:r w:rsidR="00916E58">
        <w:rPr>
          <w:rFonts w:ascii="Arial" w:hAnsi="Arial" w:cs="Arial"/>
          <w:sz w:val="24"/>
          <w:szCs w:val="24"/>
        </w:rPr>
        <w:t>7</w:t>
      </w:r>
      <w:r w:rsidR="00732A0A" w:rsidRPr="00726068">
        <w:rPr>
          <w:rFonts w:ascii="Arial" w:hAnsi="Arial" w:cs="Arial"/>
          <w:sz w:val="24"/>
          <w:szCs w:val="24"/>
        </w:rPr>
        <w:t>.</w:t>
      </w:r>
      <w:r w:rsidR="00916E58">
        <w:rPr>
          <w:rFonts w:ascii="Arial" w:hAnsi="Arial" w:cs="Arial"/>
          <w:sz w:val="24"/>
          <w:szCs w:val="24"/>
        </w:rPr>
        <w:t>964</w:t>
      </w:r>
      <w:r w:rsidR="00732A0A" w:rsidRPr="00726068">
        <w:rPr>
          <w:rFonts w:ascii="Arial" w:hAnsi="Arial" w:cs="Arial"/>
          <w:sz w:val="24"/>
          <w:szCs w:val="24"/>
        </w:rPr>
        <w:t xml:space="preserve"> kn i izvršeno je isknjižavanje opreme u iznosu od </w:t>
      </w:r>
      <w:r w:rsidR="00916E58">
        <w:rPr>
          <w:rFonts w:ascii="Arial" w:hAnsi="Arial" w:cs="Arial"/>
          <w:sz w:val="24"/>
          <w:szCs w:val="24"/>
        </w:rPr>
        <w:t>1</w:t>
      </w:r>
      <w:r w:rsidR="00732A0A" w:rsidRPr="00726068">
        <w:rPr>
          <w:rFonts w:ascii="Arial" w:hAnsi="Arial" w:cs="Arial"/>
          <w:sz w:val="24"/>
          <w:szCs w:val="24"/>
        </w:rPr>
        <w:t>.</w:t>
      </w:r>
      <w:r w:rsidR="00916E58">
        <w:rPr>
          <w:rFonts w:ascii="Arial" w:hAnsi="Arial" w:cs="Arial"/>
          <w:sz w:val="24"/>
          <w:szCs w:val="24"/>
        </w:rPr>
        <w:t>276</w:t>
      </w:r>
      <w:r w:rsidR="00732A0A" w:rsidRPr="00726068">
        <w:rPr>
          <w:rFonts w:ascii="Arial" w:hAnsi="Arial" w:cs="Arial"/>
          <w:sz w:val="24"/>
          <w:szCs w:val="24"/>
        </w:rPr>
        <w:t xml:space="preserve"> kn (AOP 015). Nabavljen je novi namještaj za</w:t>
      </w:r>
      <w:r w:rsidR="00916E58">
        <w:rPr>
          <w:rFonts w:ascii="Arial" w:hAnsi="Arial" w:cs="Arial"/>
          <w:sz w:val="24"/>
          <w:szCs w:val="24"/>
        </w:rPr>
        <w:t xml:space="preserve"> rendgen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r w:rsidR="00916E58">
        <w:rPr>
          <w:rFonts w:ascii="Arial" w:hAnsi="Arial" w:cs="Arial"/>
          <w:sz w:val="24"/>
          <w:szCs w:val="24"/>
          <w:lang w:eastAsia="hr-HR"/>
        </w:rPr>
        <w:t>ambulantu</w:t>
      </w:r>
      <w:r w:rsidR="00732A0A" w:rsidRPr="00726068">
        <w:rPr>
          <w:rFonts w:ascii="Arial" w:hAnsi="Arial" w:cs="Arial"/>
          <w:sz w:val="24"/>
          <w:szCs w:val="24"/>
          <w:lang w:eastAsia="hr-HR"/>
        </w:rPr>
        <w:t xml:space="preserve"> na adresi G. Petrovića 2 u Karlovcu. </w:t>
      </w:r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Nabavka računalne opreme i izrada namještaja za ordinaciju obiteljske medicine </w:t>
      </w:r>
      <w:r w:rsidR="00916E58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 adresi </w:t>
      </w:r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Karlovcu. </w:t>
      </w:r>
      <w:r w:rsidR="00916E58">
        <w:rPr>
          <w:rFonts w:ascii="Arial" w:eastAsia="Times New Roman" w:hAnsi="Arial" w:cs="Arial"/>
          <w:sz w:val="24"/>
          <w:szCs w:val="24"/>
          <w:lang w:eastAsia="hr-HR"/>
        </w:rPr>
        <w:t xml:space="preserve">Izrada namještaja za službu pedijatrije </w:t>
      </w:r>
      <w:r w:rsidR="00916E58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 adresi </w:t>
      </w:r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dr. </w:t>
      </w:r>
      <w:proofErr w:type="spellStart"/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 w:rsidR="00916E58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</w:t>
      </w:r>
      <w:r w:rsidR="00916E5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16E58" w:rsidRDefault="00916E58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6544" w:rsidRDefault="00916E58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Nabavljena su 2 klima uređaja za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ordinaciju  obiteljske medicine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adresi dr.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Vladka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Mačeka 48 u Karlovcu u </w:t>
      </w:r>
      <w:r w:rsidR="00732A0A" w:rsidRPr="00726068">
        <w:rPr>
          <w:rFonts w:ascii="Arial" w:hAnsi="Arial" w:cs="Arial"/>
          <w:sz w:val="24"/>
          <w:szCs w:val="24"/>
        </w:rPr>
        <w:t xml:space="preserve">iznosu od </w:t>
      </w:r>
      <w:r>
        <w:rPr>
          <w:rFonts w:ascii="Arial" w:hAnsi="Arial" w:cs="Arial"/>
          <w:sz w:val="24"/>
          <w:szCs w:val="24"/>
        </w:rPr>
        <w:t>11</w:t>
      </w:r>
      <w:r w:rsidR="00732A0A"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913 </w:t>
      </w:r>
      <w:r w:rsidR="00732A0A" w:rsidRPr="00726068">
        <w:rPr>
          <w:rFonts w:ascii="Arial" w:hAnsi="Arial" w:cs="Arial"/>
          <w:sz w:val="24"/>
          <w:szCs w:val="24"/>
        </w:rPr>
        <w:t xml:space="preserve">(AOP 017). </w:t>
      </w:r>
    </w:p>
    <w:p w:rsidR="00277718" w:rsidRPr="00277718" w:rsidRDefault="00277718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C7A75" w:rsidRDefault="00732A0A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Nabavljena je medicinska oprema u vrijednosti od </w:t>
      </w:r>
      <w:r w:rsidR="00916E58">
        <w:rPr>
          <w:rFonts w:ascii="Arial" w:hAnsi="Arial" w:cs="Arial"/>
          <w:sz w:val="24"/>
          <w:szCs w:val="24"/>
        </w:rPr>
        <w:t>350</w:t>
      </w:r>
      <w:r w:rsidRPr="00726068">
        <w:rPr>
          <w:rFonts w:ascii="Arial" w:hAnsi="Arial" w:cs="Arial"/>
          <w:sz w:val="24"/>
          <w:szCs w:val="24"/>
        </w:rPr>
        <w:t>.</w:t>
      </w:r>
      <w:r w:rsidR="00916E58">
        <w:rPr>
          <w:rFonts w:ascii="Arial" w:hAnsi="Arial" w:cs="Arial"/>
          <w:sz w:val="24"/>
          <w:szCs w:val="24"/>
        </w:rPr>
        <w:t>219</w:t>
      </w:r>
      <w:r w:rsidRPr="00726068">
        <w:rPr>
          <w:rFonts w:ascii="Arial" w:hAnsi="Arial" w:cs="Arial"/>
          <w:sz w:val="24"/>
          <w:szCs w:val="24"/>
        </w:rPr>
        <w:t xml:space="preserve"> kn. Nabavljena je </w:t>
      </w:r>
      <w:r w:rsidR="00996544" w:rsidRPr="00726068">
        <w:rPr>
          <w:rFonts w:ascii="Arial" w:hAnsi="Arial" w:cs="Arial"/>
          <w:sz w:val="24"/>
          <w:szCs w:val="24"/>
        </w:rPr>
        <w:t xml:space="preserve">rabljena </w:t>
      </w:r>
      <w:r w:rsidRPr="00726068">
        <w:rPr>
          <w:rFonts w:ascii="Arial" w:hAnsi="Arial" w:cs="Arial"/>
          <w:sz w:val="24"/>
          <w:szCs w:val="24"/>
        </w:rPr>
        <w:t>stomatološka jedinica u iznosu od</w:t>
      </w:r>
      <w:r>
        <w:rPr>
          <w:rFonts w:ascii="Arial" w:hAnsi="Arial" w:cs="Arial"/>
          <w:sz w:val="24"/>
          <w:szCs w:val="24"/>
        </w:rPr>
        <w:t xml:space="preserve"> </w:t>
      </w:r>
      <w:r w:rsidR="00916E58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.</w:t>
      </w:r>
      <w:r w:rsidR="00916E58">
        <w:rPr>
          <w:rFonts w:ascii="Arial" w:hAnsi="Arial" w:cs="Arial"/>
          <w:sz w:val="24"/>
          <w:szCs w:val="24"/>
        </w:rPr>
        <w:t>750</w:t>
      </w:r>
      <w:r w:rsidRPr="00726068">
        <w:rPr>
          <w:rFonts w:ascii="Arial" w:hAnsi="Arial" w:cs="Arial"/>
          <w:sz w:val="24"/>
          <w:szCs w:val="24"/>
        </w:rPr>
        <w:t xml:space="preserve"> kn za ordinaciju dentalne medicine </w:t>
      </w:r>
      <w:r w:rsidR="00916E58">
        <w:rPr>
          <w:rFonts w:ascii="Arial" w:hAnsi="Arial" w:cs="Arial"/>
          <w:sz w:val="24"/>
          <w:szCs w:val="24"/>
        </w:rPr>
        <w:t xml:space="preserve">na adresi </w:t>
      </w:r>
      <w:proofErr w:type="spellStart"/>
      <w:r w:rsidR="00916E58">
        <w:rPr>
          <w:rFonts w:ascii="Arial" w:hAnsi="Arial" w:cs="Arial"/>
          <w:sz w:val="24"/>
          <w:szCs w:val="24"/>
        </w:rPr>
        <w:t>G.Petrovića</w:t>
      </w:r>
      <w:proofErr w:type="spellEnd"/>
      <w:r w:rsidR="00916E58">
        <w:rPr>
          <w:rFonts w:ascii="Arial" w:hAnsi="Arial" w:cs="Arial"/>
          <w:sz w:val="24"/>
          <w:szCs w:val="24"/>
        </w:rPr>
        <w:t xml:space="preserve"> 2 u Karlovcu</w:t>
      </w:r>
      <w:r w:rsidR="00996544">
        <w:rPr>
          <w:rFonts w:ascii="Arial" w:hAnsi="Arial" w:cs="Arial"/>
          <w:sz w:val="24"/>
          <w:szCs w:val="24"/>
        </w:rPr>
        <w:t xml:space="preserve">. </w:t>
      </w:r>
      <w:r w:rsidR="00996544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Nabavka </w:t>
      </w:r>
      <w:proofErr w:type="spellStart"/>
      <w:r w:rsidR="00996544" w:rsidRPr="00716217">
        <w:rPr>
          <w:rFonts w:ascii="Arial" w:eastAsia="Times New Roman" w:hAnsi="Arial" w:cs="Arial"/>
          <w:sz w:val="24"/>
          <w:szCs w:val="24"/>
          <w:lang w:eastAsia="ar-SA"/>
        </w:rPr>
        <w:t>ortopan</w:t>
      </w:r>
      <w:proofErr w:type="spellEnd"/>
      <w:r w:rsidR="00996544"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uređaja za </w:t>
      </w:r>
      <w:r w:rsidR="00996544">
        <w:rPr>
          <w:rFonts w:ascii="Arial" w:eastAsia="Times New Roman" w:hAnsi="Arial" w:cs="Arial"/>
          <w:sz w:val="24"/>
          <w:szCs w:val="24"/>
          <w:lang w:eastAsia="hr-HR"/>
        </w:rPr>
        <w:t>rendgen</w:t>
      </w:r>
      <w:r w:rsidR="00996544"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ambulantu na adresi G. Petrovića 2 u Karlovcu</w:t>
      </w:r>
      <w:r w:rsidR="00996544">
        <w:rPr>
          <w:rFonts w:ascii="Arial" w:eastAsia="Times New Roman" w:hAnsi="Arial" w:cs="Arial"/>
          <w:sz w:val="24"/>
          <w:szCs w:val="24"/>
          <w:lang w:eastAsia="hr-HR"/>
        </w:rPr>
        <w:t xml:space="preserve"> u iznosu od 175.500 kn</w:t>
      </w:r>
      <w:r w:rsidR="00996544"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Za ambulantu obiteljske medicine kupljen je  </w:t>
      </w:r>
      <w:proofErr w:type="spellStart"/>
      <w:r w:rsidR="00996544">
        <w:rPr>
          <w:rFonts w:ascii="Arial" w:hAnsi="Arial" w:cs="Arial"/>
          <w:sz w:val="24"/>
          <w:szCs w:val="24"/>
          <w:lang w:eastAsia="hr-HR"/>
        </w:rPr>
        <w:t>ekg</w:t>
      </w:r>
      <w:proofErr w:type="spellEnd"/>
      <w:r w:rsidR="00996544">
        <w:rPr>
          <w:rFonts w:ascii="Arial" w:hAnsi="Arial" w:cs="Arial"/>
          <w:sz w:val="24"/>
          <w:szCs w:val="24"/>
          <w:lang w:eastAsia="hr-HR"/>
        </w:rPr>
        <w:t xml:space="preserve"> uređaj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iznosu od 9.</w:t>
      </w:r>
      <w:r w:rsidR="00996544">
        <w:rPr>
          <w:rFonts w:ascii="Arial" w:hAnsi="Arial" w:cs="Arial"/>
          <w:sz w:val="24"/>
          <w:szCs w:val="24"/>
          <w:lang w:eastAsia="hr-HR"/>
        </w:rPr>
        <w:t>365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na </w:t>
      </w:r>
      <w:r w:rsidR="00996544">
        <w:rPr>
          <w:rFonts w:ascii="Arial" w:hAnsi="Arial" w:cs="Arial"/>
          <w:sz w:val="24"/>
          <w:szCs w:val="24"/>
          <w:lang w:eastAsia="hr-HR"/>
        </w:rPr>
        <w:t xml:space="preserve">dr. </w:t>
      </w:r>
      <w:proofErr w:type="spellStart"/>
      <w:r w:rsidR="00996544">
        <w:rPr>
          <w:rFonts w:ascii="Arial" w:hAnsi="Arial" w:cs="Arial"/>
          <w:sz w:val="24"/>
          <w:szCs w:val="24"/>
          <w:lang w:eastAsia="hr-HR"/>
        </w:rPr>
        <w:t>Vladka</w:t>
      </w:r>
      <w:proofErr w:type="spellEnd"/>
      <w:r w:rsidR="00996544">
        <w:rPr>
          <w:rFonts w:ascii="Arial" w:hAnsi="Arial" w:cs="Arial"/>
          <w:sz w:val="24"/>
          <w:szCs w:val="24"/>
          <w:lang w:eastAsia="hr-HR"/>
        </w:rPr>
        <w:t xml:space="preserve"> Mačeka 48 u Karlovcu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996544">
        <w:rPr>
          <w:rFonts w:ascii="Arial" w:hAnsi="Arial" w:cs="Arial"/>
          <w:sz w:val="24"/>
          <w:szCs w:val="24"/>
          <w:lang w:eastAsia="hr-HR"/>
        </w:rPr>
        <w:t>Nabavka kompresora za ambulantu dentalne medicine u Krnjaku u iznosu od 9.456 kn.</w:t>
      </w:r>
      <w:r w:rsidR="00277718">
        <w:rPr>
          <w:rFonts w:ascii="Arial" w:hAnsi="Arial" w:cs="Arial"/>
          <w:sz w:val="24"/>
          <w:szCs w:val="24"/>
          <w:lang w:eastAsia="hr-HR"/>
        </w:rPr>
        <w:t xml:space="preserve"> Uknjižena je i vrijednost medicinske opreme koju je Dom zdravlja Karlovac preuzeo od Ustanove za zdravstvenu njegu u kući.  Od 01.12.2020.godine odlukom Karlovačke županije posudionica pomagala je u vlasništvu Doma zdravlja Karlovac.</w:t>
      </w:r>
    </w:p>
    <w:p w:rsidR="00732A0A" w:rsidRPr="00726068" w:rsidRDefault="00AC7A75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Nabavljen je uređaj </w:t>
      </w:r>
      <w:r w:rsidR="00D92A53">
        <w:rPr>
          <w:rFonts w:ascii="Arial" w:hAnsi="Arial" w:cs="Arial"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za hlađenje u iznosu od </w:t>
      </w:r>
      <w:r>
        <w:rPr>
          <w:rFonts w:ascii="Arial" w:hAnsi="Arial" w:cs="Arial"/>
          <w:sz w:val="24"/>
          <w:szCs w:val="24"/>
        </w:rPr>
        <w:t>1</w:t>
      </w:r>
      <w:r w:rsidR="00732A0A"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350</w:t>
      </w:r>
      <w:r w:rsidR="00732A0A" w:rsidRPr="00726068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za </w:t>
      </w:r>
      <w:r w:rsidR="00732A0A" w:rsidRPr="00726068">
        <w:rPr>
          <w:rFonts w:ascii="Arial" w:hAnsi="Arial" w:cs="Arial"/>
          <w:sz w:val="24"/>
          <w:szCs w:val="24"/>
        </w:rPr>
        <w:t xml:space="preserve">ordinaciji obiteljske medicine  na </w:t>
      </w:r>
      <w:r>
        <w:rPr>
          <w:rFonts w:ascii="Arial" w:hAnsi="Arial" w:cs="Arial"/>
          <w:sz w:val="24"/>
          <w:szCs w:val="24"/>
        </w:rPr>
        <w:t xml:space="preserve">adresi dr. </w:t>
      </w:r>
      <w:proofErr w:type="spellStart"/>
      <w:r>
        <w:rPr>
          <w:rFonts w:ascii="Arial" w:hAnsi="Arial" w:cs="Arial"/>
          <w:sz w:val="24"/>
          <w:szCs w:val="24"/>
        </w:rPr>
        <w:t>Vladka</w:t>
      </w:r>
      <w:proofErr w:type="spellEnd"/>
      <w:r>
        <w:rPr>
          <w:rFonts w:ascii="Arial" w:hAnsi="Arial" w:cs="Arial"/>
          <w:sz w:val="24"/>
          <w:szCs w:val="24"/>
        </w:rPr>
        <w:t xml:space="preserve"> Mačeka 48</w:t>
      </w:r>
      <w:r w:rsidR="00732A0A" w:rsidRPr="00726068">
        <w:rPr>
          <w:rFonts w:ascii="Arial" w:hAnsi="Arial" w:cs="Arial"/>
          <w:sz w:val="24"/>
          <w:szCs w:val="24"/>
        </w:rPr>
        <w:t xml:space="preserve"> (AOP 021).</w:t>
      </w:r>
    </w:p>
    <w:p w:rsidR="00D92A53" w:rsidRPr="00716217" w:rsidRDefault="00D92A53" w:rsidP="00317779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 je osobni auto za službu palijativne skrbi u iznosu o od 86.750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kn. </w:t>
      </w:r>
      <w:r w:rsidRPr="007162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Nabavljena su i dva sanitetska v</w:t>
      </w:r>
      <w:r>
        <w:rPr>
          <w:rFonts w:ascii="Arial" w:eastAsia="Times New Roman" w:hAnsi="Arial" w:cs="Arial"/>
          <w:sz w:val="24"/>
          <w:szCs w:val="24"/>
          <w:lang w:eastAsia="hr-HR"/>
        </w:rPr>
        <w:t>ozila u iznosu od 675.000 kn. Smanjena je vrijednost prijevoznih sredstava u iznosu od 121.256 zbog prodaje dva osobna vozila</w:t>
      </w:r>
      <w:r w:rsidR="00C6633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66338" w:rsidRPr="00726068">
        <w:rPr>
          <w:rFonts w:ascii="Arial" w:hAnsi="Arial" w:cs="Arial"/>
          <w:sz w:val="24"/>
          <w:szCs w:val="24"/>
        </w:rPr>
        <w:t>(AOP</w:t>
      </w:r>
      <w:r w:rsidR="00C66338">
        <w:rPr>
          <w:rFonts w:ascii="Arial" w:hAnsi="Arial" w:cs="Arial"/>
          <w:sz w:val="24"/>
          <w:szCs w:val="24"/>
        </w:rPr>
        <w:t>25</w:t>
      </w:r>
      <w:r w:rsidR="00C66338" w:rsidRPr="00726068">
        <w:rPr>
          <w:rFonts w:ascii="Arial" w:hAnsi="Arial" w:cs="Arial"/>
          <w:sz w:val="24"/>
          <w:szCs w:val="24"/>
        </w:rPr>
        <w:t>)</w:t>
      </w:r>
      <w:r w:rsidR="00C66338">
        <w:rPr>
          <w:rFonts w:ascii="Arial" w:hAnsi="Arial" w:cs="Arial"/>
          <w:sz w:val="24"/>
          <w:szCs w:val="24"/>
        </w:rPr>
        <w:t>.</w:t>
      </w:r>
    </w:p>
    <w:p w:rsidR="00732A0A" w:rsidRPr="00726068" w:rsidRDefault="002360AB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Sitan inventar</w:t>
      </w:r>
      <w:r w:rsidR="00732A0A" w:rsidRPr="00726068">
        <w:rPr>
          <w:rFonts w:ascii="Arial" w:hAnsi="Arial" w:cs="Arial"/>
          <w:sz w:val="24"/>
          <w:szCs w:val="24"/>
        </w:rPr>
        <w:t xml:space="preserve"> u upotrebi </w:t>
      </w:r>
      <w:r>
        <w:rPr>
          <w:rFonts w:ascii="Arial" w:hAnsi="Arial" w:cs="Arial"/>
          <w:sz w:val="24"/>
          <w:szCs w:val="24"/>
        </w:rPr>
        <w:t xml:space="preserve">povećan je u iznosu od 125.628 </w:t>
      </w:r>
      <w:r w:rsidR="00732A0A" w:rsidRPr="00726068">
        <w:rPr>
          <w:rFonts w:ascii="Arial" w:hAnsi="Arial" w:cs="Arial"/>
          <w:sz w:val="24"/>
          <w:szCs w:val="24"/>
        </w:rPr>
        <w:t>(AOP</w:t>
      </w:r>
      <w:r>
        <w:rPr>
          <w:rFonts w:ascii="Arial" w:hAnsi="Arial" w:cs="Arial"/>
          <w:sz w:val="24"/>
          <w:szCs w:val="24"/>
        </w:rPr>
        <w:t>50</w:t>
      </w:r>
      <w:r w:rsidR="00732A0A" w:rsidRPr="00726068">
        <w:rPr>
          <w:rFonts w:ascii="Arial" w:hAnsi="Arial" w:cs="Arial"/>
          <w:sz w:val="24"/>
          <w:szCs w:val="24"/>
        </w:rPr>
        <w:t>).(Auto gume i sitni medicinski inventar).</w:t>
      </w:r>
    </w:p>
    <w:p w:rsidR="00732A0A" w:rsidRPr="00726068" w:rsidRDefault="00732A0A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Novac u banci i blagajni (AOP 064) je povećan kao rezultat dobre naplate potraživanja</w:t>
      </w:r>
      <w:r w:rsidR="002360AB">
        <w:rPr>
          <w:rFonts w:ascii="Arial" w:hAnsi="Arial" w:cs="Arial"/>
          <w:sz w:val="24"/>
          <w:szCs w:val="24"/>
        </w:rPr>
        <w:t>. Ostala potraživanja (AOP 081</w:t>
      </w:r>
      <w:r w:rsidRPr="00726068">
        <w:rPr>
          <w:rFonts w:ascii="Arial" w:hAnsi="Arial" w:cs="Arial"/>
          <w:sz w:val="24"/>
          <w:szCs w:val="24"/>
        </w:rPr>
        <w:t>) obuhvaćaju potraživanja od HZZO-a za refundaciju bolovanja. Potraživanja po posebnim propisima (AOP 15</w:t>
      </w:r>
      <w:r w:rsidR="002360AB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 xml:space="preserve">) obuhvaćaju potraživanja za dopunsko zdravstveno osiguranje.  Potraživanja za prihode od pruženih usluga  </w:t>
      </w:r>
      <w:r w:rsidRPr="00726068">
        <w:rPr>
          <w:rFonts w:ascii="Arial" w:hAnsi="Arial" w:cs="Arial"/>
          <w:bCs/>
          <w:sz w:val="24"/>
          <w:szCs w:val="24"/>
        </w:rPr>
        <w:t xml:space="preserve">odnose se na uplaćena sredstva prikupljena temeljem najma </w:t>
      </w:r>
      <w:r w:rsidRPr="00726068">
        <w:rPr>
          <w:rFonts w:ascii="Arial" w:hAnsi="Arial" w:cs="Arial"/>
          <w:bCs/>
          <w:sz w:val="24"/>
          <w:szCs w:val="24"/>
        </w:rPr>
        <w:lastRenderedPageBreak/>
        <w:t>poslovnog prostora i refundacije režijskih troškova.</w:t>
      </w:r>
      <w:r w:rsidRPr="00726068">
        <w:rPr>
          <w:rFonts w:ascii="Arial" w:hAnsi="Arial" w:cs="Arial"/>
          <w:sz w:val="24"/>
          <w:szCs w:val="24"/>
        </w:rPr>
        <w:t>(AOP 15</w:t>
      </w:r>
      <w:r w:rsidR="002360AB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 xml:space="preserve">). Dionice i udjeli u glavnici - </w:t>
      </w:r>
      <w:r w:rsidR="00CF6AE4">
        <w:rPr>
          <w:rFonts w:ascii="Arial" w:hAnsi="Arial" w:cs="Arial"/>
          <w:sz w:val="24"/>
          <w:szCs w:val="24"/>
        </w:rPr>
        <w:t>pad</w:t>
      </w:r>
      <w:r w:rsidRPr="00726068">
        <w:rPr>
          <w:rFonts w:ascii="Arial" w:hAnsi="Arial" w:cs="Arial"/>
          <w:sz w:val="24"/>
          <w:szCs w:val="24"/>
        </w:rPr>
        <w:t xml:space="preserve"> vrijednosti u odnosu na prošlu godinu u iznosu od </w:t>
      </w:r>
      <w:r w:rsidR="00CF6AE4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>.</w:t>
      </w:r>
      <w:r w:rsidR="00CF6AE4">
        <w:rPr>
          <w:rFonts w:ascii="Arial" w:hAnsi="Arial" w:cs="Arial"/>
          <w:sz w:val="24"/>
          <w:szCs w:val="24"/>
        </w:rPr>
        <w:t>725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CF6AE4">
        <w:rPr>
          <w:rFonts w:ascii="Arial" w:hAnsi="Arial" w:cs="Arial"/>
          <w:sz w:val="24"/>
          <w:szCs w:val="24"/>
        </w:rPr>
        <w:t xml:space="preserve"> (AOP 131)</w:t>
      </w:r>
      <w:r w:rsidRPr="00726068">
        <w:rPr>
          <w:rFonts w:ascii="Arial" w:hAnsi="Arial" w:cs="Arial"/>
          <w:sz w:val="24"/>
          <w:szCs w:val="24"/>
        </w:rPr>
        <w:t>. Potraživanja za prihode iz proračuna  (AOP 15</w:t>
      </w:r>
      <w:r w:rsidR="00995076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>) čine potraživanja od HZZO na temelju ugovornih obveza. Potraživanja od prodaje nefinancijske imovine (AOP 15</w:t>
      </w:r>
      <w:r w:rsidR="00995076">
        <w:rPr>
          <w:rFonts w:ascii="Arial" w:hAnsi="Arial" w:cs="Arial"/>
          <w:sz w:val="24"/>
          <w:szCs w:val="24"/>
        </w:rPr>
        <w:t>8</w:t>
      </w:r>
      <w:r w:rsidRPr="00726068">
        <w:rPr>
          <w:rFonts w:ascii="Arial" w:hAnsi="Arial" w:cs="Arial"/>
          <w:sz w:val="24"/>
          <w:szCs w:val="24"/>
        </w:rPr>
        <w:t xml:space="preserve">) su potraživanja za preostale rate stanova u otkupu na rok do 30 godina. </w:t>
      </w:r>
    </w:p>
    <w:p w:rsidR="00495AD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Obveze i vlastiti izvori - Dom zdravlja Karlovac na vrijeme podmiruje dospjele obveze. Iskazano je povećanje obveza u odnosu na prošlu godinu za 6,</w:t>
      </w:r>
      <w:r w:rsidR="00495ADA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 xml:space="preserve"> %, a najviše zbog povećanja rashoda za zaposlene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1</w:t>
      </w:r>
      <w:r w:rsidR="00495ADA">
        <w:rPr>
          <w:rFonts w:ascii="Arial" w:hAnsi="Arial" w:cs="Arial"/>
          <w:sz w:val="24"/>
          <w:szCs w:val="24"/>
        </w:rPr>
        <w:t>71</w:t>
      </w:r>
      <w:r w:rsidRPr="00726068">
        <w:rPr>
          <w:rFonts w:ascii="Arial" w:hAnsi="Arial" w:cs="Arial"/>
          <w:sz w:val="24"/>
          <w:szCs w:val="24"/>
        </w:rPr>
        <w:t xml:space="preserve">). Obveze za zaposlene (AOP </w:t>
      </w:r>
      <w:r w:rsidR="00495ADA">
        <w:rPr>
          <w:rFonts w:ascii="Arial" w:hAnsi="Arial" w:cs="Arial"/>
          <w:sz w:val="24"/>
          <w:szCs w:val="24"/>
        </w:rPr>
        <w:t>171</w:t>
      </w:r>
      <w:r w:rsidRPr="00726068">
        <w:rPr>
          <w:rFonts w:ascii="Arial" w:hAnsi="Arial" w:cs="Arial"/>
          <w:sz w:val="24"/>
          <w:szCs w:val="24"/>
        </w:rPr>
        <w:t>) su obveze za plaće i naknade za zaposlene za mjesec prosinac 20</w:t>
      </w:r>
      <w:r w:rsidR="00495ADA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</w:t>
      </w:r>
      <w:r w:rsidR="00495ADA">
        <w:rPr>
          <w:rFonts w:ascii="Arial" w:hAnsi="Arial" w:cs="Arial"/>
          <w:sz w:val="24"/>
          <w:szCs w:val="24"/>
        </w:rPr>
        <w:t>e a podmirene su u siječnju 2021</w:t>
      </w:r>
      <w:r w:rsidRPr="00726068">
        <w:rPr>
          <w:rFonts w:ascii="Arial" w:hAnsi="Arial" w:cs="Arial"/>
          <w:sz w:val="24"/>
          <w:szCs w:val="24"/>
        </w:rPr>
        <w:t xml:space="preserve"> godine.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Kako je poslovnu 20</w:t>
      </w:r>
      <w:r w:rsidR="00495ADA">
        <w:rPr>
          <w:rFonts w:ascii="Arial" w:hAnsi="Arial" w:cs="Arial"/>
          <w:sz w:val="24"/>
          <w:szCs w:val="24"/>
        </w:rPr>
        <w:t>19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godinu Dom zdravlja Karlovac završio s viškom i manjkom prihoda po različitim kategorijama, na sjednici Upravnog vijeća održanoj 31.01.20</w:t>
      </w:r>
      <w:r w:rsidR="00495ADA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 xml:space="preserve">.godine donesena je Odluka o raspodjeli rezultata kojom je preneseni manjak prihoda od nefinancijske imovine u iznosu od </w:t>
      </w:r>
      <w:r w:rsidR="00495ADA">
        <w:rPr>
          <w:rFonts w:ascii="Arial" w:hAnsi="Arial" w:cs="Arial"/>
          <w:sz w:val="24"/>
          <w:szCs w:val="24"/>
        </w:rPr>
        <w:t>734</w:t>
      </w:r>
      <w:r w:rsidRPr="00726068">
        <w:rPr>
          <w:rFonts w:ascii="Arial" w:hAnsi="Arial" w:cs="Arial"/>
          <w:sz w:val="24"/>
          <w:szCs w:val="24"/>
        </w:rPr>
        <w:t>.</w:t>
      </w:r>
      <w:r w:rsidR="00495ADA">
        <w:rPr>
          <w:rFonts w:ascii="Arial" w:hAnsi="Arial" w:cs="Arial"/>
          <w:sz w:val="24"/>
          <w:szCs w:val="24"/>
        </w:rPr>
        <w:t>326</w:t>
      </w:r>
      <w:r w:rsidRPr="00726068">
        <w:rPr>
          <w:rFonts w:ascii="Arial" w:hAnsi="Arial" w:cs="Arial"/>
          <w:sz w:val="24"/>
          <w:szCs w:val="24"/>
        </w:rPr>
        <w:t xml:space="preserve"> (AOP 2</w:t>
      </w:r>
      <w:r w:rsidR="006A0110">
        <w:rPr>
          <w:rFonts w:ascii="Arial" w:hAnsi="Arial" w:cs="Arial"/>
          <w:sz w:val="24"/>
          <w:szCs w:val="24"/>
        </w:rPr>
        <w:t>44</w:t>
      </w:r>
      <w:r w:rsidRPr="00726068">
        <w:rPr>
          <w:rFonts w:ascii="Arial" w:hAnsi="Arial" w:cs="Arial"/>
          <w:sz w:val="24"/>
          <w:szCs w:val="24"/>
        </w:rPr>
        <w:t xml:space="preserve">) kn pokriven viškom prihoda poslovanja </w:t>
      </w:r>
      <w:r w:rsidR="00495ADA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 w:rsidR="00495ADA">
        <w:rPr>
          <w:rFonts w:ascii="Arial" w:hAnsi="Arial" w:cs="Arial"/>
          <w:sz w:val="24"/>
          <w:szCs w:val="24"/>
        </w:rPr>
        <w:t>439</w:t>
      </w:r>
      <w:r w:rsidRPr="00726068">
        <w:rPr>
          <w:rFonts w:ascii="Arial" w:hAnsi="Arial" w:cs="Arial"/>
          <w:sz w:val="24"/>
          <w:szCs w:val="24"/>
        </w:rPr>
        <w:t>.</w:t>
      </w:r>
      <w:r w:rsidR="00495ADA">
        <w:rPr>
          <w:rFonts w:ascii="Arial" w:hAnsi="Arial" w:cs="Arial"/>
          <w:sz w:val="24"/>
          <w:szCs w:val="24"/>
        </w:rPr>
        <w:t>714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(AOP 23</w:t>
      </w:r>
      <w:r w:rsidR="006A0110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>).</w:t>
      </w:r>
    </w:p>
    <w:p w:rsidR="00732A0A" w:rsidRPr="00B65CFE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Nakon utvrđivanja rezultata za 20</w:t>
      </w:r>
      <w:r w:rsidR="00495AD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>godine te provedene obvezne korekcije rezultata po čl. 82.st.1. Pravilnika i čl. 70. St.2. Zakona, utvrđen je ukupan  višak prihoda poslovanja (AOP 23</w:t>
      </w:r>
      <w:r w:rsidR="00495ADA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>) u iznosu od 2.</w:t>
      </w:r>
      <w:r w:rsidR="00495ADA">
        <w:rPr>
          <w:rFonts w:ascii="Arial" w:hAnsi="Arial" w:cs="Arial"/>
          <w:sz w:val="24"/>
          <w:szCs w:val="24"/>
        </w:rPr>
        <w:t>372</w:t>
      </w:r>
      <w:r w:rsidRPr="00726068">
        <w:rPr>
          <w:rFonts w:ascii="Arial" w:hAnsi="Arial" w:cs="Arial"/>
          <w:sz w:val="24"/>
          <w:szCs w:val="24"/>
        </w:rPr>
        <w:t>.7</w:t>
      </w:r>
      <w:r w:rsidR="00495ADA">
        <w:rPr>
          <w:rFonts w:ascii="Arial" w:hAnsi="Arial" w:cs="Arial"/>
          <w:sz w:val="24"/>
          <w:szCs w:val="24"/>
        </w:rPr>
        <w:t>04</w:t>
      </w:r>
      <w:r w:rsidRPr="00726068">
        <w:rPr>
          <w:rFonts w:ascii="Arial" w:hAnsi="Arial" w:cs="Arial"/>
          <w:sz w:val="24"/>
          <w:szCs w:val="24"/>
        </w:rPr>
        <w:t xml:space="preserve"> kn  i manjak prihoda  od nefinancijske imovine ( AOP 2</w:t>
      </w:r>
      <w:r w:rsidR="00495ADA">
        <w:rPr>
          <w:rFonts w:ascii="Arial" w:hAnsi="Arial" w:cs="Arial"/>
          <w:sz w:val="24"/>
          <w:szCs w:val="24"/>
        </w:rPr>
        <w:t>44</w:t>
      </w:r>
      <w:r w:rsidRPr="00726068">
        <w:rPr>
          <w:rFonts w:ascii="Arial" w:hAnsi="Arial" w:cs="Arial"/>
          <w:sz w:val="24"/>
          <w:szCs w:val="24"/>
        </w:rPr>
        <w:t xml:space="preserve">) u iznosu od </w:t>
      </w:r>
      <w:r w:rsidR="00495ADA">
        <w:rPr>
          <w:rFonts w:ascii="Arial" w:hAnsi="Arial" w:cs="Arial"/>
          <w:sz w:val="24"/>
          <w:szCs w:val="24"/>
        </w:rPr>
        <w:t>457</w:t>
      </w:r>
      <w:r w:rsidRPr="00726068">
        <w:rPr>
          <w:rFonts w:ascii="Arial" w:hAnsi="Arial" w:cs="Arial"/>
          <w:sz w:val="24"/>
          <w:szCs w:val="24"/>
        </w:rPr>
        <w:t>.</w:t>
      </w:r>
      <w:r w:rsidR="00495ADA">
        <w:rPr>
          <w:rFonts w:ascii="Arial" w:hAnsi="Arial" w:cs="Arial"/>
          <w:sz w:val="24"/>
          <w:szCs w:val="24"/>
        </w:rPr>
        <w:t>351</w:t>
      </w:r>
      <w:r w:rsidRPr="00726068">
        <w:rPr>
          <w:rFonts w:ascii="Arial" w:hAnsi="Arial" w:cs="Arial"/>
          <w:sz w:val="24"/>
          <w:szCs w:val="24"/>
        </w:rPr>
        <w:t xml:space="preserve"> kn. </w:t>
      </w:r>
    </w:p>
    <w:p w:rsidR="00495ADA" w:rsidRDefault="00495AD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o obvezama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(AOP 001) Stanje obveza na početku izvještajnog razdoblja je stanje obveza na dan 01.01.20</w:t>
      </w:r>
      <w:r w:rsidR="002C3F46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godine i iznosi 1.</w:t>
      </w:r>
      <w:r w:rsidR="002C3F46">
        <w:rPr>
          <w:rFonts w:ascii="Arial" w:hAnsi="Arial" w:cs="Arial"/>
          <w:sz w:val="24"/>
          <w:szCs w:val="24"/>
        </w:rPr>
        <w:t>621</w:t>
      </w:r>
      <w:r w:rsidRPr="00726068">
        <w:rPr>
          <w:rFonts w:ascii="Arial" w:hAnsi="Arial" w:cs="Arial"/>
          <w:sz w:val="24"/>
          <w:szCs w:val="24"/>
        </w:rPr>
        <w:t>.</w:t>
      </w:r>
      <w:r w:rsidR="002C3F46">
        <w:rPr>
          <w:rFonts w:ascii="Arial" w:hAnsi="Arial" w:cs="Arial"/>
          <w:sz w:val="24"/>
          <w:szCs w:val="24"/>
        </w:rPr>
        <w:t>675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2C3F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3F46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Međusobne obveze proračunskih korisnika su zajednička kategorija obveza prema svim proračunskim i izvanproračunskim korisnicima državnog proračuna i proračuna JLP(R)S-a, uz određena izuzeća ( porezi, doprinosi, </w:t>
      </w:r>
      <w:proofErr w:type="spellStart"/>
      <w:r w:rsidRPr="00726068">
        <w:rPr>
          <w:rFonts w:ascii="Arial" w:hAnsi="Arial" w:cs="Arial"/>
          <w:sz w:val="24"/>
          <w:szCs w:val="24"/>
        </w:rPr>
        <w:t>pdv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, carine, naknade za uređenje voda, emisije u okoliš i sl.) Označavanje međusobnih obveza proračunskih korisnika vrši </w:t>
      </w:r>
      <w:r w:rsidR="002C3F46">
        <w:rPr>
          <w:rFonts w:ascii="Arial" w:hAnsi="Arial" w:cs="Arial"/>
          <w:sz w:val="24"/>
          <w:szCs w:val="24"/>
        </w:rPr>
        <w:t>Karlovačka županija</w:t>
      </w:r>
      <w:r w:rsidRPr="00726068">
        <w:rPr>
          <w:rFonts w:ascii="Arial" w:hAnsi="Arial" w:cs="Arial"/>
          <w:sz w:val="24"/>
          <w:szCs w:val="24"/>
        </w:rPr>
        <w:t xml:space="preserve">. Do povećanja međusobnih obveza proračunskih korisnika došlo je kod slijedećih korisnika: Opća bolnica, Zavod za javno zdravstvo Karlovačke županije, </w:t>
      </w:r>
      <w:r w:rsidR="002C3F46">
        <w:rPr>
          <w:rFonts w:ascii="Arial" w:hAnsi="Arial" w:cs="Arial"/>
          <w:sz w:val="24"/>
          <w:szCs w:val="24"/>
        </w:rPr>
        <w:t xml:space="preserve">Trgovačko ugostiteljska škola Karlovac </w:t>
      </w:r>
      <w:r w:rsidRPr="00726068">
        <w:rPr>
          <w:rFonts w:ascii="Arial" w:hAnsi="Arial" w:cs="Arial"/>
          <w:sz w:val="24"/>
          <w:szCs w:val="24"/>
        </w:rPr>
        <w:t xml:space="preserve">(AOP 020). Do smanjenja međusobnih obveza došlo je kod istih korisnika. Od dospjelih obveza Dom zdravlja nije podmirio usluge </w:t>
      </w:r>
      <w:r w:rsidRPr="00726068">
        <w:rPr>
          <w:rFonts w:ascii="Arial" w:hAnsi="Arial" w:cs="Arial"/>
          <w:sz w:val="24"/>
          <w:szCs w:val="24"/>
        </w:rPr>
        <w:lastRenderedPageBreak/>
        <w:t xml:space="preserve">zubotehničkih laboratorija u iznosu od </w:t>
      </w:r>
      <w:r w:rsidR="002C3F46">
        <w:rPr>
          <w:rFonts w:ascii="Arial" w:hAnsi="Arial" w:cs="Arial"/>
          <w:sz w:val="24"/>
          <w:szCs w:val="24"/>
        </w:rPr>
        <w:t>14</w:t>
      </w:r>
      <w:r w:rsidRPr="00726068">
        <w:rPr>
          <w:rFonts w:ascii="Arial" w:hAnsi="Arial" w:cs="Arial"/>
          <w:sz w:val="24"/>
          <w:szCs w:val="24"/>
        </w:rPr>
        <w:t>.</w:t>
      </w:r>
      <w:r w:rsidR="002C3F46">
        <w:rPr>
          <w:rFonts w:ascii="Arial" w:hAnsi="Arial" w:cs="Arial"/>
          <w:sz w:val="24"/>
          <w:szCs w:val="24"/>
        </w:rPr>
        <w:t>954</w:t>
      </w:r>
      <w:r w:rsidRPr="00726068">
        <w:rPr>
          <w:rFonts w:ascii="Arial" w:hAnsi="Arial" w:cs="Arial"/>
          <w:sz w:val="24"/>
          <w:szCs w:val="24"/>
        </w:rPr>
        <w:t xml:space="preserve"> kn  iz razloga jer isti nisu naplaćeni od strane HZZO-a.( AOP 037 ). </w:t>
      </w:r>
    </w:p>
    <w:p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Ukupne obaveze na dan 31.12.20</w:t>
      </w:r>
      <w:r w:rsidR="002C3F46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 godine iznose 1.</w:t>
      </w:r>
      <w:r w:rsidR="002C3F46">
        <w:rPr>
          <w:rFonts w:ascii="Arial" w:hAnsi="Arial" w:cs="Arial"/>
          <w:sz w:val="24"/>
          <w:szCs w:val="24"/>
        </w:rPr>
        <w:t>720</w:t>
      </w:r>
      <w:r w:rsidRPr="00726068">
        <w:rPr>
          <w:rFonts w:ascii="Arial" w:hAnsi="Arial" w:cs="Arial"/>
          <w:sz w:val="24"/>
          <w:szCs w:val="24"/>
        </w:rPr>
        <w:t>.</w:t>
      </w:r>
      <w:r w:rsidR="0063746B">
        <w:rPr>
          <w:rFonts w:ascii="Arial" w:hAnsi="Arial" w:cs="Arial"/>
          <w:sz w:val="24"/>
          <w:szCs w:val="24"/>
        </w:rPr>
        <w:t>111</w:t>
      </w:r>
      <w:r w:rsidRPr="00726068">
        <w:rPr>
          <w:rFonts w:ascii="Arial" w:hAnsi="Arial" w:cs="Arial"/>
          <w:sz w:val="24"/>
          <w:szCs w:val="24"/>
        </w:rPr>
        <w:t xml:space="preserve"> kn (AOP 036).</w:t>
      </w:r>
    </w:p>
    <w:p w:rsidR="00C32F5D" w:rsidRDefault="00C32F5D" w:rsidP="00B65C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2F5D" w:rsidRPr="00C32F5D" w:rsidRDefault="00B65CFE" w:rsidP="00C32F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t xml:space="preserve">Bilješke uz Izvještaj RAS-funkcijski </w:t>
      </w:r>
    </w:p>
    <w:p w:rsidR="00B65CFE" w:rsidRPr="00B65CFE" w:rsidRDefault="00B65CFE" w:rsidP="00F27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F5D">
        <w:rPr>
          <w:rFonts w:ascii="Arial" w:hAnsi="Arial" w:cs="Arial"/>
          <w:sz w:val="24"/>
          <w:szCs w:val="24"/>
        </w:rPr>
        <w:t>Dom zdravlja Karlovac obavlja osnovnu funkciju  razreda 07 Zdravstvo</w:t>
      </w:r>
      <w:r w:rsidR="00C32F5D" w:rsidRPr="00C32F5D">
        <w:rPr>
          <w:rFonts w:ascii="Arial" w:hAnsi="Arial" w:cs="Arial"/>
          <w:sz w:val="24"/>
          <w:szCs w:val="24"/>
        </w:rPr>
        <w:t xml:space="preserve">. Ulaskom u sustav  Riznice Karlovačke županije, funkcije zdravstvene ustanove određuje Županija kroz Proračun. Podskupina 0721 Opće medicinske usluge čini </w:t>
      </w:r>
      <w:r w:rsidR="004743F0">
        <w:rPr>
          <w:rFonts w:ascii="Arial" w:hAnsi="Arial" w:cs="Arial"/>
          <w:sz w:val="24"/>
          <w:szCs w:val="24"/>
        </w:rPr>
        <w:t>89</w:t>
      </w:r>
      <w:r w:rsidR="00C32F5D" w:rsidRPr="00C32F5D">
        <w:rPr>
          <w:rFonts w:ascii="Arial" w:hAnsi="Arial" w:cs="Arial"/>
          <w:sz w:val="24"/>
          <w:szCs w:val="24"/>
        </w:rPr>
        <w:t>,7% svih usluga (AOP 091), dok se Podskupina 0712 odnosi na poslove financirane iz decentraliziranih sredstava (AOP 088).</w:t>
      </w:r>
    </w:p>
    <w:p w:rsidR="00F200C7" w:rsidRDefault="00F200C7" w:rsidP="00B65CFE">
      <w:pPr>
        <w:rPr>
          <w:rFonts w:ascii="Arial" w:hAnsi="Arial" w:cs="Arial"/>
          <w:b/>
          <w:sz w:val="24"/>
          <w:szCs w:val="24"/>
        </w:rPr>
      </w:pPr>
    </w:p>
    <w:p w:rsidR="00B65CFE" w:rsidRPr="00E60CBA" w:rsidRDefault="00B65CFE" w:rsidP="00B65CFE">
      <w:pPr>
        <w:rPr>
          <w:rFonts w:ascii="Arial" w:hAnsi="Arial" w:cs="Arial"/>
          <w:b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t>Bilješke uz Izvještaj PVRIO</w:t>
      </w:r>
    </w:p>
    <w:p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(AOP 015)  Dionice i udjeli u glavnici – iskazan je </w:t>
      </w:r>
      <w:r w:rsidR="00F275C4">
        <w:rPr>
          <w:rFonts w:ascii="Arial" w:hAnsi="Arial" w:cs="Arial"/>
          <w:sz w:val="24"/>
          <w:szCs w:val="24"/>
        </w:rPr>
        <w:t>pad</w:t>
      </w:r>
      <w:r>
        <w:rPr>
          <w:rFonts w:ascii="Arial" w:hAnsi="Arial" w:cs="Arial"/>
          <w:sz w:val="24"/>
          <w:szCs w:val="24"/>
        </w:rPr>
        <w:t xml:space="preserve"> vrijednosti  dionica  Karlovačke banke d.d. u iznosu od </w:t>
      </w:r>
      <w:r w:rsidR="00F275C4">
        <w:rPr>
          <w:rFonts w:ascii="Arial" w:hAnsi="Arial" w:cs="Arial"/>
          <w:sz w:val="24"/>
          <w:szCs w:val="24"/>
        </w:rPr>
        <w:t>4.725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(AOP 02</w:t>
      </w:r>
      <w:r w:rsidR="00F275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275C4">
        <w:rPr>
          <w:rFonts w:ascii="Arial" w:hAnsi="Arial" w:cs="Arial"/>
          <w:sz w:val="24"/>
          <w:szCs w:val="24"/>
        </w:rPr>
        <w:t>Neproizvedena</w:t>
      </w:r>
      <w:proofErr w:type="spellEnd"/>
      <w:r>
        <w:rPr>
          <w:rFonts w:ascii="Arial" w:hAnsi="Arial" w:cs="Arial"/>
          <w:sz w:val="24"/>
          <w:szCs w:val="24"/>
        </w:rPr>
        <w:t xml:space="preserve"> dugotrajna imovina –Smanjena je vrijednost </w:t>
      </w:r>
      <w:r w:rsidR="00F275C4">
        <w:rPr>
          <w:rFonts w:ascii="Arial" w:hAnsi="Arial" w:cs="Arial"/>
          <w:sz w:val="24"/>
          <w:szCs w:val="24"/>
        </w:rPr>
        <w:t>zemljišta u iznosu od 995</w:t>
      </w:r>
      <w:r w:rsidR="00DD083A">
        <w:rPr>
          <w:rFonts w:ascii="Arial" w:hAnsi="Arial" w:cs="Arial"/>
          <w:sz w:val="24"/>
          <w:szCs w:val="24"/>
        </w:rPr>
        <w:t xml:space="preserve"> kn zbog donacije zemljišta drugom proračunskom korisniku.</w:t>
      </w:r>
      <w:r w:rsidR="00F275C4">
        <w:rPr>
          <w:rFonts w:ascii="Arial" w:hAnsi="Arial" w:cs="Arial"/>
          <w:sz w:val="24"/>
          <w:szCs w:val="24"/>
        </w:rPr>
        <w:t xml:space="preserve"> </w:t>
      </w:r>
    </w:p>
    <w:p w:rsidR="00B65CFE" w:rsidRDefault="00B65CFE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(AOP 032) Temeljem Odluke, otpisana su nenaplativa potraživanja u iznosu od </w:t>
      </w:r>
      <w:r w:rsidR="00DD083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D083A">
        <w:rPr>
          <w:rFonts w:ascii="Arial" w:hAnsi="Arial" w:cs="Arial"/>
          <w:sz w:val="24"/>
          <w:szCs w:val="24"/>
        </w:rPr>
        <w:t>444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B65CFE" w:rsidRDefault="00B65CFE" w:rsidP="00B65CFE">
      <w:pPr>
        <w:rPr>
          <w:rFonts w:ascii="Arial" w:hAnsi="Arial" w:cs="Arial"/>
          <w:sz w:val="24"/>
          <w:szCs w:val="24"/>
        </w:rPr>
      </w:pPr>
    </w:p>
    <w:p w:rsidR="00732A0A" w:rsidRPr="00726068" w:rsidRDefault="00B65CFE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r w:rsidR="00DD083A">
        <w:rPr>
          <w:rFonts w:ascii="Arial" w:hAnsi="Arial" w:cs="Arial"/>
          <w:sz w:val="24"/>
          <w:szCs w:val="24"/>
        </w:rPr>
        <w:t>29.01.2021</w:t>
      </w:r>
      <w:r w:rsidR="00732A0A" w:rsidRPr="00726068">
        <w:rPr>
          <w:rFonts w:ascii="Arial" w:hAnsi="Arial" w:cs="Arial"/>
          <w:sz w:val="24"/>
          <w:szCs w:val="24"/>
        </w:rPr>
        <w:t xml:space="preserve">.        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Zakonski predstavnik: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Tatjana </w:t>
      </w:r>
      <w:proofErr w:type="spellStart"/>
      <w:r w:rsidRPr="00726068">
        <w:rPr>
          <w:rFonts w:ascii="Arial" w:hAnsi="Arial" w:cs="Arial"/>
          <w:sz w:val="24"/>
          <w:szCs w:val="24"/>
        </w:rPr>
        <w:t>Šterk</w:t>
      </w:r>
      <w:proofErr w:type="spellEnd"/>
      <w:r w:rsidRPr="00726068">
        <w:rPr>
          <w:rFonts w:ascii="Arial" w:hAnsi="Arial" w:cs="Arial"/>
          <w:sz w:val="24"/>
          <w:szCs w:val="24"/>
        </w:rPr>
        <w:t>-</w:t>
      </w:r>
      <w:proofErr w:type="spellStart"/>
      <w:r w:rsidRPr="00726068">
        <w:rPr>
          <w:rFonts w:ascii="Arial" w:hAnsi="Arial" w:cs="Arial"/>
          <w:sz w:val="24"/>
          <w:szCs w:val="24"/>
        </w:rPr>
        <w:t>Tudić</w:t>
      </w:r>
      <w:proofErr w:type="spellEnd"/>
      <w:r w:rsidRPr="00726068">
        <w:rPr>
          <w:rFonts w:ascii="Arial" w:hAnsi="Arial" w:cs="Arial"/>
          <w:sz w:val="24"/>
          <w:szCs w:val="24"/>
        </w:rPr>
        <w:t>,</w:t>
      </w:r>
      <w:proofErr w:type="spellStart"/>
      <w:r w:rsidRPr="00726068">
        <w:rPr>
          <w:rFonts w:ascii="Arial" w:hAnsi="Arial" w:cs="Arial"/>
          <w:sz w:val="24"/>
          <w:szCs w:val="24"/>
        </w:rPr>
        <w:t>mag.oec</w:t>
      </w:r>
      <w:proofErr w:type="spellEnd"/>
      <w:r w:rsidRPr="00726068">
        <w:rPr>
          <w:rFonts w:ascii="Arial" w:hAnsi="Arial" w:cs="Arial"/>
          <w:sz w:val="24"/>
          <w:szCs w:val="24"/>
        </w:rPr>
        <w:t>.</w:t>
      </w:r>
    </w:p>
    <w:sectPr w:rsidR="00732A0A" w:rsidRPr="00726068" w:rsidSect="00BB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3F"/>
    <w:rsid w:val="00010DC0"/>
    <w:rsid w:val="00036158"/>
    <w:rsid w:val="00037E18"/>
    <w:rsid w:val="00040064"/>
    <w:rsid w:val="0004751C"/>
    <w:rsid w:val="00061585"/>
    <w:rsid w:val="00063507"/>
    <w:rsid w:val="0008397C"/>
    <w:rsid w:val="00093CE2"/>
    <w:rsid w:val="00097B14"/>
    <w:rsid w:val="000B0C18"/>
    <w:rsid w:val="000B290F"/>
    <w:rsid w:val="000C787C"/>
    <w:rsid w:val="000D7F2C"/>
    <w:rsid w:val="000E394B"/>
    <w:rsid w:val="000E3A78"/>
    <w:rsid w:val="000F07C0"/>
    <w:rsid w:val="000F687E"/>
    <w:rsid w:val="000F76B3"/>
    <w:rsid w:val="0012696C"/>
    <w:rsid w:val="00155D77"/>
    <w:rsid w:val="00187067"/>
    <w:rsid w:val="0019586F"/>
    <w:rsid w:val="001A0A3B"/>
    <w:rsid w:val="001B113A"/>
    <w:rsid w:val="001D057F"/>
    <w:rsid w:val="001D13F2"/>
    <w:rsid w:val="001D4E55"/>
    <w:rsid w:val="001E1A38"/>
    <w:rsid w:val="00215F3D"/>
    <w:rsid w:val="00222ADC"/>
    <w:rsid w:val="002360AB"/>
    <w:rsid w:val="002449C9"/>
    <w:rsid w:val="00245831"/>
    <w:rsid w:val="00266FB8"/>
    <w:rsid w:val="00272BD4"/>
    <w:rsid w:val="00274803"/>
    <w:rsid w:val="00277273"/>
    <w:rsid w:val="00277718"/>
    <w:rsid w:val="00285D2E"/>
    <w:rsid w:val="002869BD"/>
    <w:rsid w:val="0029458B"/>
    <w:rsid w:val="00295211"/>
    <w:rsid w:val="002C3F46"/>
    <w:rsid w:val="002D67B7"/>
    <w:rsid w:val="002D6A15"/>
    <w:rsid w:val="002D6B35"/>
    <w:rsid w:val="002E4D64"/>
    <w:rsid w:val="003038F5"/>
    <w:rsid w:val="00305DE0"/>
    <w:rsid w:val="00317779"/>
    <w:rsid w:val="003177A8"/>
    <w:rsid w:val="00321021"/>
    <w:rsid w:val="00322137"/>
    <w:rsid w:val="00340204"/>
    <w:rsid w:val="00364413"/>
    <w:rsid w:val="00376449"/>
    <w:rsid w:val="0037734E"/>
    <w:rsid w:val="003872AB"/>
    <w:rsid w:val="00387B37"/>
    <w:rsid w:val="00394D67"/>
    <w:rsid w:val="003A4F2F"/>
    <w:rsid w:val="003B70CF"/>
    <w:rsid w:val="003B7B3E"/>
    <w:rsid w:val="003D4CEA"/>
    <w:rsid w:val="00400F9E"/>
    <w:rsid w:val="00406650"/>
    <w:rsid w:val="0043272C"/>
    <w:rsid w:val="00433B8A"/>
    <w:rsid w:val="00442ACF"/>
    <w:rsid w:val="004461B8"/>
    <w:rsid w:val="00452420"/>
    <w:rsid w:val="004533CA"/>
    <w:rsid w:val="00457A83"/>
    <w:rsid w:val="00470871"/>
    <w:rsid w:val="004743F0"/>
    <w:rsid w:val="00492389"/>
    <w:rsid w:val="00495ADA"/>
    <w:rsid w:val="004A0AD1"/>
    <w:rsid w:val="004B6ECC"/>
    <w:rsid w:val="004D693B"/>
    <w:rsid w:val="004F7F16"/>
    <w:rsid w:val="00503CE0"/>
    <w:rsid w:val="00504321"/>
    <w:rsid w:val="00504D59"/>
    <w:rsid w:val="0050557D"/>
    <w:rsid w:val="00515457"/>
    <w:rsid w:val="005259E2"/>
    <w:rsid w:val="005273E7"/>
    <w:rsid w:val="0053033A"/>
    <w:rsid w:val="00531E1B"/>
    <w:rsid w:val="00535260"/>
    <w:rsid w:val="00546EBF"/>
    <w:rsid w:val="00553D13"/>
    <w:rsid w:val="00561B6C"/>
    <w:rsid w:val="0056367A"/>
    <w:rsid w:val="005918A0"/>
    <w:rsid w:val="005926EF"/>
    <w:rsid w:val="0059735A"/>
    <w:rsid w:val="00597DDD"/>
    <w:rsid w:val="005A4316"/>
    <w:rsid w:val="005C5E6D"/>
    <w:rsid w:val="005D31B6"/>
    <w:rsid w:val="005E2A25"/>
    <w:rsid w:val="005E2A6F"/>
    <w:rsid w:val="005E40CB"/>
    <w:rsid w:val="005E4302"/>
    <w:rsid w:val="005F3618"/>
    <w:rsid w:val="005F61B5"/>
    <w:rsid w:val="005F68B2"/>
    <w:rsid w:val="00627405"/>
    <w:rsid w:val="00635DA4"/>
    <w:rsid w:val="0063746B"/>
    <w:rsid w:val="00644C8F"/>
    <w:rsid w:val="006612D1"/>
    <w:rsid w:val="0066753F"/>
    <w:rsid w:val="00687AE1"/>
    <w:rsid w:val="00695A0A"/>
    <w:rsid w:val="006A0110"/>
    <w:rsid w:val="006B03B8"/>
    <w:rsid w:val="006B040C"/>
    <w:rsid w:val="006C135C"/>
    <w:rsid w:val="006C38A1"/>
    <w:rsid w:val="006C6DEB"/>
    <w:rsid w:val="006D5E6B"/>
    <w:rsid w:val="00717A34"/>
    <w:rsid w:val="00717E27"/>
    <w:rsid w:val="00720CAD"/>
    <w:rsid w:val="007234AC"/>
    <w:rsid w:val="00726068"/>
    <w:rsid w:val="00732A0A"/>
    <w:rsid w:val="00735CAA"/>
    <w:rsid w:val="00741887"/>
    <w:rsid w:val="00745A8A"/>
    <w:rsid w:val="00770AD4"/>
    <w:rsid w:val="0077598E"/>
    <w:rsid w:val="00782A7D"/>
    <w:rsid w:val="00785FAC"/>
    <w:rsid w:val="0079176C"/>
    <w:rsid w:val="007A7891"/>
    <w:rsid w:val="007B5D1E"/>
    <w:rsid w:val="007B67E6"/>
    <w:rsid w:val="007C5791"/>
    <w:rsid w:val="007D7F58"/>
    <w:rsid w:val="00800B31"/>
    <w:rsid w:val="0080295E"/>
    <w:rsid w:val="008216AC"/>
    <w:rsid w:val="00830A6F"/>
    <w:rsid w:val="00874794"/>
    <w:rsid w:val="0089667D"/>
    <w:rsid w:val="008C0099"/>
    <w:rsid w:val="008C23BD"/>
    <w:rsid w:val="008C7E45"/>
    <w:rsid w:val="008D2814"/>
    <w:rsid w:val="009047DB"/>
    <w:rsid w:val="00913D5D"/>
    <w:rsid w:val="00916E58"/>
    <w:rsid w:val="00957EF0"/>
    <w:rsid w:val="00983232"/>
    <w:rsid w:val="00995076"/>
    <w:rsid w:val="00996544"/>
    <w:rsid w:val="009B034F"/>
    <w:rsid w:val="009C78CC"/>
    <w:rsid w:val="009D7E89"/>
    <w:rsid w:val="009E4080"/>
    <w:rsid w:val="00A04462"/>
    <w:rsid w:val="00A13D83"/>
    <w:rsid w:val="00A16DB1"/>
    <w:rsid w:val="00A21C2B"/>
    <w:rsid w:val="00A23B52"/>
    <w:rsid w:val="00A254D1"/>
    <w:rsid w:val="00A61305"/>
    <w:rsid w:val="00A65E93"/>
    <w:rsid w:val="00A7099A"/>
    <w:rsid w:val="00AA18E4"/>
    <w:rsid w:val="00AC7A75"/>
    <w:rsid w:val="00AD4B82"/>
    <w:rsid w:val="00AF2416"/>
    <w:rsid w:val="00B06486"/>
    <w:rsid w:val="00B14B8F"/>
    <w:rsid w:val="00B17C28"/>
    <w:rsid w:val="00B30DEF"/>
    <w:rsid w:val="00B427CF"/>
    <w:rsid w:val="00B65CFE"/>
    <w:rsid w:val="00B70137"/>
    <w:rsid w:val="00B960E1"/>
    <w:rsid w:val="00BB6825"/>
    <w:rsid w:val="00C12472"/>
    <w:rsid w:val="00C150E2"/>
    <w:rsid w:val="00C265DC"/>
    <w:rsid w:val="00C32F5D"/>
    <w:rsid w:val="00C354C1"/>
    <w:rsid w:val="00C53084"/>
    <w:rsid w:val="00C66338"/>
    <w:rsid w:val="00C745FB"/>
    <w:rsid w:val="00C80A44"/>
    <w:rsid w:val="00C84E97"/>
    <w:rsid w:val="00C8620F"/>
    <w:rsid w:val="00CC3FE3"/>
    <w:rsid w:val="00CD3A3F"/>
    <w:rsid w:val="00CE3835"/>
    <w:rsid w:val="00CF039D"/>
    <w:rsid w:val="00CF2256"/>
    <w:rsid w:val="00CF6AE4"/>
    <w:rsid w:val="00D02A5B"/>
    <w:rsid w:val="00D062D4"/>
    <w:rsid w:val="00D22E1A"/>
    <w:rsid w:val="00D40C89"/>
    <w:rsid w:val="00D461BD"/>
    <w:rsid w:val="00D700E5"/>
    <w:rsid w:val="00D74270"/>
    <w:rsid w:val="00D92A53"/>
    <w:rsid w:val="00DA79A2"/>
    <w:rsid w:val="00DB0C1D"/>
    <w:rsid w:val="00DB5B1B"/>
    <w:rsid w:val="00DC00F6"/>
    <w:rsid w:val="00DD083A"/>
    <w:rsid w:val="00E0487C"/>
    <w:rsid w:val="00E16A50"/>
    <w:rsid w:val="00E27A8B"/>
    <w:rsid w:val="00E34B29"/>
    <w:rsid w:val="00E402FE"/>
    <w:rsid w:val="00E453A2"/>
    <w:rsid w:val="00E5572A"/>
    <w:rsid w:val="00E65927"/>
    <w:rsid w:val="00E8312B"/>
    <w:rsid w:val="00EA616C"/>
    <w:rsid w:val="00EB4C30"/>
    <w:rsid w:val="00EB6785"/>
    <w:rsid w:val="00EC37A5"/>
    <w:rsid w:val="00EC7472"/>
    <w:rsid w:val="00EF3C26"/>
    <w:rsid w:val="00F13891"/>
    <w:rsid w:val="00F200C7"/>
    <w:rsid w:val="00F2073D"/>
    <w:rsid w:val="00F275C4"/>
    <w:rsid w:val="00F33B38"/>
    <w:rsid w:val="00F344A5"/>
    <w:rsid w:val="00F35B1D"/>
    <w:rsid w:val="00F641BC"/>
    <w:rsid w:val="00F86513"/>
    <w:rsid w:val="00F92DCC"/>
    <w:rsid w:val="00F937B0"/>
    <w:rsid w:val="00F959B7"/>
    <w:rsid w:val="00FB3FD9"/>
    <w:rsid w:val="00FB5811"/>
    <w:rsid w:val="00FD2161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341C-CFCB-4F01-B32A-E6485DF5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ZDRAVLJA KARLOVAC                                                                                                         Razina:  31</vt:lpstr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                                                                                                         Razina:  31</dc:title>
  <dc:subject/>
  <dc:creator>Korisnik</dc:creator>
  <cp:keywords/>
  <dc:description/>
  <cp:lastModifiedBy>Korisnik</cp:lastModifiedBy>
  <cp:revision>69</cp:revision>
  <cp:lastPrinted>2021-01-29T07:34:00Z</cp:lastPrinted>
  <dcterms:created xsi:type="dcterms:W3CDTF">2020-01-31T06:01:00Z</dcterms:created>
  <dcterms:modified xsi:type="dcterms:W3CDTF">2021-01-29T10:19:00Z</dcterms:modified>
</cp:coreProperties>
</file>